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C" w:rsidRPr="00912072" w:rsidRDefault="00230E2C" w:rsidP="00B560B7">
      <w:pPr>
        <w:rPr>
          <w:rFonts w:ascii="Calibri" w:hAnsi="Calibri"/>
          <w:sz w:val="28"/>
          <w:szCs w:val="28"/>
        </w:rPr>
      </w:pPr>
    </w:p>
    <w:p w:rsidR="00B560B7" w:rsidRDefault="006818AA" w:rsidP="00B560B7">
      <w:pPr>
        <w:rPr>
          <w:rFonts w:ascii="Baskerville Old Face" w:hAnsi="Baskerville Old Face"/>
          <w:sz w:val="28"/>
          <w:szCs w:val="28"/>
        </w:rPr>
      </w:pPr>
      <w:r w:rsidRPr="006818AA">
        <w:rPr>
          <w:bCs/>
          <w:sz w:val="20"/>
          <w:szCs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5.25pt;margin-top:15.15pt;width:201.75pt;height:161.8pt;z-index:251658240" stroked="f">
            <v:textbox style="mso-next-textbox:#_x0000_s1027">
              <w:txbxContent>
                <w:p w:rsidR="00BF7608" w:rsidRPr="00BF7608" w:rsidRDefault="00BF7608" w:rsidP="00BF7608">
                  <w:pPr>
                    <w:ind w:right="-465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D54A15" w:rsidRPr="00C60E22" w:rsidRDefault="00D54A15" w:rsidP="00DF3A98">
                  <w:pPr>
                    <w:ind w:right="-465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r w:rsidR="002C4CB1" w:rsidRPr="00EE6346">
                    <w:rPr>
                      <w:b/>
                      <w:bCs/>
                      <w:sz w:val="22"/>
                      <w:szCs w:val="22"/>
                    </w:rPr>
                    <w:t>Ηράκλειο</w:t>
                  </w:r>
                  <w:r w:rsidR="002C4CB1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C60E22">
                    <w:rPr>
                      <w:b/>
                      <w:bCs/>
                      <w:sz w:val="20"/>
                      <w:szCs w:val="20"/>
                    </w:rPr>
                    <w:t xml:space="preserve"> 13</w:t>
                  </w:r>
                  <w:r w:rsidR="00F8463B">
                    <w:rPr>
                      <w:b/>
                      <w:bCs/>
                      <w:sz w:val="20"/>
                      <w:szCs w:val="20"/>
                    </w:rPr>
                    <w:t>/05</w:t>
                  </w:r>
                  <w:r w:rsidR="0027448C">
                    <w:rPr>
                      <w:b/>
                      <w:bCs/>
                      <w:sz w:val="20"/>
                      <w:szCs w:val="20"/>
                    </w:rPr>
                    <w:t>/201</w:t>
                  </w:r>
                  <w:r w:rsidR="00C60E22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  <w:p w:rsidR="00D54A15" w:rsidRDefault="00D54A15" w:rsidP="00DF3A98">
                  <w:pPr>
                    <w:ind w:right="-465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</w:t>
                  </w:r>
                  <w:r w:rsidRPr="008B0C66">
                    <w:rPr>
                      <w:b/>
                      <w:bCs/>
                      <w:sz w:val="20"/>
                      <w:szCs w:val="20"/>
                    </w:rPr>
                    <w:t xml:space="preserve">Αρ. </w:t>
                  </w:r>
                  <w:proofErr w:type="spellStart"/>
                  <w:r w:rsidRPr="008B0C66">
                    <w:rPr>
                      <w:b/>
                      <w:bCs/>
                      <w:sz w:val="20"/>
                      <w:szCs w:val="20"/>
                    </w:rPr>
                    <w:t>Πρωτ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CE3484">
                    <w:rPr>
                      <w:b/>
                      <w:bCs/>
                      <w:sz w:val="20"/>
                      <w:szCs w:val="20"/>
                    </w:rPr>
                    <w:t>188</w:t>
                  </w:r>
                  <w:r w:rsidR="002A0A48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EE6346" w:rsidRPr="004657FC">
                    <w:rPr>
                      <w:b/>
                      <w:bCs/>
                      <w:sz w:val="20"/>
                      <w:szCs w:val="20"/>
                    </w:rPr>
                    <w:t xml:space="preserve">   </w:t>
                  </w:r>
                </w:p>
                <w:p w:rsidR="00D54A15" w:rsidRDefault="00D54A15" w:rsidP="00DF3A98">
                  <w:pPr>
                    <w:ind w:right="-465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B560B7" w:rsidRPr="00D54A15" w:rsidRDefault="00230E2C" w:rsidP="00DF3A98">
                  <w:pPr>
                    <w:ind w:right="-465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Προς: </w:t>
                  </w:r>
                  <w:r w:rsidR="00D54A15"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>Δ/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Β/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/σης</w:t>
                  </w:r>
                </w:p>
                <w:p w:rsidR="00230E2C" w:rsidRDefault="00D54A15" w:rsidP="00D54A15">
                  <w:pPr>
                    <w:ind w:right="-465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</w:t>
                  </w:r>
                  <w:r w:rsidR="00230E2C">
                    <w:rPr>
                      <w:b/>
                      <w:sz w:val="22"/>
                      <w:szCs w:val="22"/>
                    </w:rPr>
                    <w:t>Ν. Ηρακλείου.</w:t>
                  </w:r>
                </w:p>
                <w:p w:rsidR="00D406CD" w:rsidRDefault="00D406CD" w:rsidP="00DF3A98">
                  <w:pPr>
                    <w:ind w:right="-465" w:firstLine="7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406CD" w:rsidRPr="004645BE" w:rsidRDefault="00D406CD" w:rsidP="00230E2C">
                  <w:pPr>
                    <w:ind w:right="-465" w:firstLine="720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B591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466725" cy="457200"/>
            <wp:effectExtent l="19050" t="0" r="9525" b="0"/>
            <wp:wrapNone/>
            <wp:docPr id="2" name="Εικόνα 2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0B7" w:rsidRPr="00BE297C" w:rsidRDefault="00B560B7" w:rsidP="00B560B7">
      <w:pPr>
        <w:jc w:val="both"/>
        <w:rPr>
          <w:bCs/>
          <w:sz w:val="20"/>
          <w:szCs w:val="20"/>
          <w:lang w:val="en-US"/>
        </w:rPr>
      </w:pPr>
    </w:p>
    <w:p w:rsidR="00B560B7" w:rsidRPr="00087CDA" w:rsidRDefault="00B560B7" w:rsidP="00B560B7">
      <w:pPr>
        <w:pStyle w:val="1"/>
        <w:rPr>
          <w:rFonts w:ascii="Arial" w:hAnsi="Arial" w:cs="Arial"/>
          <w:b w:val="0"/>
          <w:bCs w:val="0"/>
          <w:sz w:val="22"/>
          <w:szCs w:val="22"/>
        </w:rPr>
      </w:pPr>
      <w:r w:rsidRPr="00087CDA">
        <w:rPr>
          <w:rFonts w:ascii="Arial" w:hAnsi="Arial" w:cs="Arial"/>
          <w:b w:val="0"/>
          <w:bCs w:val="0"/>
          <w:sz w:val="22"/>
          <w:szCs w:val="22"/>
        </w:rPr>
        <w:t>ΕΛΛΗΝΙΚΗ ΔΗΜΟΚΡΑΤΙΑ</w:t>
      </w:r>
    </w:p>
    <w:p w:rsidR="00B560B7" w:rsidRPr="00087CDA" w:rsidRDefault="00B560B7" w:rsidP="00B560B7">
      <w:pPr>
        <w:pStyle w:val="2"/>
        <w:jc w:val="left"/>
        <w:rPr>
          <w:b w:val="0"/>
          <w:sz w:val="22"/>
          <w:szCs w:val="22"/>
        </w:rPr>
      </w:pPr>
      <w:r w:rsidRPr="00087CDA">
        <w:rPr>
          <w:b w:val="0"/>
          <w:sz w:val="22"/>
          <w:szCs w:val="22"/>
        </w:rPr>
        <w:t>ΥΠΟΥΡΓΕΙΟ</w:t>
      </w:r>
      <w:r w:rsidR="00E85080" w:rsidRPr="00087CDA">
        <w:rPr>
          <w:b w:val="0"/>
          <w:sz w:val="22"/>
          <w:szCs w:val="22"/>
        </w:rPr>
        <w:t xml:space="preserve"> </w:t>
      </w:r>
      <w:r w:rsidRPr="00087CDA">
        <w:rPr>
          <w:b w:val="0"/>
          <w:sz w:val="22"/>
          <w:szCs w:val="22"/>
        </w:rPr>
        <w:t>ΠΑΙΔΕΙΑΣ</w:t>
      </w:r>
      <w:r w:rsidR="00E85080" w:rsidRPr="00087CDA">
        <w:rPr>
          <w:b w:val="0"/>
          <w:sz w:val="22"/>
          <w:szCs w:val="22"/>
        </w:rPr>
        <w:t>, ΕΡΕΥΝΑΣ</w:t>
      </w:r>
    </w:p>
    <w:p w:rsidR="00BE297C" w:rsidRPr="00087CDA" w:rsidRDefault="00B560B7" w:rsidP="00B560B7">
      <w:pPr>
        <w:pStyle w:val="2"/>
        <w:jc w:val="left"/>
        <w:rPr>
          <w:b w:val="0"/>
          <w:sz w:val="22"/>
          <w:szCs w:val="22"/>
        </w:rPr>
      </w:pPr>
      <w:r w:rsidRPr="00087CDA">
        <w:rPr>
          <w:b w:val="0"/>
          <w:sz w:val="22"/>
          <w:szCs w:val="22"/>
        </w:rPr>
        <w:t xml:space="preserve">ΚΑΙ ΘΡΗΣΚΕΥΜΑΤΩΝ </w:t>
      </w:r>
    </w:p>
    <w:p w:rsidR="00B560B7" w:rsidRPr="00087CDA" w:rsidRDefault="00B560B7" w:rsidP="00B560B7">
      <w:pPr>
        <w:pStyle w:val="2"/>
        <w:jc w:val="left"/>
        <w:rPr>
          <w:b w:val="0"/>
          <w:sz w:val="22"/>
          <w:szCs w:val="22"/>
        </w:rPr>
      </w:pPr>
      <w:r w:rsidRPr="00087CDA">
        <w:rPr>
          <w:b w:val="0"/>
          <w:sz w:val="22"/>
          <w:szCs w:val="22"/>
        </w:rPr>
        <w:t xml:space="preserve">ΠΕΡΙΦΕΡΕΙΑΚΗ Δ/ΝΣΗ </w:t>
      </w:r>
    </w:p>
    <w:p w:rsidR="00B560B7" w:rsidRPr="00087CDA" w:rsidRDefault="00B560B7" w:rsidP="00B560B7">
      <w:pPr>
        <w:pStyle w:val="2"/>
        <w:jc w:val="left"/>
        <w:rPr>
          <w:b w:val="0"/>
          <w:sz w:val="22"/>
          <w:szCs w:val="22"/>
        </w:rPr>
      </w:pPr>
      <w:r w:rsidRPr="00087CDA">
        <w:rPr>
          <w:b w:val="0"/>
          <w:sz w:val="22"/>
          <w:szCs w:val="22"/>
        </w:rPr>
        <w:t xml:space="preserve">Π &amp; Δ    ΕΚΠ/ΣΗΣ ΚΡΗΤΗΣ      </w:t>
      </w:r>
      <w:r w:rsidRPr="00087CDA">
        <w:rPr>
          <w:b w:val="0"/>
          <w:sz w:val="22"/>
          <w:szCs w:val="22"/>
        </w:rPr>
        <w:tab/>
        <w:t xml:space="preserve">        </w:t>
      </w:r>
    </w:p>
    <w:p w:rsidR="00B560B7" w:rsidRPr="00087CDA" w:rsidRDefault="00B560B7" w:rsidP="00B560B7">
      <w:pPr>
        <w:pStyle w:val="4"/>
        <w:rPr>
          <w:b w:val="0"/>
          <w:sz w:val="22"/>
          <w:szCs w:val="22"/>
        </w:rPr>
      </w:pPr>
      <w:r w:rsidRPr="00087CDA">
        <w:rPr>
          <w:b w:val="0"/>
          <w:sz w:val="22"/>
          <w:szCs w:val="22"/>
        </w:rPr>
        <w:t>Δ/ΝΣΗ Δ/ΘΜΙΑΣ ΕΚΠ/ΣΗΣ Ν. ΗΡΑΚΛΕΙΟΥ</w:t>
      </w:r>
      <w:r w:rsidRPr="00087CDA">
        <w:rPr>
          <w:b w:val="0"/>
          <w:sz w:val="22"/>
          <w:szCs w:val="22"/>
        </w:rPr>
        <w:tab/>
      </w:r>
      <w:r w:rsidRPr="00087CDA">
        <w:rPr>
          <w:b w:val="0"/>
          <w:sz w:val="22"/>
          <w:szCs w:val="22"/>
        </w:rPr>
        <w:tab/>
      </w:r>
      <w:r w:rsidRPr="00087CDA">
        <w:rPr>
          <w:b w:val="0"/>
          <w:sz w:val="22"/>
          <w:szCs w:val="22"/>
        </w:rPr>
        <w:tab/>
      </w:r>
      <w:r w:rsidRPr="00087CDA">
        <w:rPr>
          <w:b w:val="0"/>
          <w:sz w:val="22"/>
          <w:szCs w:val="22"/>
        </w:rPr>
        <w:tab/>
        <w:t xml:space="preserve">          </w:t>
      </w:r>
    </w:p>
    <w:p w:rsidR="00B560B7" w:rsidRPr="00087CDA" w:rsidRDefault="00B560B7" w:rsidP="00B560B7">
      <w:pPr>
        <w:pStyle w:val="1"/>
        <w:rPr>
          <w:sz w:val="22"/>
          <w:szCs w:val="22"/>
          <w:lang w:val="el-GR"/>
        </w:rPr>
      </w:pPr>
      <w:r w:rsidRPr="00087CDA">
        <w:rPr>
          <w:sz w:val="22"/>
          <w:szCs w:val="22"/>
          <w:lang w:val="el-GR"/>
        </w:rPr>
        <w:t>ΕΙΔΙΚΟ ΓΥΜΝΑΣΙΟ ΗΡΑΚΛΕΙΟΥ</w:t>
      </w:r>
    </w:p>
    <w:p w:rsidR="00B560B7" w:rsidRPr="00087CDA" w:rsidRDefault="00087CDA" w:rsidP="00B560B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Ταχ</w:t>
      </w:r>
      <w:proofErr w:type="spellEnd"/>
      <w:r>
        <w:rPr>
          <w:rFonts w:ascii="Arial" w:hAnsi="Arial" w:cs="Arial"/>
          <w:sz w:val="22"/>
          <w:szCs w:val="22"/>
        </w:rPr>
        <w:t>. Δ/</w:t>
      </w:r>
      <w:proofErr w:type="spellStart"/>
      <w:r>
        <w:rPr>
          <w:rFonts w:ascii="Arial" w:hAnsi="Arial" w:cs="Arial"/>
          <w:sz w:val="22"/>
          <w:szCs w:val="22"/>
        </w:rPr>
        <w:t>νση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B560B7" w:rsidRPr="00087CDA">
        <w:rPr>
          <w:rFonts w:ascii="Arial" w:hAnsi="Arial" w:cs="Arial"/>
          <w:sz w:val="22"/>
          <w:szCs w:val="22"/>
        </w:rPr>
        <w:t>ΓΕΡΟΥΛΑΝΟΥ 32</w:t>
      </w:r>
      <w:r w:rsidR="00B560B7" w:rsidRPr="00087CDA">
        <w:rPr>
          <w:rFonts w:ascii="Arial" w:hAnsi="Arial" w:cs="Arial"/>
          <w:sz w:val="22"/>
          <w:szCs w:val="22"/>
        </w:rPr>
        <w:tab/>
      </w:r>
      <w:r w:rsidR="00B560B7" w:rsidRPr="00087CDA">
        <w:rPr>
          <w:rFonts w:ascii="Arial" w:hAnsi="Arial" w:cs="Arial"/>
          <w:sz w:val="22"/>
          <w:szCs w:val="22"/>
        </w:rPr>
        <w:tab/>
      </w:r>
      <w:r w:rsidR="00B560B7" w:rsidRPr="00087CDA">
        <w:rPr>
          <w:rFonts w:ascii="Arial" w:hAnsi="Arial" w:cs="Arial"/>
          <w:sz w:val="22"/>
          <w:szCs w:val="22"/>
        </w:rPr>
        <w:tab/>
      </w:r>
      <w:r w:rsidR="00B560B7" w:rsidRPr="00087CDA">
        <w:rPr>
          <w:rFonts w:ascii="Arial" w:hAnsi="Arial" w:cs="Arial"/>
          <w:sz w:val="22"/>
          <w:szCs w:val="22"/>
        </w:rPr>
        <w:tab/>
      </w:r>
    </w:p>
    <w:p w:rsidR="00B560B7" w:rsidRPr="00087CDA" w:rsidRDefault="00B560B7" w:rsidP="00B560B7">
      <w:pPr>
        <w:jc w:val="both"/>
        <w:rPr>
          <w:rFonts w:ascii="Arial" w:hAnsi="Arial" w:cs="Arial"/>
          <w:bCs/>
          <w:sz w:val="22"/>
          <w:szCs w:val="22"/>
        </w:rPr>
      </w:pPr>
      <w:r w:rsidRPr="00087CDA">
        <w:rPr>
          <w:rFonts w:ascii="Arial" w:hAnsi="Arial" w:cs="Arial"/>
          <w:sz w:val="22"/>
          <w:szCs w:val="22"/>
        </w:rPr>
        <w:t>Πληροφορίες:</w:t>
      </w:r>
      <w:r w:rsidRPr="00087CDA">
        <w:rPr>
          <w:rFonts w:ascii="Arial" w:hAnsi="Arial" w:cs="Arial"/>
          <w:sz w:val="22"/>
          <w:szCs w:val="22"/>
        </w:rPr>
        <w:tab/>
      </w:r>
      <w:proofErr w:type="spellStart"/>
      <w:r w:rsidRPr="00087CDA">
        <w:rPr>
          <w:rFonts w:ascii="Arial" w:hAnsi="Arial" w:cs="Arial"/>
          <w:sz w:val="22"/>
          <w:szCs w:val="22"/>
        </w:rPr>
        <w:t>Μανίκας</w:t>
      </w:r>
      <w:proofErr w:type="spellEnd"/>
      <w:r w:rsidRPr="00087CDA">
        <w:rPr>
          <w:rFonts w:ascii="Arial" w:hAnsi="Arial" w:cs="Arial"/>
          <w:sz w:val="22"/>
          <w:szCs w:val="22"/>
        </w:rPr>
        <w:t xml:space="preserve"> Σωτήριος</w:t>
      </w:r>
      <w:r w:rsidRPr="00087CDA">
        <w:rPr>
          <w:rFonts w:ascii="Arial" w:hAnsi="Arial" w:cs="Arial"/>
          <w:sz w:val="22"/>
          <w:szCs w:val="22"/>
        </w:rPr>
        <w:tab/>
      </w:r>
      <w:r w:rsidRPr="00087CDA">
        <w:rPr>
          <w:rFonts w:ascii="Arial" w:hAnsi="Arial" w:cs="Arial"/>
          <w:sz w:val="22"/>
          <w:szCs w:val="22"/>
        </w:rPr>
        <w:tab/>
      </w:r>
      <w:r w:rsidRPr="00087CDA">
        <w:rPr>
          <w:rFonts w:ascii="Arial" w:hAnsi="Arial" w:cs="Arial"/>
          <w:sz w:val="22"/>
          <w:szCs w:val="22"/>
        </w:rPr>
        <w:tab/>
      </w:r>
      <w:r w:rsidRPr="00087CDA">
        <w:rPr>
          <w:rFonts w:ascii="Arial" w:hAnsi="Arial" w:cs="Arial"/>
          <w:bCs/>
          <w:sz w:val="22"/>
          <w:szCs w:val="22"/>
        </w:rPr>
        <w:t xml:space="preserve">       </w:t>
      </w:r>
    </w:p>
    <w:p w:rsidR="00B560B7" w:rsidRPr="00087CDA" w:rsidRDefault="00B560B7" w:rsidP="00BE297C">
      <w:pPr>
        <w:tabs>
          <w:tab w:val="left" w:pos="720"/>
          <w:tab w:val="left" w:pos="1440"/>
          <w:tab w:val="left" w:pos="2160"/>
          <w:tab w:val="left" w:pos="2880"/>
          <w:tab w:val="left" w:pos="3330"/>
        </w:tabs>
        <w:jc w:val="both"/>
        <w:rPr>
          <w:rFonts w:ascii="Arial" w:hAnsi="Arial" w:cs="Arial"/>
          <w:sz w:val="22"/>
          <w:szCs w:val="22"/>
        </w:rPr>
      </w:pPr>
      <w:r w:rsidRPr="00087CDA">
        <w:rPr>
          <w:rFonts w:ascii="Arial" w:hAnsi="Arial" w:cs="Arial"/>
          <w:sz w:val="22"/>
          <w:szCs w:val="22"/>
        </w:rPr>
        <w:t xml:space="preserve">ΤΗΛ – </w:t>
      </w:r>
      <w:r w:rsidRPr="00087CDA">
        <w:rPr>
          <w:rFonts w:ascii="Arial" w:hAnsi="Arial" w:cs="Arial"/>
          <w:sz w:val="22"/>
          <w:szCs w:val="22"/>
          <w:lang w:val="en-US"/>
        </w:rPr>
        <w:t>FAX</w:t>
      </w:r>
      <w:r w:rsidRPr="00087CDA">
        <w:rPr>
          <w:rFonts w:ascii="Arial" w:hAnsi="Arial" w:cs="Arial"/>
          <w:sz w:val="22"/>
          <w:szCs w:val="22"/>
        </w:rPr>
        <w:t xml:space="preserve"> :</w:t>
      </w:r>
      <w:r w:rsidRPr="00087CDA">
        <w:rPr>
          <w:rFonts w:ascii="Arial" w:hAnsi="Arial" w:cs="Arial"/>
          <w:sz w:val="22"/>
          <w:szCs w:val="22"/>
        </w:rPr>
        <w:tab/>
        <w:t>2810.213514</w:t>
      </w:r>
      <w:r w:rsidR="00BE297C" w:rsidRPr="00087CDA">
        <w:rPr>
          <w:rFonts w:ascii="Arial" w:hAnsi="Arial" w:cs="Arial"/>
          <w:sz w:val="22"/>
          <w:szCs w:val="22"/>
        </w:rPr>
        <w:tab/>
      </w:r>
      <w:r w:rsidR="00BE297C" w:rsidRPr="00087CDA">
        <w:rPr>
          <w:rFonts w:ascii="Arial" w:hAnsi="Arial" w:cs="Arial"/>
          <w:sz w:val="22"/>
          <w:szCs w:val="22"/>
        </w:rPr>
        <w:tab/>
      </w:r>
    </w:p>
    <w:p w:rsidR="00B560B7" w:rsidRPr="00087CDA" w:rsidRDefault="00B560B7" w:rsidP="00B560B7">
      <w:pPr>
        <w:rPr>
          <w:rFonts w:ascii="Arial" w:hAnsi="Arial" w:cs="Arial"/>
          <w:sz w:val="22"/>
          <w:szCs w:val="22"/>
          <w:lang w:val="fr-FR"/>
        </w:rPr>
      </w:pPr>
      <w:r w:rsidRPr="00087CDA">
        <w:rPr>
          <w:rFonts w:ascii="Arial" w:hAnsi="Arial" w:cs="Arial"/>
          <w:sz w:val="22"/>
          <w:szCs w:val="22"/>
        </w:rPr>
        <w:t>ΤΗΛ</w:t>
      </w:r>
      <w:r w:rsidRPr="00087CDA">
        <w:rPr>
          <w:rFonts w:ascii="Arial" w:hAnsi="Arial" w:cs="Arial"/>
          <w:sz w:val="22"/>
          <w:szCs w:val="22"/>
          <w:lang w:val="fr-FR"/>
        </w:rPr>
        <w:t xml:space="preserve">.: </w:t>
      </w:r>
      <w:r w:rsidRPr="00087CDA">
        <w:rPr>
          <w:rFonts w:ascii="Arial" w:hAnsi="Arial" w:cs="Arial"/>
          <w:sz w:val="22"/>
          <w:szCs w:val="22"/>
          <w:lang w:val="fr-FR"/>
        </w:rPr>
        <w:tab/>
      </w:r>
      <w:r w:rsidRPr="00087CDA">
        <w:rPr>
          <w:rFonts w:ascii="Arial" w:hAnsi="Arial" w:cs="Arial"/>
          <w:sz w:val="22"/>
          <w:szCs w:val="22"/>
          <w:lang w:val="fr-FR"/>
        </w:rPr>
        <w:tab/>
        <w:t>2810.213569</w:t>
      </w:r>
    </w:p>
    <w:p w:rsidR="00087CDA" w:rsidRPr="00350708" w:rsidRDefault="00B560B7" w:rsidP="00087CDA">
      <w:pPr>
        <w:pStyle w:val="1"/>
        <w:rPr>
          <w:b w:val="0"/>
          <w:bCs w:val="0"/>
          <w:lang w:val="en-US"/>
        </w:rPr>
      </w:pPr>
      <w:r w:rsidRPr="00087CDA">
        <w:rPr>
          <w:b w:val="0"/>
          <w:bCs w:val="0"/>
          <w:sz w:val="22"/>
          <w:szCs w:val="22"/>
        </w:rPr>
        <w:t>E-</w:t>
      </w:r>
      <w:proofErr w:type="spellStart"/>
      <w:r w:rsidRPr="00087CDA">
        <w:rPr>
          <w:b w:val="0"/>
          <w:bCs w:val="0"/>
          <w:sz w:val="22"/>
          <w:szCs w:val="22"/>
        </w:rPr>
        <w:t>mail</w:t>
      </w:r>
      <w:proofErr w:type="spellEnd"/>
      <w:r w:rsidRPr="00087CDA">
        <w:rPr>
          <w:b w:val="0"/>
          <w:bCs w:val="0"/>
          <w:sz w:val="22"/>
          <w:szCs w:val="22"/>
        </w:rPr>
        <w:t xml:space="preserve">: </w:t>
      </w:r>
      <w:r w:rsidRPr="00087CDA">
        <w:rPr>
          <w:b w:val="0"/>
          <w:bCs w:val="0"/>
          <w:sz w:val="22"/>
          <w:szCs w:val="22"/>
        </w:rPr>
        <w:tab/>
      </w:r>
      <w:r w:rsidRPr="00087CDA">
        <w:rPr>
          <w:b w:val="0"/>
          <w:bCs w:val="0"/>
          <w:sz w:val="22"/>
          <w:szCs w:val="22"/>
        </w:rPr>
        <w:tab/>
      </w:r>
      <w:r w:rsidR="00087CDA" w:rsidRPr="00350708">
        <w:rPr>
          <w:b w:val="0"/>
          <w:bCs w:val="0"/>
          <w:lang w:val="en-US"/>
        </w:rPr>
        <w:t xml:space="preserve">mail@gym-eid-irakl.ira.sch.gr    </w:t>
      </w:r>
    </w:p>
    <w:p w:rsidR="00087CDA" w:rsidRPr="00350708" w:rsidRDefault="00087CDA" w:rsidP="00087CDA">
      <w:pPr>
        <w:rPr>
          <w:sz w:val="28"/>
          <w:szCs w:val="28"/>
          <w:lang w:val="en-US"/>
        </w:rPr>
      </w:pPr>
    </w:p>
    <w:p w:rsidR="00087CDA" w:rsidRPr="00087CDA" w:rsidRDefault="00087CDA" w:rsidP="00087CDA">
      <w:pPr>
        <w:rPr>
          <w:lang w:val="en-US"/>
        </w:rPr>
      </w:pPr>
    </w:p>
    <w:p w:rsidR="00B560B7" w:rsidRPr="00087CDA" w:rsidRDefault="00B560B7" w:rsidP="00B560B7">
      <w:pPr>
        <w:rPr>
          <w:sz w:val="22"/>
          <w:szCs w:val="22"/>
          <w:lang w:val="en-US"/>
        </w:rPr>
      </w:pPr>
    </w:p>
    <w:p w:rsidR="009E4EFA" w:rsidRPr="00D34FDF" w:rsidRDefault="009E4EFA" w:rsidP="00B560B7">
      <w:pPr>
        <w:rPr>
          <w:b/>
          <w:sz w:val="28"/>
          <w:szCs w:val="28"/>
          <w:lang w:val="en-US"/>
        </w:rPr>
      </w:pPr>
    </w:p>
    <w:p w:rsidR="00884190" w:rsidRPr="0084345F" w:rsidRDefault="004141E5" w:rsidP="0072232B">
      <w:pPr>
        <w:spacing w:line="360" w:lineRule="auto"/>
        <w:jc w:val="both"/>
        <w:rPr>
          <w:b/>
        </w:rPr>
      </w:pPr>
      <w:r w:rsidRPr="0084345F">
        <w:rPr>
          <w:b/>
        </w:rPr>
        <w:t>Θέμα</w:t>
      </w:r>
      <w:r w:rsidR="00FA11A0" w:rsidRPr="0084345F">
        <w:rPr>
          <w:b/>
        </w:rPr>
        <w:t>:</w:t>
      </w:r>
      <w:r w:rsidRPr="0084345F">
        <w:rPr>
          <w:b/>
        </w:rPr>
        <w:t xml:space="preserve"> Ανάθεση της μετακίνησης των μαθητών</w:t>
      </w:r>
      <w:r w:rsidR="00B23923">
        <w:rPr>
          <w:b/>
        </w:rPr>
        <w:t xml:space="preserve"> και συνοδών εκπαιδευτικών,</w:t>
      </w:r>
      <w:r w:rsidRPr="0084345F">
        <w:rPr>
          <w:b/>
        </w:rPr>
        <w:t xml:space="preserve"> του Ειδικού Γυμνασίου Ηρακλείου</w:t>
      </w:r>
      <w:r w:rsidR="00C60E22">
        <w:rPr>
          <w:b/>
        </w:rPr>
        <w:t>, στην πόλη του Ρεθύμνου και τις πηγές</w:t>
      </w:r>
      <w:r w:rsidR="0084345F">
        <w:rPr>
          <w:b/>
        </w:rPr>
        <w:t xml:space="preserve"> Αργυρού</w:t>
      </w:r>
      <w:r w:rsidR="0084345F" w:rsidRPr="0084345F">
        <w:rPr>
          <w:b/>
        </w:rPr>
        <w:t>πολης.</w:t>
      </w:r>
    </w:p>
    <w:p w:rsidR="0076320D" w:rsidRPr="0084345F" w:rsidRDefault="00EB4D24" w:rsidP="00EE6346">
      <w:pPr>
        <w:spacing w:line="360" w:lineRule="auto"/>
        <w:jc w:val="both"/>
      </w:pPr>
      <w:r w:rsidRPr="0084345F">
        <w:t xml:space="preserve">     </w:t>
      </w:r>
    </w:p>
    <w:p w:rsidR="00F8463B" w:rsidRDefault="00886436" w:rsidP="00886436">
      <w:pPr>
        <w:spacing w:line="360" w:lineRule="auto"/>
        <w:ind w:firstLine="720"/>
        <w:jc w:val="both"/>
      </w:pPr>
      <w:r>
        <w:t>Σύμφωνα με την Υ.Α. 33120/ΓΔ4 (ΦΕΚ 681/τ.Β΄/06-03-2017), κατόπιν σχετικής προκήρυξης εκδήλωσης ενδιαφ</w:t>
      </w:r>
      <w:r w:rsidR="0084345F">
        <w:t>έροντος για την ημερησία εκπαιδευτική</w:t>
      </w:r>
      <w:r>
        <w:t xml:space="preserve"> εκδρομή της σχολικής μονάδας</w:t>
      </w:r>
      <w:r w:rsidR="00FA11A0">
        <w:t>,</w:t>
      </w:r>
      <w:r w:rsidR="00C60E22">
        <w:t xml:space="preserve"> η οποία θα διεξαχθεί στις 16/05/2019</w:t>
      </w:r>
      <w:r w:rsidR="002D5C26">
        <w:t>,</w:t>
      </w:r>
      <w:r>
        <w:t xml:space="preserve"> ανακοινώνεται πως</w:t>
      </w:r>
      <w:r w:rsidRPr="00886436">
        <w:t>:</w:t>
      </w:r>
      <w:r>
        <w:t xml:space="preserve">  </w:t>
      </w:r>
    </w:p>
    <w:p w:rsidR="00886436" w:rsidRDefault="00886436" w:rsidP="00886436">
      <w:pPr>
        <w:spacing w:line="360" w:lineRule="auto"/>
        <w:ind w:firstLine="720"/>
        <w:jc w:val="both"/>
      </w:pPr>
      <w:r>
        <w:t>Η αρμόδια επιτροπή του Ειδικού Γυμνασίου Ηρακλείου έκρινε ιδιαιτέρως συμ</w:t>
      </w:r>
      <w:r w:rsidR="002D5C26">
        <w:t>φέρουσα τη</w:t>
      </w:r>
      <w:r w:rsidR="00046875">
        <w:t>ν μία (1)</w:t>
      </w:r>
      <w:r w:rsidR="002D5C26">
        <w:t xml:space="preserve"> προσφορά (</w:t>
      </w:r>
      <w:r w:rsidR="00C60E22" w:rsidRPr="00C60E22">
        <w:t>400</w:t>
      </w:r>
      <w:r>
        <w:t>,00 ευρώ με Φ.Π.Α)</w:t>
      </w:r>
      <w:r w:rsidR="00046875">
        <w:t>,</w:t>
      </w:r>
      <w:r>
        <w:t xml:space="preserve"> που κατατέθηκε στη διεύθυνση του σχολείου και αν</w:t>
      </w:r>
      <w:r w:rsidR="002D5C26">
        <w:t>αθέτει τη</w:t>
      </w:r>
      <w:r w:rsidR="004141E5">
        <w:t>ν</w:t>
      </w:r>
      <w:r w:rsidR="002D5C26">
        <w:t xml:space="preserve"> μετακίνηση </w:t>
      </w:r>
      <w:r w:rsidR="00C60E22">
        <w:t>4</w:t>
      </w:r>
      <w:r w:rsidR="00C60E22" w:rsidRPr="00C60E22">
        <w:t>7</w:t>
      </w:r>
      <w:r w:rsidR="002D5C26">
        <w:t xml:space="preserve"> μαθητών και </w:t>
      </w:r>
      <w:r w:rsidR="00AE4652">
        <w:t>22</w:t>
      </w:r>
      <w:r>
        <w:t xml:space="preserve"> συνοδών</w:t>
      </w:r>
      <w:r w:rsidR="00C60E22">
        <w:t xml:space="preserve"> </w:t>
      </w:r>
      <w:r>
        <w:t xml:space="preserve"> εκπαιδευτικών</w:t>
      </w:r>
      <w:r w:rsidR="0084345F">
        <w:t>,</w:t>
      </w:r>
      <w:r>
        <w:t xml:space="preserve"> με</w:t>
      </w:r>
      <w:r w:rsidR="002D5C26">
        <w:t xml:space="preserve"> διώροφο</w:t>
      </w:r>
      <w:r>
        <w:t xml:space="preserve"> λεωφο</w:t>
      </w:r>
      <w:r w:rsidR="002D5C26">
        <w:t>ρείο</w:t>
      </w:r>
      <w:r w:rsidR="0084345F">
        <w:t>,</w:t>
      </w:r>
      <w:r w:rsidR="00C60E22">
        <w:t xml:space="preserve"> στη πόλη του Ρεθύμνου και τις πηγές</w:t>
      </w:r>
      <w:r w:rsidR="002D5C26">
        <w:t xml:space="preserve"> Αργυρούπολης νομού Ρεθύμνου,</w:t>
      </w:r>
      <w:r w:rsidR="004141E5">
        <w:t xml:space="preserve"> στο </w:t>
      </w:r>
      <w:r w:rsidR="004141E5" w:rsidRPr="008B0C66">
        <w:t>Κ.Τ.Ε.Λ. ΗΡΑΚΛΕΙΟΥ – ΛΑΣΙΘ</w:t>
      </w:r>
      <w:r w:rsidRPr="008B0C66">
        <w:t>ΙΟΥ</w:t>
      </w:r>
      <w:r w:rsidR="002D5C26" w:rsidRPr="008B0C66">
        <w:t>.</w:t>
      </w:r>
      <w:r w:rsidR="002D5C26">
        <w:t xml:space="preserve"> </w:t>
      </w:r>
    </w:p>
    <w:p w:rsidR="00886436" w:rsidRPr="00886436" w:rsidRDefault="00886436" w:rsidP="00886436">
      <w:pPr>
        <w:spacing w:line="360" w:lineRule="auto"/>
        <w:ind w:firstLine="720"/>
        <w:jc w:val="both"/>
      </w:pPr>
    </w:p>
    <w:p w:rsidR="00D54A15" w:rsidRDefault="00C73F1C" w:rsidP="00845ADB">
      <w:pPr>
        <w:spacing w:line="360" w:lineRule="auto"/>
        <w:jc w:val="both"/>
      </w:pPr>
      <w:r>
        <w:t xml:space="preserve">      </w:t>
      </w:r>
      <w:r w:rsidR="00845ADB">
        <w:t xml:space="preserve">                                                                                           </w:t>
      </w:r>
      <w:r w:rsidR="00D54A15">
        <w:t xml:space="preserve"> </w:t>
      </w:r>
      <w:r w:rsidR="00CC38D1" w:rsidRPr="004645BE">
        <w:t>Ο Διευθυντής</w:t>
      </w:r>
    </w:p>
    <w:p w:rsidR="00CC38D1" w:rsidRPr="004645BE" w:rsidRDefault="00D54A15" w:rsidP="00D54A15">
      <w:pPr>
        <w:spacing w:line="360" w:lineRule="auto"/>
      </w:pPr>
      <w:r>
        <w:t xml:space="preserve">                                                                                  του Ειδικού Γυμνασίου Ηρακλείου</w:t>
      </w:r>
      <w:r w:rsidR="00CC38D1" w:rsidRPr="004645BE">
        <w:t xml:space="preserve"> </w:t>
      </w:r>
    </w:p>
    <w:p w:rsidR="00CC38D1" w:rsidRPr="004645BE" w:rsidRDefault="00CC38D1" w:rsidP="00B560B7">
      <w:pPr>
        <w:spacing w:line="360" w:lineRule="auto"/>
      </w:pPr>
      <w:r w:rsidRPr="004645BE">
        <w:t xml:space="preserve">                                                                                                     </w:t>
      </w:r>
    </w:p>
    <w:p w:rsidR="00D54A15" w:rsidRDefault="00CC38D1" w:rsidP="00F63473">
      <w:pPr>
        <w:spacing w:line="360" w:lineRule="auto"/>
      </w:pPr>
      <w:r w:rsidRPr="004645BE">
        <w:t xml:space="preserve">                                                                                            </w:t>
      </w:r>
    </w:p>
    <w:p w:rsidR="00CC38D1" w:rsidRPr="004645BE" w:rsidRDefault="00D54A15" w:rsidP="00F63473">
      <w:pPr>
        <w:spacing w:line="360" w:lineRule="auto"/>
      </w:pPr>
      <w:r>
        <w:t xml:space="preserve">                                                                                               </w:t>
      </w:r>
      <w:r w:rsidR="00CC38D1" w:rsidRPr="004645BE">
        <w:t xml:space="preserve"> </w:t>
      </w:r>
      <w:r w:rsidR="00EE6346">
        <w:t xml:space="preserve">Σωτήρης </w:t>
      </w:r>
      <w:proofErr w:type="spellStart"/>
      <w:r w:rsidR="00EE6346">
        <w:t>Μανίκας</w:t>
      </w:r>
      <w:proofErr w:type="spellEnd"/>
      <w:r w:rsidR="00CC38D1" w:rsidRPr="004645BE">
        <w:t xml:space="preserve"> </w:t>
      </w:r>
    </w:p>
    <w:p w:rsidR="00B560B7" w:rsidRPr="004645BE" w:rsidRDefault="00F454AA" w:rsidP="00B560B7">
      <w:pPr>
        <w:spacing w:line="360" w:lineRule="auto"/>
      </w:pPr>
      <w:r>
        <w:t xml:space="preserve"> </w:t>
      </w:r>
    </w:p>
    <w:p w:rsidR="00386F4F" w:rsidRDefault="00386F4F"/>
    <w:sectPr w:rsidR="00386F4F" w:rsidSect="002E5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D20"/>
    <w:multiLevelType w:val="hybridMultilevel"/>
    <w:tmpl w:val="FE68A88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9C41BA"/>
    <w:multiLevelType w:val="hybridMultilevel"/>
    <w:tmpl w:val="6F68661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A5598"/>
    <w:multiLevelType w:val="hybridMultilevel"/>
    <w:tmpl w:val="C9F2BE9A"/>
    <w:lvl w:ilvl="0" w:tplc="1B4EF99E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5944"/>
    <w:multiLevelType w:val="hybridMultilevel"/>
    <w:tmpl w:val="FF2CD572"/>
    <w:lvl w:ilvl="0" w:tplc="31D62D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F6163"/>
    <w:multiLevelType w:val="hybridMultilevel"/>
    <w:tmpl w:val="9F089C7A"/>
    <w:lvl w:ilvl="0" w:tplc="03DC64A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0720"/>
    <w:multiLevelType w:val="hybridMultilevel"/>
    <w:tmpl w:val="1C94E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5280"/>
    <w:multiLevelType w:val="hybridMultilevel"/>
    <w:tmpl w:val="A5E48D16"/>
    <w:lvl w:ilvl="0" w:tplc="B5FAB296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75DD"/>
    <w:multiLevelType w:val="hybridMultilevel"/>
    <w:tmpl w:val="275A0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80750"/>
    <w:multiLevelType w:val="hybridMultilevel"/>
    <w:tmpl w:val="82AA1F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232E72"/>
    <w:multiLevelType w:val="hybridMultilevel"/>
    <w:tmpl w:val="2234659A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9431D7D"/>
    <w:multiLevelType w:val="hybridMultilevel"/>
    <w:tmpl w:val="D3C492D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2773B1B"/>
    <w:multiLevelType w:val="hybridMultilevel"/>
    <w:tmpl w:val="6E3A08F2"/>
    <w:lvl w:ilvl="0" w:tplc="5E6E0D4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90DA3"/>
    <w:multiLevelType w:val="hybridMultilevel"/>
    <w:tmpl w:val="2E6C6A20"/>
    <w:lvl w:ilvl="0" w:tplc="AB0213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6707C"/>
    <w:multiLevelType w:val="hybridMultilevel"/>
    <w:tmpl w:val="165E5E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2EA4C07"/>
    <w:multiLevelType w:val="hybridMultilevel"/>
    <w:tmpl w:val="85D260F4"/>
    <w:lvl w:ilvl="0" w:tplc="01FC84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F285B"/>
    <w:multiLevelType w:val="hybridMultilevel"/>
    <w:tmpl w:val="15A6E750"/>
    <w:lvl w:ilvl="0" w:tplc="4F62F01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02B4C"/>
    <w:multiLevelType w:val="hybridMultilevel"/>
    <w:tmpl w:val="6276E3B2"/>
    <w:lvl w:ilvl="0" w:tplc="1B4EF99E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7542"/>
    <w:multiLevelType w:val="hybridMultilevel"/>
    <w:tmpl w:val="50EE20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5212455"/>
    <w:multiLevelType w:val="hybridMultilevel"/>
    <w:tmpl w:val="0AFCEA4A"/>
    <w:lvl w:ilvl="0" w:tplc="C2000FA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F366E4E"/>
    <w:multiLevelType w:val="hybridMultilevel"/>
    <w:tmpl w:val="C9B6FD7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E0F0395"/>
    <w:multiLevelType w:val="hybridMultilevel"/>
    <w:tmpl w:val="B2F4B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154BC"/>
    <w:multiLevelType w:val="hybridMultilevel"/>
    <w:tmpl w:val="A9F479F0"/>
    <w:lvl w:ilvl="0" w:tplc="1B4EF99E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17"/>
  </w:num>
  <w:num w:numId="12">
    <w:abstractNumId w:val="1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2"/>
  </w:num>
  <w:num w:numId="18">
    <w:abstractNumId w:val="16"/>
  </w:num>
  <w:num w:numId="19">
    <w:abstractNumId w:val="10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60B7"/>
    <w:rsid w:val="0002088D"/>
    <w:rsid w:val="000250CC"/>
    <w:rsid w:val="00027FE7"/>
    <w:rsid w:val="00030AAB"/>
    <w:rsid w:val="000423C6"/>
    <w:rsid w:val="000441EB"/>
    <w:rsid w:val="00045BD5"/>
    <w:rsid w:val="00046875"/>
    <w:rsid w:val="00047EC5"/>
    <w:rsid w:val="0005501E"/>
    <w:rsid w:val="00066CBE"/>
    <w:rsid w:val="00070DFC"/>
    <w:rsid w:val="00087CDA"/>
    <w:rsid w:val="000C52AD"/>
    <w:rsid w:val="000D604A"/>
    <w:rsid w:val="000E5AEE"/>
    <w:rsid w:val="000E79FA"/>
    <w:rsid w:val="000F4BC3"/>
    <w:rsid w:val="00101288"/>
    <w:rsid w:val="001457F8"/>
    <w:rsid w:val="001511AE"/>
    <w:rsid w:val="001518D1"/>
    <w:rsid w:val="00155DC8"/>
    <w:rsid w:val="00157B64"/>
    <w:rsid w:val="001675FE"/>
    <w:rsid w:val="00170773"/>
    <w:rsid w:val="00173317"/>
    <w:rsid w:val="001734CD"/>
    <w:rsid w:val="001830BB"/>
    <w:rsid w:val="00186103"/>
    <w:rsid w:val="001F3DF9"/>
    <w:rsid w:val="001F6517"/>
    <w:rsid w:val="00202D2A"/>
    <w:rsid w:val="002203A4"/>
    <w:rsid w:val="00221E31"/>
    <w:rsid w:val="0022427A"/>
    <w:rsid w:val="00224C0C"/>
    <w:rsid w:val="00226DA8"/>
    <w:rsid w:val="00230E2C"/>
    <w:rsid w:val="002340B3"/>
    <w:rsid w:val="00243B28"/>
    <w:rsid w:val="00263E3B"/>
    <w:rsid w:val="002674CE"/>
    <w:rsid w:val="0027448C"/>
    <w:rsid w:val="00287388"/>
    <w:rsid w:val="00291755"/>
    <w:rsid w:val="0029398F"/>
    <w:rsid w:val="00297877"/>
    <w:rsid w:val="002A0A48"/>
    <w:rsid w:val="002A1448"/>
    <w:rsid w:val="002C4CB1"/>
    <w:rsid w:val="002D543B"/>
    <w:rsid w:val="002D5C26"/>
    <w:rsid w:val="002E54C9"/>
    <w:rsid w:val="003015C5"/>
    <w:rsid w:val="00305903"/>
    <w:rsid w:val="00305FB2"/>
    <w:rsid w:val="00317B0C"/>
    <w:rsid w:val="0032295B"/>
    <w:rsid w:val="00325D77"/>
    <w:rsid w:val="00327C7F"/>
    <w:rsid w:val="0034509E"/>
    <w:rsid w:val="0035021E"/>
    <w:rsid w:val="00352384"/>
    <w:rsid w:val="00353A81"/>
    <w:rsid w:val="00365477"/>
    <w:rsid w:val="00386D5D"/>
    <w:rsid w:val="00386F4F"/>
    <w:rsid w:val="003A6555"/>
    <w:rsid w:val="003C16EE"/>
    <w:rsid w:val="003C59C2"/>
    <w:rsid w:val="003D5A26"/>
    <w:rsid w:val="003F2532"/>
    <w:rsid w:val="0041054C"/>
    <w:rsid w:val="004141E5"/>
    <w:rsid w:val="004202C2"/>
    <w:rsid w:val="004223E2"/>
    <w:rsid w:val="00425D40"/>
    <w:rsid w:val="0043343D"/>
    <w:rsid w:val="004627E5"/>
    <w:rsid w:val="004645BE"/>
    <w:rsid w:val="004657A7"/>
    <w:rsid w:val="004657FC"/>
    <w:rsid w:val="00472A6D"/>
    <w:rsid w:val="004934C2"/>
    <w:rsid w:val="004A3F30"/>
    <w:rsid w:val="004B3D0C"/>
    <w:rsid w:val="004B42AA"/>
    <w:rsid w:val="004B44D0"/>
    <w:rsid w:val="004F4493"/>
    <w:rsid w:val="004F5FFD"/>
    <w:rsid w:val="005156A7"/>
    <w:rsid w:val="005230B1"/>
    <w:rsid w:val="00525A8E"/>
    <w:rsid w:val="00530D91"/>
    <w:rsid w:val="005310C8"/>
    <w:rsid w:val="00535577"/>
    <w:rsid w:val="005549BD"/>
    <w:rsid w:val="005568C8"/>
    <w:rsid w:val="00557DC1"/>
    <w:rsid w:val="00595BCB"/>
    <w:rsid w:val="005A4E84"/>
    <w:rsid w:val="005B3320"/>
    <w:rsid w:val="005D40C3"/>
    <w:rsid w:val="005D67C6"/>
    <w:rsid w:val="005E210F"/>
    <w:rsid w:val="005E4B5F"/>
    <w:rsid w:val="005F02C2"/>
    <w:rsid w:val="005F3896"/>
    <w:rsid w:val="00600AEB"/>
    <w:rsid w:val="006701AB"/>
    <w:rsid w:val="006724BC"/>
    <w:rsid w:val="006818AA"/>
    <w:rsid w:val="00696594"/>
    <w:rsid w:val="006A5676"/>
    <w:rsid w:val="006B5916"/>
    <w:rsid w:val="006B630C"/>
    <w:rsid w:val="006B7835"/>
    <w:rsid w:val="006E1631"/>
    <w:rsid w:val="006E2336"/>
    <w:rsid w:val="006E391C"/>
    <w:rsid w:val="006E3DB1"/>
    <w:rsid w:val="006F3CB9"/>
    <w:rsid w:val="00707531"/>
    <w:rsid w:val="007155C1"/>
    <w:rsid w:val="0072232B"/>
    <w:rsid w:val="00734B6C"/>
    <w:rsid w:val="00762F70"/>
    <w:rsid w:val="0076320D"/>
    <w:rsid w:val="007768E7"/>
    <w:rsid w:val="007A4D82"/>
    <w:rsid w:val="007C45B8"/>
    <w:rsid w:val="007E21DD"/>
    <w:rsid w:val="007F30B8"/>
    <w:rsid w:val="00826113"/>
    <w:rsid w:val="00836605"/>
    <w:rsid w:val="0083700C"/>
    <w:rsid w:val="0084345F"/>
    <w:rsid w:val="00845ADB"/>
    <w:rsid w:val="00856055"/>
    <w:rsid w:val="008563A4"/>
    <w:rsid w:val="00871D25"/>
    <w:rsid w:val="00872827"/>
    <w:rsid w:val="00884190"/>
    <w:rsid w:val="00886436"/>
    <w:rsid w:val="00886612"/>
    <w:rsid w:val="008B0C66"/>
    <w:rsid w:val="008C57B1"/>
    <w:rsid w:val="008C6A41"/>
    <w:rsid w:val="008C71DB"/>
    <w:rsid w:val="008D4C33"/>
    <w:rsid w:val="008F07C9"/>
    <w:rsid w:val="008F10D7"/>
    <w:rsid w:val="008F49D8"/>
    <w:rsid w:val="00904252"/>
    <w:rsid w:val="00904C7C"/>
    <w:rsid w:val="00912072"/>
    <w:rsid w:val="00924753"/>
    <w:rsid w:val="00930FFF"/>
    <w:rsid w:val="00936447"/>
    <w:rsid w:val="00941AF6"/>
    <w:rsid w:val="009616FA"/>
    <w:rsid w:val="009744C1"/>
    <w:rsid w:val="00976C97"/>
    <w:rsid w:val="009C184C"/>
    <w:rsid w:val="009C574C"/>
    <w:rsid w:val="009D3B8F"/>
    <w:rsid w:val="009E32E4"/>
    <w:rsid w:val="009E4EFA"/>
    <w:rsid w:val="009E6A79"/>
    <w:rsid w:val="009F21FB"/>
    <w:rsid w:val="009F4AC4"/>
    <w:rsid w:val="00A0501D"/>
    <w:rsid w:val="00A17362"/>
    <w:rsid w:val="00A20894"/>
    <w:rsid w:val="00A224DE"/>
    <w:rsid w:val="00A3294F"/>
    <w:rsid w:val="00A35B84"/>
    <w:rsid w:val="00A47E3D"/>
    <w:rsid w:val="00A610DA"/>
    <w:rsid w:val="00A657B7"/>
    <w:rsid w:val="00A810A6"/>
    <w:rsid w:val="00A8432B"/>
    <w:rsid w:val="00A843D8"/>
    <w:rsid w:val="00A93E3E"/>
    <w:rsid w:val="00A94B15"/>
    <w:rsid w:val="00AC284E"/>
    <w:rsid w:val="00AE4652"/>
    <w:rsid w:val="00AF3548"/>
    <w:rsid w:val="00AF3DB6"/>
    <w:rsid w:val="00B16BF9"/>
    <w:rsid w:val="00B23923"/>
    <w:rsid w:val="00B31075"/>
    <w:rsid w:val="00B560B7"/>
    <w:rsid w:val="00B7178E"/>
    <w:rsid w:val="00B93203"/>
    <w:rsid w:val="00BB3A4B"/>
    <w:rsid w:val="00BB47D4"/>
    <w:rsid w:val="00BB5CDE"/>
    <w:rsid w:val="00BE297C"/>
    <w:rsid w:val="00BE5159"/>
    <w:rsid w:val="00BF27EF"/>
    <w:rsid w:val="00BF3680"/>
    <w:rsid w:val="00BF6B0C"/>
    <w:rsid w:val="00BF7608"/>
    <w:rsid w:val="00C00409"/>
    <w:rsid w:val="00C213CA"/>
    <w:rsid w:val="00C217CF"/>
    <w:rsid w:val="00C24F5B"/>
    <w:rsid w:val="00C361D7"/>
    <w:rsid w:val="00C45DC9"/>
    <w:rsid w:val="00C60E22"/>
    <w:rsid w:val="00C70A1A"/>
    <w:rsid w:val="00C73F1C"/>
    <w:rsid w:val="00C851EC"/>
    <w:rsid w:val="00C870C8"/>
    <w:rsid w:val="00CA3850"/>
    <w:rsid w:val="00CA618A"/>
    <w:rsid w:val="00CB45CC"/>
    <w:rsid w:val="00CC2D6E"/>
    <w:rsid w:val="00CC38D1"/>
    <w:rsid w:val="00CC7336"/>
    <w:rsid w:val="00CE3484"/>
    <w:rsid w:val="00CE72D6"/>
    <w:rsid w:val="00CE7831"/>
    <w:rsid w:val="00D30D91"/>
    <w:rsid w:val="00D332F9"/>
    <w:rsid w:val="00D34FDF"/>
    <w:rsid w:val="00D400DF"/>
    <w:rsid w:val="00D406CD"/>
    <w:rsid w:val="00D54A15"/>
    <w:rsid w:val="00D77882"/>
    <w:rsid w:val="00DA5E87"/>
    <w:rsid w:val="00DB35E4"/>
    <w:rsid w:val="00DB5EFD"/>
    <w:rsid w:val="00DC4B12"/>
    <w:rsid w:val="00DF3A98"/>
    <w:rsid w:val="00E0053C"/>
    <w:rsid w:val="00E2175E"/>
    <w:rsid w:val="00E231B3"/>
    <w:rsid w:val="00E25488"/>
    <w:rsid w:val="00E34A73"/>
    <w:rsid w:val="00E429E1"/>
    <w:rsid w:val="00E43633"/>
    <w:rsid w:val="00E85080"/>
    <w:rsid w:val="00E85301"/>
    <w:rsid w:val="00E95F73"/>
    <w:rsid w:val="00EA43C1"/>
    <w:rsid w:val="00EB2C41"/>
    <w:rsid w:val="00EB4D24"/>
    <w:rsid w:val="00EB6B21"/>
    <w:rsid w:val="00EC3AD4"/>
    <w:rsid w:val="00ED19D2"/>
    <w:rsid w:val="00ED55A6"/>
    <w:rsid w:val="00EE5BAB"/>
    <w:rsid w:val="00EE6346"/>
    <w:rsid w:val="00EF199C"/>
    <w:rsid w:val="00EF3537"/>
    <w:rsid w:val="00EF42FE"/>
    <w:rsid w:val="00F06E21"/>
    <w:rsid w:val="00F15161"/>
    <w:rsid w:val="00F17429"/>
    <w:rsid w:val="00F2124A"/>
    <w:rsid w:val="00F23A0E"/>
    <w:rsid w:val="00F323B1"/>
    <w:rsid w:val="00F3410D"/>
    <w:rsid w:val="00F370BF"/>
    <w:rsid w:val="00F406F0"/>
    <w:rsid w:val="00F435F3"/>
    <w:rsid w:val="00F454AA"/>
    <w:rsid w:val="00F46DCF"/>
    <w:rsid w:val="00F53569"/>
    <w:rsid w:val="00F560F4"/>
    <w:rsid w:val="00F61C84"/>
    <w:rsid w:val="00F63473"/>
    <w:rsid w:val="00F644BB"/>
    <w:rsid w:val="00F66465"/>
    <w:rsid w:val="00F8463B"/>
    <w:rsid w:val="00F910DF"/>
    <w:rsid w:val="00FA11A0"/>
    <w:rsid w:val="00FB33D9"/>
    <w:rsid w:val="00FC112A"/>
    <w:rsid w:val="00FC1610"/>
    <w:rsid w:val="00FF5BC2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0B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Char"/>
    <w:qFormat/>
    <w:rsid w:val="00B560B7"/>
    <w:pPr>
      <w:keepNext/>
      <w:outlineLvl w:val="0"/>
    </w:pPr>
    <w:rPr>
      <w:b/>
      <w:bCs/>
      <w:lang w:val="de-DE"/>
    </w:rPr>
  </w:style>
  <w:style w:type="paragraph" w:styleId="2">
    <w:name w:val="heading 2"/>
    <w:basedOn w:val="a"/>
    <w:next w:val="a"/>
    <w:link w:val="2Char"/>
    <w:qFormat/>
    <w:rsid w:val="00B560B7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Char"/>
    <w:qFormat/>
    <w:rsid w:val="00B560B7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B560B7"/>
    <w:rPr>
      <w:rFonts w:eastAsia="Calibri"/>
      <w:b/>
      <w:bCs/>
      <w:sz w:val="24"/>
      <w:szCs w:val="24"/>
      <w:lang w:val="de-DE" w:eastAsia="el-GR" w:bidi="ar-SA"/>
    </w:rPr>
  </w:style>
  <w:style w:type="character" w:customStyle="1" w:styleId="2Char">
    <w:name w:val="Επικεφαλίδα 2 Char"/>
    <w:link w:val="2"/>
    <w:semiHidden/>
    <w:locked/>
    <w:rsid w:val="00B560B7"/>
    <w:rPr>
      <w:rFonts w:eastAsia="Calibri"/>
      <w:b/>
      <w:bCs/>
      <w:sz w:val="28"/>
      <w:szCs w:val="24"/>
      <w:lang w:val="el-GR" w:eastAsia="el-GR" w:bidi="ar-SA"/>
    </w:rPr>
  </w:style>
  <w:style w:type="character" w:customStyle="1" w:styleId="4Char">
    <w:name w:val="Επικεφαλίδα 4 Char"/>
    <w:link w:val="4"/>
    <w:semiHidden/>
    <w:locked/>
    <w:rsid w:val="00B560B7"/>
    <w:rPr>
      <w:rFonts w:ascii="Arial" w:eastAsia="Calibri" w:hAnsi="Arial" w:cs="Arial"/>
      <w:b/>
      <w:bCs/>
      <w:sz w:val="18"/>
      <w:szCs w:val="24"/>
      <w:lang w:val="el-GR" w:eastAsia="el-GR" w:bidi="ar-SA"/>
    </w:rPr>
  </w:style>
  <w:style w:type="paragraph" w:styleId="a3">
    <w:name w:val="Document Map"/>
    <w:basedOn w:val="a"/>
    <w:semiHidden/>
    <w:rsid w:val="00B560B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7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0082-A766-4016-A52E-CC8A5C4E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2017-05-08T10:59:00Z</cp:lastPrinted>
  <dcterms:created xsi:type="dcterms:W3CDTF">2018-05-07T11:11:00Z</dcterms:created>
  <dcterms:modified xsi:type="dcterms:W3CDTF">2019-05-13T09:27:00Z</dcterms:modified>
</cp:coreProperties>
</file>