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306"/>
        <w:tblW w:w="5800" w:type="pct"/>
        <w:tblLayout w:type="fixed"/>
        <w:tblLook w:val="01E0" w:firstRow="1" w:lastRow="1" w:firstColumn="1" w:lastColumn="1" w:noHBand="0" w:noVBand="0"/>
      </w:tblPr>
      <w:tblGrid>
        <w:gridCol w:w="2265"/>
        <w:gridCol w:w="2429"/>
        <w:gridCol w:w="1675"/>
        <w:gridCol w:w="4812"/>
      </w:tblGrid>
      <w:tr w:rsidR="0040063A" w:rsidRPr="002E3CC3" w:rsidTr="00411D14">
        <w:tc>
          <w:tcPr>
            <w:tcW w:w="2848" w:type="pct"/>
            <w:gridSpan w:val="3"/>
            <w:noWrap/>
            <w:vAlign w:val="center"/>
          </w:tcPr>
          <w:p w:rsidR="0040063A" w:rsidRPr="002E3CC3" w:rsidRDefault="0040063A" w:rsidP="00411D14">
            <w:pPr>
              <w:tabs>
                <w:tab w:val="center" w:pos="4153"/>
                <w:tab w:val="right" w:pos="8306"/>
              </w:tabs>
              <w:jc w:val="center"/>
              <w:rPr>
                <w:rFonts w:ascii="Arial" w:eastAsia="Calibri" w:hAnsi="Arial" w:cs="Arial"/>
                <w:lang w:eastAsia="en-US"/>
              </w:rPr>
            </w:pPr>
            <w:r w:rsidRPr="002E3CC3">
              <w:rPr>
                <w:rFonts w:ascii="Arial" w:eastAsia="Calibri" w:hAnsi="Arial" w:cs="Arial"/>
                <w:noProof/>
              </w:rPr>
              <w:drawing>
                <wp:inline distT="0" distB="0" distL="0" distR="0" wp14:anchorId="04FE5BDC" wp14:editId="2D16C99C">
                  <wp:extent cx="476414" cy="465826"/>
                  <wp:effectExtent l="0" t="0" r="0" b="0"/>
                  <wp:docPr id="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281" cy="468629"/>
                          </a:xfrm>
                          <a:prstGeom prst="rect">
                            <a:avLst/>
                          </a:prstGeom>
                          <a:noFill/>
                          <a:ln>
                            <a:noFill/>
                          </a:ln>
                        </pic:spPr>
                      </pic:pic>
                    </a:graphicData>
                  </a:graphic>
                </wp:inline>
              </w:drawing>
            </w:r>
          </w:p>
        </w:tc>
        <w:tc>
          <w:tcPr>
            <w:tcW w:w="2152" w:type="pct"/>
          </w:tcPr>
          <w:p w:rsidR="0040063A" w:rsidRPr="002E3CC3" w:rsidRDefault="0040063A" w:rsidP="00411D14">
            <w:pPr>
              <w:tabs>
                <w:tab w:val="center" w:pos="4153"/>
                <w:tab w:val="right" w:pos="8306"/>
              </w:tabs>
              <w:jc w:val="center"/>
              <w:rPr>
                <w:rFonts w:ascii="Arial" w:eastAsia="Calibri" w:hAnsi="Arial" w:cs="Arial"/>
                <w:lang w:eastAsia="en-US"/>
              </w:rPr>
            </w:pPr>
          </w:p>
        </w:tc>
      </w:tr>
      <w:tr w:rsidR="0040063A" w:rsidRPr="002E3CC3" w:rsidTr="00411D14">
        <w:tc>
          <w:tcPr>
            <w:tcW w:w="2848" w:type="pct"/>
            <w:gridSpan w:val="3"/>
            <w:noWrap/>
          </w:tcPr>
          <w:p w:rsidR="0040063A" w:rsidRPr="002E3CC3" w:rsidRDefault="0040063A" w:rsidP="00411D14">
            <w:pPr>
              <w:tabs>
                <w:tab w:val="center" w:pos="4153"/>
                <w:tab w:val="right" w:pos="8306"/>
              </w:tabs>
              <w:jc w:val="center"/>
              <w:rPr>
                <w:rFonts w:ascii="Arial" w:eastAsia="Calibri" w:hAnsi="Arial" w:cs="Arial"/>
                <w:b/>
                <w:lang w:eastAsia="en-US"/>
              </w:rPr>
            </w:pPr>
            <w:r w:rsidRPr="002E3CC3">
              <w:rPr>
                <w:rFonts w:ascii="Arial" w:eastAsia="Calibri" w:hAnsi="Arial" w:cs="Arial"/>
                <w:b/>
                <w:lang w:eastAsia="en-US"/>
              </w:rPr>
              <w:t>ΕΛΛΗΝΙΚΗ ΔΗΜΟΚΡΑΤΙΑ</w:t>
            </w:r>
          </w:p>
          <w:p w:rsidR="0040063A" w:rsidRPr="002E3CC3" w:rsidRDefault="0040063A" w:rsidP="00411D14">
            <w:pPr>
              <w:tabs>
                <w:tab w:val="center" w:pos="4153"/>
                <w:tab w:val="right" w:pos="8306"/>
              </w:tabs>
              <w:jc w:val="center"/>
              <w:rPr>
                <w:rFonts w:ascii="Arial" w:eastAsia="Calibri" w:hAnsi="Arial" w:cs="Arial"/>
                <w:lang w:eastAsia="en-US"/>
              </w:rPr>
            </w:pPr>
            <w:r w:rsidRPr="002E3CC3">
              <w:rPr>
                <w:rFonts w:ascii="Arial" w:eastAsia="Calibri" w:hAnsi="Arial" w:cs="Arial"/>
                <w:b/>
                <w:lang w:eastAsia="en-US"/>
              </w:rPr>
              <w:t>ΥΠΟΥΡΓΕΙΟ ΠΑΙΔΕΙΑΣ ΚΑΙ ΘΡΗΣΚΕΥΜΑΤΩΝ</w:t>
            </w:r>
          </w:p>
          <w:p w:rsidR="0040063A" w:rsidRPr="002E3CC3" w:rsidRDefault="0040063A" w:rsidP="00411D14">
            <w:pPr>
              <w:keepNext/>
              <w:tabs>
                <w:tab w:val="center" w:pos="4153"/>
                <w:tab w:val="right" w:pos="8306"/>
              </w:tabs>
              <w:jc w:val="center"/>
              <w:rPr>
                <w:rFonts w:ascii="Arial" w:eastAsia="Calibri" w:hAnsi="Arial" w:cs="Arial"/>
                <w:lang w:eastAsia="en-US"/>
              </w:rPr>
            </w:pPr>
          </w:p>
        </w:tc>
        <w:tc>
          <w:tcPr>
            <w:tcW w:w="2152" w:type="pct"/>
          </w:tcPr>
          <w:p w:rsidR="0040063A" w:rsidRPr="002E3CC3" w:rsidRDefault="0040063A" w:rsidP="00411D14">
            <w:pPr>
              <w:tabs>
                <w:tab w:val="center" w:pos="4153"/>
                <w:tab w:val="right" w:pos="8306"/>
              </w:tabs>
              <w:jc w:val="center"/>
              <w:rPr>
                <w:rFonts w:ascii="Arial" w:eastAsia="Calibri" w:hAnsi="Arial" w:cs="Arial"/>
                <w:lang w:eastAsia="en-US"/>
              </w:rPr>
            </w:pPr>
          </w:p>
        </w:tc>
      </w:tr>
      <w:tr w:rsidR="0040063A" w:rsidRPr="002E3CC3" w:rsidTr="00411D14">
        <w:trPr>
          <w:trHeight w:val="814"/>
        </w:trPr>
        <w:tc>
          <w:tcPr>
            <w:tcW w:w="2848" w:type="pct"/>
            <w:gridSpan w:val="3"/>
            <w:noWrap/>
          </w:tcPr>
          <w:p w:rsidR="0040063A" w:rsidRPr="002E3CC3" w:rsidRDefault="0040063A" w:rsidP="00411D14">
            <w:pPr>
              <w:keepNext/>
              <w:tabs>
                <w:tab w:val="center" w:pos="4153"/>
                <w:tab w:val="right" w:pos="8306"/>
              </w:tabs>
              <w:jc w:val="center"/>
              <w:rPr>
                <w:rFonts w:ascii="Arial" w:eastAsia="Calibri" w:hAnsi="Arial" w:cs="Arial"/>
                <w:b/>
                <w:lang w:eastAsia="en-US"/>
              </w:rPr>
            </w:pPr>
            <w:r w:rsidRPr="002E3CC3">
              <w:rPr>
                <w:rFonts w:ascii="Arial" w:eastAsia="Calibri" w:hAnsi="Arial" w:cs="Arial"/>
                <w:b/>
                <w:lang w:eastAsia="en-US"/>
              </w:rPr>
              <w:t xml:space="preserve">ΠΕΡΙΦΕΡΕΙΑΚΗ Δ/ΝΣΗ Α/ΘΜΙΑΣ ΚΑΙ Β/ΘΜΙΑΣ ΕΚΠ/ΣΗΣ ΚΡΗΤΗΣ </w:t>
            </w:r>
          </w:p>
          <w:p w:rsidR="0040063A" w:rsidRPr="002E3CC3" w:rsidRDefault="0040063A" w:rsidP="00411D14">
            <w:pPr>
              <w:keepNext/>
              <w:tabs>
                <w:tab w:val="center" w:pos="4153"/>
                <w:tab w:val="right" w:pos="8306"/>
              </w:tabs>
              <w:jc w:val="center"/>
              <w:rPr>
                <w:rFonts w:ascii="Arial" w:eastAsia="Calibri" w:hAnsi="Arial" w:cs="Arial"/>
                <w:b/>
                <w:lang w:eastAsia="en-US"/>
              </w:rPr>
            </w:pPr>
            <w:r w:rsidRPr="002E3CC3">
              <w:rPr>
                <w:rFonts w:ascii="Arial" w:eastAsia="Calibri" w:hAnsi="Arial" w:cs="Arial"/>
                <w:b/>
                <w:lang w:eastAsia="en-US"/>
              </w:rPr>
              <w:t>ΔΙΕΥΘΥΝΣΗ Β/ΘΜΙΑΣ  ΕΚΠ/ΣΗΣ ΗΡΑΚΛΕΙΟΥ</w:t>
            </w:r>
          </w:p>
          <w:p w:rsidR="0040063A" w:rsidRPr="002E3CC3" w:rsidRDefault="0040063A" w:rsidP="00411D14">
            <w:pPr>
              <w:keepNext/>
              <w:tabs>
                <w:tab w:val="center" w:pos="4153"/>
                <w:tab w:val="right" w:pos="8306"/>
              </w:tabs>
              <w:jc w:val="center"/>
              <w:rPr>
                <w:rFonts w:ascii="Arial" w:eastAsia="Calibri" w:hAnsi="Arial" w:cs="Arial"/>
                <w:lang w:eastAsia="en-US"/>
              </w:rPr>
            </w:pPr>
          </w:p>
        </w:tc>
        <w:tc>
          <w:tcPr>
            <w:tcW w:w="2152" w:type="pct"/>
          </w:tcPr>
          <w:p w:rsidR="0040063A" w:rsidRPr="002E3CC3" w:rsidRDefault="0040063A" w:rsidP="00411D14">
            <w:pPr>
              <w:keepNext/>
              <w:tabs>
                <w:tab w:val="center" w:pos="4153"/>
                <w:tab w:val="right" w:pos="8306"/>
              </w:tabs>
              <w:rPr>
                <w:rFonts w:ascii="Arial" w:eastAsia="Calibri" w:hAnsi="Arial" w:cs="Arial"/>
                <w:lang w:eastAsia="en-US"/>
              </w:rPr>
            </w:pPr>
          </w:p>
          <w:p w:rsidR="0040063A" w:rsidRPr="002E3CC3" w:rsidRDefault="0040063A" w:rsidP="00411D14">
            <w:pPr>
              <w:keepNext/>
              <w:tabs>
                <w:tab w:val="center" w:pos="4153"/>
                <w:tab w:val="right" w:pos="8306"/>
              </w:tabs>
              <w:rPr>
                <w:rFonts w:ascii="Arial" w:eastAsia="Calibri" w:hAnsi="Arial" w:cs="Arial"/>
                <w:lang w:eastAsia="en-US"/>
              </w:rPr>
            </w:pPr>
            <w:r w:rsidRPr="002E3CC3">
              <w:rPr>
                <w:rFonts w:ascii="Arial" w:eastAsia="Calibri" w:hAnsi="Arial" w:cs="Arial"/>
                <w:lang w:eastAsia="en-US"/>
              </w:rPr>
              <w:t xml:space="preserve">               </w:t>
            </w:r>
            <w:r>
              <w:rPr>
                <w:rFonts w:ascii="Arial" w:eastAsia="Calibri" w:hAnsi="Arial" w:cs="Arial"/>
                <w:lang w:eastAsia="en-US"/>
              </w:rPr>
              <w:t xml:space="preserve">      </w:t>
            </w:r>
            <w:r w:rsidRPr="002E3CC3">
              <w:rPr>
                <w:rFonts w:ascii="Arial" w:eastAsia="Calibri" w:hAnsi="Arial" w:cs="Arial"/>
                <w:lang w:eastAsia="en-US"/>
              </w:rPr>
              <w:t xml:space="preserve"> Ηράκλειο </w:t>
            </w:r>
            <w:r w:rsidR="004508BC">
              <w:rPr>
                <w:rFonts w:ascii="Arial" w:eastAsia="Calibri" w:hAnsi="Arial" w:cs="Arial"/>
                <w:lang w:eastAsia="en-US"/>
              </w:rPr>
              <w:t>11</w:t>
            </w:r>
            <w:r>
              <w:rPr>
                <w:rFonts w:ascii="Arial" w:eastAsia="Calibri" w:hAnsi="Arial" w:cs="Arial"/>
                <w:lang w:eastAsia="en-US"/>
              </w:rPr>
              <w:t>-09-2020</w:t>
            </w:r>
          </w:p>
          <w:p w:rsidR="0040063A" w:rsidRPr="002C300F" w:rsidRDefault="0040063A" w:rsidP="0040063A">
            <w:pPr>
              <w:keepNext/>
              <w:tabs>
                <w:tab w:val="center" w:pos="4153"/>
                <w:tab w:val="right" w:pos="8306"/>
              </w:tabs>
              <w:rPr>
                <w:rFonts w:ascii="Arial" w:hAnsi="Arial" w:cs="Arial"/>
                <w:lang w:val="en-US"/>
              </w:rPr>
            </w:pPr>
            <w:r w:rsidRPr="002E3CC3">
              <w:rPr>
                <w:rFonts w:ascii="Arial" w:eastAsia="Calibri" w:hAnsi="Arial" w:cs="Arial"/>
                <w:lang w:eastAsia="en-US"/>
              </w:rPr>
              <w:t xml:space="preserve">                      Αριθ. Πρωτ</w:t>
            </w:r>
            <w:r w:rsidRPr="0014614B">
              <w:rPr>
                <w:rFonts w:asciiTheme="minorHAnsi" w:eastAsia="Calibri" w:hAnsiTheme="minorHAnsi" w:cstheme="minorHAnsi"/>
                <w:sz w:val="22"/>
                <w:szCs w:val="22"/>
                <w:lang w:eastAsia="en-US"/>
              </w:rPr>
              <w:t>:</w:t>
            </w:r>
            <w:r w:rsidRPr="0014614B">
              <w:rPr>
                <w:rFonts w:asciiTheme="minorHAnsi" w:hAnsiTheme="minorHAnsi" w:cstheme="minorHAnsi"/>
                <w:sz w:val="22"/>
                <w:szCs w:val="22"/>
              </w:rPr>
              <w:t xml:space="preserve"> </w:t>
            </w:r>
            <w:r w:rsidR="004508BC" w:rsidRPr="0014614B">
              <w:rPr>
                <w:rFonts w:asciiTheme="minorHAnsi" w:hAnsiTheme="minorHAnsi" w:cstheme="minorHAnsi"/>
                <w:sz w:val="22"/>
                <w:szCs w:val="22"/>
              </w:rPr>
              <w:t>17604</w:t>
            </w:r>
          </w:p>
        </w:tc>
      </w:tr>
      <w:tr w:rsidR="0040063A" w:rsidRPr="002E3CC3" w:rsidTr="00411D14">
        <w:tc>
          <w:tcPr>
            <w:tcW w:w="1013" w:type="pct"/>
            <w:noWrap/>
          </w:tcPr>
          <w:p w:rsidR="0040063A" w:rsidRPr="002E3CC3" w:rsidRDefault="0040063A" w:rsidP="00411D14">
            <w:pPr>
              <w:tabs>
                <w:tab w:val="center" w:pos="4153"/>
                <w:tab w:val="right" w:pos="8306"/>
              </w:tabs>
              <w:ind w:left="284" w:firstLine="142"/>
              <w:rPr>
                <w:rFonts w:ascii="Arial" w:hAnsi="Arial" w:cs="Arial"/>
              </w:rPr>
            </w:pPr>
            <w:proofErr w:type="spellStart"/>
            <w:r w:rsidRPr="002E3CC3">
              <w:rPr>
                <w:rFonts w:ascii="Arial" w:hAnsi="Arial" w:cs="Arial"/>
              </w:rPr>
              <w:t>Ταχ</w:t>
            </w:r>
            <w:proofErr w:type="spellEnd"/>
            <w:r w:rsidRPr="002E3CC3">
              <w:rPr>
                <w:rFonts w:ascii="Arial" w:hAnsi="Arial" w:cs="Arial"/>
              </w:rPr>
              <w:t>. Δ/</w:t>
            </w:r>
            <w:proofErr w:type="spellStart"/>
            <w:r w:rsidRPr="002E3CC3">
              <w:rPr>
                <w:rFonts w:ascii="Arial" w:hAnsi="Arial" w:cs="Arial"/>
              </w:rPr>
              <w:t>νση</w:t>
            </w:r>
            <w:proofErr w:type="spellEnd"/>
          </w:p>
        </w:tc>
        <w:tc>
          <w:tcPr>
            <w:tcW w:w="1086" w:type="pct"/>
            <w:noWrap/>
          </w:tcPr>
          <w:p w:rsidR="0040063A" w:rsidRPr="002E3CC3" w:rsidRDefault="0040063A" w:rsidP="00411D14">
            <w:pPr>
              <w:tabs>
                <w:tab w:val="center" w:pos="4153"/>
                <w:tab w:val="right" w:pos="8306"/>
              </w:tabs>
              <w:ind w:left="-628" w:firstLine="628"/>
              <w:rPr>
                <w:rFonts w:ascii="Arial" w:hAnsi="Arial" w:cs="Arial"/>
              </w:rPr>
            </w:pPr>
            <w:r w:rsidRPr="002E3CC3">
              <w:rPr>
                <w:rFonts w:ascii="Arial" w:hAnsi="Arial" w:cs="Arial"/>
              </w:rPr>
              <w:t xml:space="preserve">: </w:t>
            </w:r>
            <w:proofErr w:type="spellStart"/>
            <w:r w:rsidRPr="002E3CC3">
              <w:rPr>
                <w:rFonts w:ascii="Arial" w:hAnsi="Arial" w:cs="Arial"/>
              </w:rPr>
              <w:t>Μονοφατσίου</w:t>
            </w:r>
            <w:proofErr w:type="spellEnd"/>
            <w:r w:rsidRPr="002E3CC3">
              <w:rPr>
                <w:rFonts w:ascii="Arial" w:hAnsi="Arial" w:cs="Arial"/>
              </w:rPr>
              <w:t xml:space="preserve"> 8</w:t>
            </w:r>
          </w:p>
        </w:tc>
        <w:tc>
          <w:tcPr>
            <w:tcW w:w="749" w:type="pct"/>
            <w:noWrap/>
          </w:tcPr>
          <w:p w:rsidR="0040063A" w:rsidRPr="002E3CC3" w:rsidRDefault="0040063A" w:rsidP="00411D14">
            <w:pPr>
              <w:tabs>
                <w:tab w:val="center" w:pos="4153"/>
                <w:tab w:val="right" w:pos="8306"/>
              </w:tabs>
              <w:rPr>
                <w:rFonts w:ascii="Arial" w:hAnsi="Arial" w:cs="Arial"/>
              </w:rPr>
            </w:pPr>
          </w:p>
        </w:tc>
        <w:tc>
          <w:tcPr>
            <w:tcW w:w="2152" w:type="pct"/>
            <w:vMerge w:val="restart"/>
          </w:tcPr>
          <w:p w:rsidR="0040063A" w:rsidRPr="002E3CC3" w:rsidRDefault="0040063A" w:rsidP="00411D14">
            <w:pPr>
              <w:tabs>
                <w:tab w:val="center" w:pos="4153"/>
                <w:tab w:val="right" w:pos="8306"/>
              </w:tabs>
              <w:rPr>
                <w:rFonts w:ascii="Arial" w:hAnsi="Arial" w:cs="Arial"/>
              </w:rPr>
            </w:pPr>
          </w:p>
          <w:p w:rsidR="0040063A" w:rsidRPr="002E3CC3" w:rsidRDefault="0040063A" w:rsidP="00411D14">
            <w:pPr>
              <w:tabs>
                <w:tab w:val="center" w:pos="4153"/>
                <w:tab w:val="right" w:pos="8306"/>
              </w:tabs>
              <w:autoSpaceDE w:val="0"/>
              <w:autoSpaceDN w:val="0"/>
              <w:adjustRightInd w:val="0"/>
              <w:rPr>
                <w:rFonts w:ascii="Arial" w:hAnsi="Arial" w:cs="Arial"/>
              </w:rPr>
            </w:pPr>
          </w:p>
          <w:p w:rsidR="0040063A" w:rsidRDefault="0040063A" w:rsidP="00411D14">
            <w:pPr>
              <w:tabs>
                <w:tab w:val="center" w:pos="4153"/>
                <w:tab w:val="right" w:pos="8306"/>
              </w:tabs>
              <w:autoSpaceDE w:val="0"/>
              <w:autoSpaceDN w:val="0"/>
              <w:adjustRightInd w:val="0"/>
              <w:jc w:val="center"/>
              <w:rPr>
                <w:rFonts w:ascii="Arial" w:hAnsi="Arial" w:cs="Arial"/>
                <w:b/>
              </w:rPr>
            </w:pPr>
            <w:r w:rsidRPr="002E3CC3">
              <w:rPr>
                <w:rFonts w:ascii="Arial" w:hAnsi="Arial" w:cs="Arial"/>
                <w:b/>
              </w:rPr>
              <w:t>ΑΠΟΦΑΣΗ</w:t>
            </w:r>
          </w:p>
          <w:p w:rsidR="0040063A" w:rsidRPr="002E3CC3" w:rsidRDefault="0040063A" w:rsidP="00411D14">
            <w:pPr>
              <w:tabs>
                <w:tab w:val="center" w:pos="4153"/>
                <w:tab w:val="right" w:pos="8306"/>
              </w:tabs>
              <w:autoSpaceDE w:val="0"/>
              <w:autoSpaceDN w:val="0"/>
              <w:adjustRightInd w:val="0"/>
              <w:jc w:val="center"/>
              <w:rPr>
                <w:rFonts w:ascii="Arial" w:hAnsi="Arial" w:cs="Arial"/>
              </w:rPr>
            </w:pPr>
            <w:r w:rsidRPr="00D35C4C">
              <w:rPr>
                <w:rFonts w:ascii="Calibri" w:eastAsia="Calibri" w:hAnsi="Calibri"/>
                <w:b/>
                <w:noProof/>
                <w:sz w:val="22"/>
                <w:szCs w:val="22"/>
              </w:rPr>
              <w:t>ΑΝΑΡΤΗΤΕΑ ΣΤΟ ΔΙΑΔΙΚΤΥΟ</w:t>
            </w:r>
          </w:p>
        </w:tc>
      </w:tr>
      <w:tr w:rsidR="0040063A" w:rsidRPr="002E3CC3" w:rsidTr="00411D14">
        <w:tc>
          <w:tcPr>
            <w:tcW w:w="1013" w:type="pct"/>
            <w:noWrap/>
          </w:tcPr>
          <w:p w:rsidR="0040063A" w:rsidRPr="002E3CC3" w:rsidRDefault="0040063A" w:rsidP="00411D14">
            <w:pPr>
              <w:tabs>
                <w:tab w:val="center" w:pos="4153"/>
                <w:tab w:val="right" w:pos="8306"/>
              </w:tabs>
              <w:rPr>
                <w:rFonts w:ascii="Arial" w:hAnsi="Arial" w:cs="Arial"/>
              </w:rPr>
            </w:pPr>
            <w:r w:rsidRPr="002E3CC3">
              <w:rPr>
                <w:rFonts w:ascii="Arial" w:hAnsi="Arial" w:cs="Arial"/>
                <w:lang w:val="en-US"/>
              </w:rPr>
              <w:t xml:space="preserve">        </w:t>
            </w:r>
            <w:r w:rsidRPr="002E3CC3">
              <w:rPr>
                <w:rFonts w:ascii="Arial" w:hAnsi="Arial" w:cs="Arial"/>
              </w:rPr>
              <w:t>Τ.Κ. - Πόλη</w:t>
            </w:r>
          </w:p>
        </w:tc>
        <w:tc>
          <w:tcPr>
            <w:tcW w:w="1086" w:type="pct"/>
            <w:noWrap/>
          </w:tcPr>
          <w:p w:rsidR="0040063A" w:rsidRPr="002E3CC3" w:rsidRDefault="0040063A" w:rsidP="00411D14">
            <w:pPr>
              <w:tabs>
                <w:tab w:val="center" w:pos="4153"/>
                <w:tab w:val="right" w:pos="8306"/>
              </w:tabs>
              <w:rPr>
                <w:rFonts w:ascii="Arial" w:hAnsi="Arial" w:cs="Arial"/>
              </w:rPr>
            </w:pPr>
            <w:r w:rsidRPr="002E3CC3">
              <w:rPr>
                <w:rFonts w:ascii="Arial" w:hAnsi="Arial" w:cs="Arial"/>
              </w:rPr>
              <w:t>: 71201 Ηράκλειο</w:t>
            </w:r>
          </w:p>
        </w:tc>
        <w:tc>
          <w:tcPr>
            <w:tcW w:w="749" w:type="pct"/>
            <w:noWrap/>
          </w:tcPr>
          <w:p w:rsidR="0040063A" w:rsidRPr="002E3CC3" w:rsidRDefault="0040063A" w:rsidP="00411D14">
            <w:pPr>
              <w:tabs>
                <w:tab w:val="center" w:pos="4153"/>
                <w:tab w:val="right" w:pos="8306"/>
              </w:tabs>
              <w:rPr>
                <w:rFonts w:ascii="Arial" w:hAnsi="Arial" w:cs="Arial"/>
              </w:rPr>
            </w:pPr>
          </w:p>
        </w:tc>
        <w:tc>
          <w:tcPr>
            <w:tcW w:w="2152" w:type="pct"/>
            <w:vMerge/>
          </w:tcPr>
          <w:p w:rsidR="0040063A" w:rsidRPr="002E3CC3" w:rsidRDefault="0040063A" w:rsidP="00411D14">
            <w:pPr>
              <w:tabs>
                <w:tab w:val="center" w:pos="4153"/>
                <w:tab w:val="right" w:pos="8306"/>
              </w:tabs>
              <w:rPr>
                <w:rFonts w:ascii="Arial" w:hAnsi="Arial" w:cs="Arial"/>
                <w:b/>
              </w:rPr>
            </w:pPr>
          </w:p>
        </w:tc>
      </w:tr>
      <w:tr w:rsidR="0040063A" w:rsidRPr="002E3CC3" w:rsidTr="00411D14">
        <w:tc>
          <w:tcPr>
            <w:tcW w:w="1013" w:type="pct"/>
            <w:noWrap/>
          </w:tcPr>
          <w:p w:rsidR="0040063A" w:rsidRPr="002E3CC3" w:rsidRDefault="0040063A" w:rsidP="00411D14">
            <w:pPr>
              <w:tabs>
                <w:tab w:val="center" w:pos="4153"/>
                <w:tab w:val="right" w:pos="8306"/>
              </w:tabs>
              <w:rPr>
                <w:rFonts w:ascii="Arial" w:hAnsi="Arial" w:cs="Arial"/>
              </w:rPr>
            </w:pPr>
            <w:r w:rsidRPr="002E3CC3">
              <w:rPr>
                <w:rFonts w:ascii="Arial" w:hAnsi="Arial" w:cs="Arial"/>
                <w:lang w:val="en-US"/>
              </w:rPr>
              <w:t xml:space="preserve">        </w:t>
            </w:r>
            <w:r w:rsidRPr="002E3CC3">
              <w:rPr>
                <w:rFonts w:ascii="Arial" w:hAnsi="Arial" w:cs="Arial"/>
              </w:rPr>
              <w:t>Ιστοσελίδα</w:t>
            </w:r>
          </w:p>
        </w:tc>
        <w:tc>
          <w:tcPr>
            <w:tcW w:w="1086" w:type="pct"/>
            <w:noWrap/>
          </w:tcPr>
          <w:p w:rsidR="0040063A" w:rsidRPr="002E3CC3" w:rsidRDefault="0040063A" w:rsidP="00411D14">
            <w:pPr>
              <w:tabs>
                <w:tab w:val="center" w:pos="4153"/>
                <w:tab w:val="right" w:pos="8306"/>
              </w:tabs>
              <w:rPr>
                <w:rFonts w:ascii="Arial" w:hAnsi="Arial" w:cs="Arial"/>
              </w:rPr>
            </w:pPr>
            <w:r w:rsidRPr="002E3CC3">
              <w:rPr>
                <w:rFonts w:ascii="Arial" w:hAnsi="Arial" w:cs="Arial"/>
              </w:rPr>
              <w:t xml:space="preserve">: </w:t>
            </w:r>
            <w:r w:rsidRPr="002E3CC3">
              <w:rPr>
                <w:rFonts w:ascii="Arial" w:hAnsi="Arial" w:cs="Arial"/>
                <w:lang w:val="en-US"/>
              </w:rPr>
              <w:t>www</w:t>
            </w:r>
            <w:r w:rsidRPr="002E3CC3">
              <w:rPr>
                <w:rFonts w:ascii="Arial" w:hAnsi="Arial" w:cs="Arial"/>
              </w:rPr>
              <w:t>.</w:t>
            </w:r>
            <w:proofErr w:type="spellStart"/>
            <w:r w:rsidRPr="002E3CC3">
              <w:rPr>
                <w:rFonts w:ascii="Arial" w:hAnsi="Arial" w:cs="Arial"/>
                <w:lang w:val="en-US"/>
              </w:rPr>
              <w:t>dide</w:t>
            </w:r>
            <w:proofErr w:type="spellEnd"/>
            <w:r w:rsidRPr="002E3CC3">
              <w:rPr>
                <w:rFonts w:ascii="Arial" w:hAnsi="Arial" w:cs="Arial"/>
              </w:rPr>
              <w:t>.</w:t>
            </w:r>
            <w:proofErr w:type="spellStart"/>
            <w:r w:rsidRPr="002E3CC3">
              <w:rPr>
                <w:rFonts w:ascii="Arial" w:hAnsi="Arial" w:cs="Arial"/>
                <w:lang w:val="en-US"/>
              </w:rPr>
              <w:t>ira</w:t>
            </w:r>
            <w:proofErr w:type="spellEnd"/>
            <w:r w:rsidRPr="002E3CC3">
              <w:rPr>
                <w:rFonts w:ascii="Arial" w:hAnsi="Arial" w:cs="Arial"/>
              </w:rPr>
              <w:t>.</w:t>
            </w:r>
            <w:proofErr w:type="spellStart"/>
            <w:r w:rsidRPr="002E3CC3">
              <w:rPr>
                <w:rFonts w:ascii="Arial" w:hAnsi="Arial" w:cs="Arial"/>
                <w:lang w:val="en-US"/>
              </w:rPr>
              <w:t>sch</w:t>
            </w:r>
            <w:proofErr w:type="spellEnd"/>
            <w:r w:rsidRPr="002E3CC3">
              <w:rPr>
                <w:rFonts w:ascii="Arial" w:hAnsi="Arial" w:cs="Arial"/>
              </w:rPr>
              <w:t>.</w:t>
            </w:r>
            <w:r w:rsidRPr="002E3CC3">
              <w:rPr>
                <w:rFonts w:ascii="Arial" w:hAnsi="Arial" w:cs="Arial"/>
                <w:lang w:val="en-US"/>
              </w:rPr>
              <w:t>gr</w:t>
            </w:r>
          </w:p>
        </w:tc>
        <w:tc>
          <w:tcPr>
            <w:tcW w:w="749" w:type="pct"/>
            <w:noWrap/>
          </w:tcPr>
          <w:p w:rsidR="0040063A" w:rsidRPr="002E3CC3" w:rsidRDefault="0040063A" w:rsidP="00411D14">
            <w:pPr>
              <w:tabs>
                <w:tab w:val="center" w:pos="4153"/>
                <w:tab w:val="right" w:pos="8306"/>
              </w:tabs>
              <w:rPr>
                <w:rFonts w:ascii="Arial" w:hAnsi="Arial" w:cs="Arial"/>
              </w:rPr>
            </w:pPr>
          </w:p>
        </w:tc>
        <w:tc>
          <w:tcPr>
            <w:tcW w:w="2152" w:type="pct"/>
            <w:vMerge/>
          </w:tcPr>
          <w:p w:rsidR="0040063A" w:rsidRPr="002E3CC3" w:rsidRDefault="0040063A" w:rsidP="00411D14">
            <w:pPr>
              <w:tabs>
                <w:tab w:val="center" w:pos="4153"/>
                <w:tab w:val="right" w:pos="8306"/>
              </w:tabs>
              <w:rPr>
                <w:rFonts w:ascii="Arial" w:hAnsi="Arial" w:cs="Arial"/>
                <w:b/>
              </w:rPr>
            </w:pPr>
          </w:p>
        </w:tc>
      </w:tr>
      <w:tr w:rsidR="0040063A" w:rsidRPr="002E3CC3" w:rsidTr="00411D14">
        <w:tc>
          <w:tcPr>
            <w:tcW w:w="1013" w:type="pct"/>
            <w:noWrap/>
          </w:tcPr>
          <w:p w:rsidR="0040063A" w:rsidRPr="002E3CC3" w:rsidRDefault="0040063A" w:rsidP="00411D14">
            <w:pPr>
              <w:tabs>
                <w:tab w:val="center" w:pos="4153"/>
                <w:tab w:val="right" w:pos="8306"/>
              </w:tabs>
              <w:rPr>
                <w:rFonts w:ascii="Arial" w:hAnsi="Arial" w:cs="Arial"/>
              </w:rPr>
            </w:pPr>
            <w:r w:rsidRPr="002E3CC3">
              <w:rPr>
                <w:rFonts w:ascii="Arial" w:hAnsi="Arial" w:cs="Arial"/>
              </w:rPr>
              <w:t xml:space="preserve">        Πληροφορίες</w:t>
            </w:r>
          </w:p>
        </w:tc>
        <w:tc>
          <w:tcPr>
            <w:tcW w:w="1086" w:type="pct"/>
            <w:noWrap/>
          </w:tcPr>
          <w:p w:rsidR="0040063A" w:rsidRPr="002E3CC3" w:rsidRDefault="0040063A" w:rsidP="00411D14">
            <w:pPr>
              <w:tabs>
                <w:tab w:val="center" w:pos="4153"/>
                <w:tab w:val="right" w:pos="8306"/>
              </w:tabs>
              <w:rPr>
                <w:rFonts w:ascii="Arial" w:hAnsi="Arial" w:cs="Arial"/>
              </w:rPr>
            </w:pPr>
            <w:r w:rsidRPr="002E3CC3">
              <w:rPr>
                <w:rFonts w:ascii="Arial" w:hAnsi="Arial" w:cs="Arial"/>
              </w:rPr>
              <w:t>:</w:t>
            </w:r>
            <w:r w:rsidRPr="002E3CC3">
              <w:rPr>
                <w:rFonts w:ascii="Arial" w:eastAsia="Calibri" w:hAnsi="Arial" w:cs="Arial"/>
                <w:lang w:eastAsia="en-US"/>
              </w:rPr>
              <w:t xml:space="preserve"> Π Μανέτα</w:t>
            </w:r>
          </w:p>
        </w:tc>
        <w:tc>
          <w:tcPr>
            <w:tcW w:w="749" w:type="pct"/>
            <w:noWrap/>
          </w:tcPr>
          <w:p w:rsidR="0040063A" w:rsidRPr="002E3CC3" w:rsidRDefault="0040063A" w:rsidP="00411D14">
            <w:pPr>
              <w:tabs>
                <w:tab w:val="center" w:pos="4153"/>
                <w:tab w:val="right" w:pos="8306"/>
              </w:tabs>
              <w:rPr>
                <w:rFonts w:ascii="Arial" w:hAnsi="Arial" w:cs="Arial"/>
              </w:rPr>
            </w:pPr>
          </w:p>
        </w:tc>
        <w:tc>
          <w:tcPr>
            <w:tcW w:w="2152" w:type="pct"/>
            <w:vMerge/>
          </w:tcPr>
          <w:p w:rsidR="0040063A" w:rsidRPr="002E3CC3" w:rsidRDefault="0040063A" w:rsidP="00411D14">
            <w:pPr>
              <w:tabs>
                <w:tab w:val="center" w:pos="4153"/>
                <w:tab w:val="right" w:pos="8306"/>
              </w:tabs>
              <w:rPr>
                <w:rFonts w:ascii="Arial" w:hAnsi="Arial" w:cs="Arial"/>
                <w:b/>
              </w:rPr>
            </w:pPr>
          </w:p>
        </w:tc>
      </w:tr>
      <w:tr w:rsidR="0040063A" w:rsidRPr="002E3CC3" w:rsidTr="00411D14">
        <w:tc>
          <w:tcPr>
            <w:tcW w:w="1013" w:type="pct"/>
            <w:noWrap/>
          </w:tcPr>
          <w:p w:rsidR="0040063A" w:rsidRPr="002E3CC3" w:rsidRDefault="0040063A" w:rsidP="00411D14">
            <w:pPr>
              <w:tabs>
                <w:tab w:val="center" w:pos="4153"/>
                <w:tab w:val="right" w:pos="8306"/>
              </w:tabs>
              <w:rPr>
                <w:rFonts w:ascii="Arial" w:hAnsi="Arial" w:cs="Arial"/>
              </w:rPr>
            </w:pPr>
            <w:r w:rsidRPr="002E3CC3">
              <w:rPr>
                <w:rFonts w:ascii="Arial" w:hAnsi="Arial" w:cs="Arial"/>
                <w:lang w:val="en-US"/>
              </w:rPr>
              <w:t xml:space="preserve">        </w:t>
            </w:r>
            <w:r w:rsidRPr="002E3CC3">
              <w:rPr>
                <w:rFonts w:ascii="Arial" w:hAnsi="Arial" w:cs="Arial"/>
              </w:rPr>
              <w:t>Τηλέφωνο</w:t>
            </w:r>
          </w:p>
        </w:tc>
        <w:tc>
          <w:tcPr>
            <w:tcW w:w="1086" w:type="pct"/>
            <w:noWrap/>
          </w:tcPr>
          <w:p w:rsidR="0040063A" w:rsidRPr="002E3CC3" w:rsidRDefault="0040063A" w:rsidP="00411D14">
            <w:pPr>
              <w:tabs>
                <w:tab w:val="center" w:pos="4153"/>
                <w:tab w:val="right" w:pos="8306"/>
              </w:tabs>
              <w:rPr>
                <w:rFonts w:ascii="Arial" w:hAnsi="Arial" w:cs="Arial"/>
                <w:lang w:val="en-US"/>
              </w:rPr>
            </w:pPr>
            <w:r w:rsidRPr="002E3CC3">
              <w:rPr>
                <w:rFonts w:ascii="Arial" w:hAnsi="Arial" w:cs="Arial"/>
                <w:lang w:val="en-US"/>
              </w:rPr>
              <w:t>:</w:t>
            </w:r>
            <w:r w:rsidRPr="002E3CC3">
              <w:rPr>
                <w:rFonts w:ascii="Arial" w:eastAsia="Calibri" w:hAnsi="Arial" w:cs="Arial"/>
                <w:lang w:eastAsia="en-US"/>
              </w:rPr>
              <w:t xml:space="preserve"> 2</w:t>
            </w:r>
            <w:r w:rsidRPr="002E3CC3">
              <w:rPr>
                <w:rFonts w:ascii="Arial" w:hAnsi="Arial" w:cs="Arial"/>
              </w:rPr>
              <w:t>810 333745</w:t>
            </w:r>
          </w:p>
        </w:tc>
        <w:tc>
          <w:tcPr>
            <w:tcW w:w="749" w:type="pct"/>
            <w:noWrap/>
          </w:tcPr>
          <w:p w:rsidR="0040063A" w:rsidRPr="002E3CC3" w:rsidRDefault="0040063A" w:rsidP="00411D14">
            <w:pPr>
              <w:tabs>
                <w:tab w:val="center" w:pos="4153"/>
                <w:tab w:val="right" w:pos="8306"/>
              </w:tabs>
              <w:rPr>
                <w:rFonts w:ascii="Arial" w:hAnsi="Arial" w:cs="Arial"/>
                <w:lang w:val="en-US"/>
              </w:rPr>
            </w:pPr>
          </w:p>
        </w:tc>
        <w:tc>
          <w:tcPr>
            <w:tcW w:w="2152" w:type="pct"/>
            <w:vMerge/>
          </w:tcPr>
          <w:p w:rsidR="0040063A" w:rsidRPr="002E3CC3" w:rsidRDefault="0040063A" w:rsidP="00411D14">
            <w:pPr>
              <w:tabs>
                <w:tab w:val="center" w:pos="4153"/>
                <w:tab w:val="right" w:pos="8306"/>
              </w:tabs>
              <w:rPr>
                <w:rFonts w:ascii="Arial" w:hAnsi="Arial" w:cs="Arial"/>
                <w:b/>
              </w:rPr>
            </w:pPr>
          </w:p>
        </w:tc>
      </w:tr>
      <w:tr w:rsidR="0040063A" w:rsidRPr="002E3CC3" w:rsidTr="00411D14">
        <w:tc>
          <w:tcPr>
            <w:tcW w:w="1013" w:type="pct"/>
            <w:noWrap/>
          </w:tcPr>
          <w:p w:rsidR="0040063A" w:rsidRPr="002E3CC3" w:rsidRDefault="0040063A" w:rsidP="00411D14">
            <w:pPr>
              <w:tabs>
                <w:tab w:val="center" w:pos="4153"/>
                <w:tab w:val="right" w:pos="8306"/>
              </w:tabs>
              <w:rPr>
                <w:rFonts w:ascii="Arial" w:hAnsi="Arial" w:cs="Arial"/>
                <w:lang w:val="en-US"/>
              </w:rPr>
            </w:pPr>
            <w:r w:rsidRPr="002E3CC3">
              <w:rPr>
                <w:rFonts w:ascii="Arial" w:hAnsi="Arial" w:cs="Arial"/>
                <w:lang w:val="en-US"/>
              </w:rPr>
              <w:t xml:space="preserve">        Fax</w:t>
            </w:r>
          </w:p>
        </w:tc>
        <w:tc>
          <w:tcPr>
            <w:tcW w:w="1086" w:type="pct"/>
            <w:noWrap/>
          </w:tcPr>
          <w:p w:rsidR="0040063A" w:rsidRPr="002E3CC3" w:rsidRDefault="0040063A" w:rsidP="00411D14">
            <w:pPr>
              <w:tabs>
                <w:tab w:val="center" w:pos="4153"/>
                <w:tab w:val="right" w:pos="8306"/>
              </w:tabs>
              <w:rPr>
                <w:rFonts w:ascii="Arial" w:hAnsi="Arial" w:cs="Arial"/>
                <w:lang w:val="en-US"/>
              </w:rPr>
            </w:pPr>
            <w:r w:rsidRPr="002E3CC3">
              <w:rPr>
                <w:rFonts w:ascii="Arial" w:hAnsi="Arial" w:cs="Arial"/>
              </w:rPr>
              <w:t>: 2810 224210</w:t>
            </w:r>
          </w:p>
          <w:p w:rsidR="0040063A" w:rsidRPr="002E3CC3" w:rsidRDefault="0040063A" w:rsidP="00411D14">
            <w:pPr>
              <w:tabs>
                <w:tab w:val="center" w:pos="4153"/>
                <w:tab w:val="right" w:pos="8306"/>
              </w:tabs>
              <w:rPr>
                <w:rFonts w:ascii="Arial" w:hAnsi="Arial" w:cs="Arial"/>
                <w:lang w:val="en-US"/>
              </w:rPr>
            </w:pPr>
          </w:p>
          <w:p w:rsidR="0040063A" w:rsidRPr="002E3CC3" w:rsidRDefault="0040063A" w:rsidP="00411D14">
            <w:pPr>
              <w:tabs>
                <w:tab w:val="center" w:pos="4153"/>
                <w:tab w:val="right" w:pos="8306"/>
              </w:tabs>
              <w:rPr>
                <w:rFonts w:ascii="Arial" w:hAnsi="Arial" w:cs="Arial"/>
                <w:lang w:val="en-US"/>
              </w:rPr>
            </w:pPr>
          </w:p>
        </w:tc>
        <w:tc>
          <w:tcPr>
            <w:tcW w:w="749" w:type="pct"/>
            <w:noWrap/>
          </w:tcPr>
          <w:p w:rsidR="0040063A" w:rsidRPr="002E3CC3" w:rsidRDefault="0040063A" w:rsidP="00411D14">
            <w:pPr>
              <w:tabs>
                <w:tab w:val="center" w:pos="4153"/>
                <w:tab w:val="right" w:pos="8306"/>
              </w:tabs>
              <w:rPr>
                <w:rFonts w:ascii="Arial" w:hAnsi="Arial" w:cs="Arial"/>
                <w:lang w:val="en-US"/>
              </w:rPr>
            </w:pPr>
          </w:p>
        </w:tc>
        <w:tc>
          <w:tcPr>
            <w:tcW w:w="2152" w:type="pct"/>
            <w:vMerge/>
          </w:tcPr>
          <w:p w:rsidR="0040063A" w:rsidRPr="002E3CC3" w:rsidRDefault="0040063A" w:rsidP="00411D14">
            <w:pPr>
              <w:tabs>
                <w:tab w:val="center" w:pos="4153"/>
                <w:tab w:val="right" w:pos="8306"/>
              </w:tabs>
              <w:rPr>
                <w:rFonts w:ascii="Arial" w:hAnsi="Arial" w:cs="Arial"/>
                <w:b/>
              </w:rPr>
            </w:pPr>
          </w:p>
        </w:tc>
      </w:tr>
    </w:tbl>
    <w:p w:rsidR="0040063A" w:rsidRPr="00147635" w:rsidRDefault="0040063A" w:rsidP="0040063A">
      <w:pPr>
        <w:spacing w:before="80"/>
        <w:jc w:val="both"/>
        <w:rPr>
          <w:rFonts w:ascii="Calibri" w:hAnsi="Calibri" w:cs="Arial"/>
          <w:b/>
          <w:sz w:val="22"/>
          <w:szCs w:val="22"/>
        </w:rPr>
      </w:pPr>
      <w:r w:rsidRPr="00147635">
        <w:rPr>
          <w:rFonts w:ascii="Calibri" w:hAnsi="Calibri" w:cs="Arial"/>
          <w:b/>
          <w:sz w:val="22"/>
          <w:szCs w:val="22"/>
        </w:rPr>
        <w:t>ΘΕΜΑ:</w:t>
      </w:r>
      <w:r w:rsidRPr="00147635">
        <w:rPr>
          <w:rFonts w:ascii="Calibri" w:hAnsi="Calibri" w:cs="Arial"/>
          <w:sz w:val="22"/>
          <w:szCs w:val="22"/>
        </w:rPr>
        <w:t xml:space="preserve"> </w:t>
      </w:r>
      <w:r w:rsidRPr="00147635">
        <w:rPr>
          <w:rFonts w:ascii="Calibri" w:hAnsi="Calibri" w:cs="Arial"/>
          <w:b/>
          <w:sz w:val="22"/>
          <w:szCs w:val="22"/>
        </w:rPr>
        <w:t>«</w:t>
      </w:r>
      <w:r w:rsidRPr="0040063A">
        <w:rPr>
          <w:rFonts w:ascii="Calibri" w:hAnsi="Calibri" w:cs="Arial"/>
          <w:b/>
          <w:sz w:val="22"/>
          <w:szCs w:val="22"/>
        </w:rPr>
        <w:t>2</w:t>
      </w:r>
      <w:r w:rsidRPr="0040063A">
        <w:rPr>
          <w:rFonts w:ascii="Calibri" w:hAnsi="Calibri" w:cs="Arial"/>
          <w:b/>
          <w:sz w:val="22"/>
          <w:szCs w:val="22"/>
          <w:vertAlign w:val="superscript"/>
        </w:rPr>
        <w:t>η</w:t>
      </w:r>
      <w:r>
        <w:rPr>
          <w:rFonts w:ascii="Calibri" w:hAnsi="Calibri" w:cs="Arial"/>
          <w:b/>
          <w:sz w:val="22"/>
          <w:szCs w:val="22"/>
        </w:rPr>
        <w:t xml:space="preserve"> Τροποποίηση της με αρ. πρωτ. 16603/28-08-2020</w:t>
      </w:r>
      <w:r>
        <w:rPr>
          <w:rFonts w:ascii="Calibri" w:hAnsi="Calibri"/>
          <w:sz w:val="22"/>
          <w:szCs w:val="22"/>
        </w:rPr>
        <w:t>(ΑΔΑ:ΩΧ7Ι46ΜΤΛΗ-Σ7Ρ)</w:t>
      </w:r>
      <w:r>
        <w:rPr>
          <w:rFonts w:ascii="Calibri" w:hAnsi="Calibri" w:cs="Arial"/>
          <w:b/>
          <w:sz w:val="22"/>
          <w:szCs w:val="22"/>
        </w:rPr>
        <w:t xml:space="preserve"> </w:t>
      </w:r>
      <w:r w:rsidRPr="00147635">
        <w:rPr>
          <w:rFonts w:ascii="Calibri" w:hAnsi="Calibri" w:cs="Arial"/>
          <w:b/>
          <w:sz w:val="22"/>
          <w:szCs w:val="22"/>
        </w:rPr>
        <w:t>Απόφαση</w:t>
      </w:r>
      <w:r>
        <w:rPr>
          <w:rFonts w:ascii="Calibri" w:hAnsi="Calibri" w:cs="Arial"/>
          <w:b/>
          <w:sz w:val="22"/>
          <w:szCs w:val="22"/>
        </w:rPr>
        <w:t>ς του Δ/</w:t>
      </w:r>
      <w:proofErr w:type="spellStart"/>
      <w:r>
        <w:rPr>
          <w:rFonts w:ascii="Calibri" w:hAnsi="Calibri" w:cs="Arial"/>
          <w:b/>
          <w:sz w:val="22"/>
          <w:szCs w:val="22"/>
        </w:rPr>
        <w:t>ντή</w:t>
      </w:r>
      <w:proofErr w:type="spellEnd"/>
      <w:r>
        <w:rPr>
          <w:rFonts w:ascii="Calibri" w:hAnsi="Calibri" w:cs="Arial"/>
          <w:b/>
          <w:sz w:val="22"/>
          <w:szCs w:val="22"/>
        </w:rPr>
        <w:t xml:space="preserve"> της ΔΔΕ Ηρακλείου περί</w:t>
      </w:r>
      <w:r w:rsidRPr="00147635">
        <w:rPr>
          <w:rFonts w:ascii="Calibri" w:hAnsi="Calibri" w:cs="Arial"/>
          <w:b/>
          <w:sz w:val="22"/>
          <w:szCs w:val="22"/>
        </w:rPr>
        <w:t xml:space="preserve"> τοποθέτησης-διάθεσης αναπληρωτών εκπαιδευτικών</w:t>
      </w:r>
      <w:r>
        <w:rPr>
          <w:rFonts w:ascii="Calibri" w:hAnsi="Calibri" w:cs="Arial"/>
          <w:b/>
          <w:sz w:val="22"/>
          <w:szCs w:val="22"/>
        </w:rPr>
        <w:t xml:space="preserve"> κλάδων/ειδικοτήτων ΠΕ01 ΠΕ05 και ΠΕ06,</w:t>
      </w:r>
      <w:r w:rsidRPr="001F5473">
        <w:rPr>
          <w:rFonts w:ascii="Calibri" w:hAnsi="Calibri"/>
          <w:sz w:val="22"/>
          <w:szCs w:val="22"/>
        </w:rPr>
        <w:t xml:space="preserve"> </w:t>
      </w:r>
      <w:r w:rsidRPr="001F5473">
        <w:rPr>
          <w:rFonts w:ascii="Calibri" w:hAnsi="Calibri"/>
          <w:b/>
          <w:sz w:val="22"/>
          <w:szCs w:val="22"/>
        </w:rPr>
        <w:t xml:space="preserve">του Συγχρηματοδοτούμενου σκέλους του Προγράμματος Δημοσίων Επενδύσεων </w:t>
      </w:r>
      <w:r w:rsidRPr="00147635">
        <w:rPr>
          <w:rFonts w:ascii="Calibri" w:hAnsi="Calibri" w:cs="Arial"/>
          <w:b/>
          <w:sz w:val="22"/>
          <w:szCs w:val="22"/>
        </w:rPr>
        <w:t xml:space="preserve">σε Σχολικές Μονάδες της </w:t>
      </w:r>
      <w:r w:rsidRPr="00147635">
        <w:rPr>
          <w:rFonts w:ascii="Calibri" w:hAnsi="Calibri"/>
          <w:b/>
          <w:sz w:val="22"/>
          <w:szCs w:val="22"/>
        </w:rPr>
        <w:t>Διεύθυνσης Δευτεροβάθμιας</w:t>
      </w:r>
      <w:r w:rsidRPr="00147635">
        <w:rPr>
          <w:rFonts w:ascii="Calibri" w:hAnsi="Calibri"/>
          <w:b/>
          <w:sz w:val="22"/>
          <w:szCs w:val="22"/>
          <w:vertAlign w:val="superscript"/>
        </w:rPr>
        <w:t xml:space="preserve"> </w:t>
      </w:r>
      <w:r w:rsidRPr="00147635">
        <w:rPr>
          <w:rFonts w:ascii="Calibri" w:hAnsi="Calibri"/>
          <w:b/>
          <w:sz w:val="22"/>
          <w:szCs w:val="22"/>
        </w:rPr>
        <w:t xml:space="preserve">Εκπαίδευσης </w:t>
      </w:r>
      <w:r>
        <w:rPr>
          <w:rFonts w:ascii="Calibri" w:hAnsi="Calibri"/>
          <w:b/>
          <w:sz w:val="22"/>
          <w:szCs w:val="22"/>
        </w:rPr>
        <w:t xml:space="preserve">Ηρακλείου  που προσλήφθηκαν με σχέση εργασίας ιδιωτικού δικαίου ορισμένου χρόνου, </w:t>
      </w:r>
      <w:r>
        <w:rPr>
          <w:rFonts w:ascii="Calibri" w:hAnsi="Calibri" w:cs="Arial"/>
          <w:b/>
          <w:bCs/>
          <w:sz w:val="22"/>
          <w:szCs w:val="22"/>
        </w:rPr>
        <w:t>για το διδακτικό έ</w:t>
      </w:r>
      <w:r w:rsidRPr="00147635">
        <w:rPr>
          <w:rFonts w:ascii="Calibri" w:hAnsi="Calibri" w:cs="Arial"/>
          <w:b/>
          <w:sz w:val="22"/>
          <w:szCs w:val="22"/>
        </w:rPr>
        <w:t>τος 2020-2021.</w:t>
      </w:r>
    </w:p>
    <w:p w:rsidR="0040063A" w:rsidRPr="00147635" w:rsidRDefault="0040063A" w:rsidP="0040063A">
      <w:pPr>
        <w:spacing w:before="80"/>
        <w:ind w:left="283"/>
        <w:jc w:val="both"/>
        <w:rPr>
          <w:rFonts w:ascii="Calibri" w:hAnsi="Calibri"/>
          <w:sz w:val="22"/>
          <w:szCs w:val="22"/>
        </w:rPr>
      </w:pPr>
    </w:p>
    <w:p w:rsidR="0040063A" w:rsidRPr="00147635" w:rsidRDefault="0040063A" w:rsidP="0040063A">
      <w:pPr>
        <w:tabs>
          <w:tab w:val="left" w:pos="1134"/>
        </w:tabs>
        <w:spacing w:line="360" w:lineRule="auto"/>
        <w:ind w:right="-6"/>
        <w:jc w:val="center"/>
        <w:rPr>
          <w:rFonts w:ascii="Calibri" w:hAnsi="Calibri"/>
          <w:b/>
          <w:bCs/>
          <w:sz w:val="22"/>
          <w:szCs w:val="22"/>
          <w:vertAlign w:val="superscript"/>
          <w:lang w:eastAsia="en-US"/>
        </w:rPr>
      </w:pPr>
      <w:r w:rsidRPr="00147635">
        <w:rPr>
          <w:rFonts w:ascii="Calibri" w:hAnsi="Calibri"/>
          <w:b/>
          <w:bCs/>
          <w:sz w:val="22"/>
          <w:szCs w:val="22"/>
          <w:lang w:eastAsia="en-US"/>
        </w:rPr>
        <w:t>Ο Διευθυντής της Διεύθυνσης Δευτεροβάθμιας</w:t>
      </w:r>
      <w:r>
        <w:rPr>
          <w:rFonts w:ascii="Calibri" w:hAnsi="Calibri"/>
          <w:b/>
          <w:bCs/>
          <w:sz w:val="22"/>
          <w:szCs w:val="22"/>
          <w:lang w:eastAsia="en-US"/>
        </w:rPr>
        <w:t xml:space="preserve"> </w:t>
      </w:r>
      <w:r w:rsidRPr="00147635">
        <w:rPr>
          <w:rFonts w:ascii="Calibri" w:hAnsi="Calibri"/>
          <w:b/>
          <w:bCs/>
          <w:sz w:val="22"/>
          <w:szCs w:val="22"/>
          <w:lang w:eastAsia="en-US"/>
        </w:rPr>
        <w:t xml:space="preserve">Εκπαίδευσης </w:t>
      </w:r>
      <w:r>
        <w:rPr>
          <w:rFonts w:ascii="Calibri" w:hAnsi="Calibri"/>
          <w:b/>
          <w:bCs/>
          <w:sz w:val="22"/>
          <w:szCs w:val="22"/>
          <w:lang w:eastAsia="en-US"/>
        </w:rPr>
        <w:t>Ηρακλείου</w:t>
      </w:r>
    </w:p>
    <w:p w:rsidR="0040063A" w:rsidRPr="00147635" w:rsidRDefault="0040063A" w:rsidP="0040063A">
      <w:pPr>
        <w:ind w:right="-57"/>
        <w:rPr>
          <w:rFonts w:ascii="Calibri" w:hAnsi="Calibri" w:cs="Arial"/>
          <w:u w:val="single"/>
        </w:rPr>
      </w:pPr>
    </w:p>
    <w:p w:rsidR="0040063A" w:rsidRPr="00147635" w:rsidRDefault="0040063A" w:rsidP="0040063A">
      <w:pPr>
        <w:ind w:right="-58"/>
        <w:rPr>
          <w:rFonts w:ascii="Calibri" w:hAnsi="Calibri" w:cs="Arial"/>
          <w:sz w:val="22"/>
          <w:szCs w:val="22"/>
          <w:u w:val="single"/>
        </w:rPr>
      </w:pPr>
      <w:r w:rsidRPr="00147635">
        <w:rPr>
          <w:rFonts w:ascii="Calibri" w:hAnsi="Calibri" w:cs="Arial"/>
          <w:sz w:val="22"/>
          <w:szCs w:val="22"/>
          <w:u w:val="single"/>
        </w:rPr>
        <w:t xml:space="preserve">Έχοντας υπόψη: </w:t>
      </w:r>
    </w:p>
    <w:p w:rsidR="0040063A" w:rsidRPr="001F5473" w:rsidRDefault="0040063A" w:rsidP="0014614B">
      <w:pPr>
        <w:numPr>
          <w:ilvl w:val="0"/>
          <w:numId w:val="1"/>
        </w:numPr>
        <w:spacing w:before="120"/>
        <w:ind w:left="0" w:right="-57" w:firstLine="0"/>
        <w:jc w:val="both"/>
        <w:rPr>
          <w:rFonts w:ascii="Calibri" w:hAnsi="Calibri" w:cs="Arial"/>
          <w:sz w:val="22"/>
          <w:szCs w:val="22"/>
        </w:rPr>
      </w:pPr>
      <w:r w:rsidRPr="00147635">
        <w:rPr>
          <w:rFonts w:ascii="Calibri" w:hAnsi="Calibri"/>
          <w:sz w:val="22"/>
          <w:szCs w:val="22"/>
        </w:rPr>
        <w:t xml:space="preserve">Τη με αρ. πρωτ. </w:t>
      </w:r>
      <w:r w:rsidRPr="00235734">
        <w:rPr>
          <w:rFonts w:ascii="Calibri" w:hAnsi="Calibri"/>
          <w:sz w:val="22"/>
          <w:szCs w:val="22"/>
        </w:rPr>
        <w:t>110774/</w:t>
      </w:r>
      <w:r>
        <w:rPr>
          <w:rFonts w:ascii="Calibri" w:hAnsi="Calibri"/>
          <w:sz w:val="22"/>
          <w:szCs w:val="22"/>
        </w:rPr>
        <w:t>Ε1/26-08-2020</w:t>
      </w:r>
      <w:r w:rsidRPr="00147635">
        <w:rPr>
          <w:rFonts w:ascii="Calibri" w:hAnsi="Calibri"/>
          <w:sz w:val="22"/>
          <w:szCs w:val="22"/>
          <w:shd w:val="clear" w:color="auto" w:fill="FFFFFF"/>
        </w:rPr>
        <w:t xml:space="preserve"> (ΑΔΑ :</w:t>
      </w:r>
      <w:r>
        <w:rPr>
          <w:rFonts w:ascii="Calibri" w:hAnsi="Calibri"/>
          <w:sz w:val="22"/>
          <w:szCs w:val="22"/>
          <w:shd w:val="clear" w:color="auto" w:fill="FFFFFF"/>
        </w:rPr>
        <w:t>6ΕΩΘ46ΜΤΛΗ-ΦΦΜ</w:t>
      </w:r>
      <w:r w:rsidRPr="00147635">
        <w:rPr>
          <w:rFonts w:ascii="Calibri" w:hAnsi="Calibri"/>
          <w:sz w:val="22"/>
          <w:szCs w:val="22"/>
          <w:shd w:val="clear" w:color="auto" w:fill="FFFFFF"/>
        </w:rPr>
        <w:t>)</w:t>
      </w:r>
      <w:r>
        <w:rPr>
          <w:rFonts w:ascii="Calibri" w:hAnsi="Calibri"/>
          <w:sz w:val="22"/>
          <w:szCs w:val="22"/>
          <w:shd w:val="clear" w:color="auto" w:fill="FFFFFF"/>
        </w:rPr>
        <w:t xml:space="preserve"> Υ.</w:t>
      </w:r>
      <w:r w:rsidRPr="00147635">
        <w:rPr>
          <w:rFonts w:ascii="Calibri" w:hAnsi="Calibri"/>
          <w:sz w:val="22"/>
          <w:szCs w:val="22"/>
          <w:shd w:val="clear" w:color="auto" w:fill="FFFFFF"/>
        </w:rPr>
        <w:t>Α</w:t>
      </w:r>
      <w:r>
        <w:rPr>
          <w:rFonts w:ascii="Calibri" w:hAnsi="Calibri"/>
          <w:sz w:val="22"/>
          <w:szCs w:val="22"/>
          <w:shd w:val="clear" w:color="auto" w:fill="FFFFFF"/>
        </w:rPr>
        <w:t xml:space="preserve">. </w:t>
      </w:r>
      <w:r w:rsidRPr="00147635">
        <w:rPr>
          <w:rFonts w:ascii="Calibri" w:hAnsi="Calibri"/>
          <w:sz w:val="22"/>
          <w:szCs w:val="22"/>
        </w:rPr>
        <w:t>Πρόσληψης των εκπαιδευτικών στο πλαίσιο του εν λόγω Έργου.</w:t>
      </w:r>
    </w:p>
    <w:p w:rsidR="0040063A" w:rsidRPr="00147635" w:rsidRDefault="0040063A" w:rsidP="0040063A">
      <w:pPr>
        <w:numPr>
          <w:ilvl w:val="0"/>
          <w:numId w:val="1"/>
        </w:numPr>
        <w:spacing w:before="120"/>
        <w:ind w:left="249" w:right="-57" w:hanging="249"/>
        <w:jc w:val="both"/>
        <w:rPr>
          <w:rFonts w:ascii="Calibri" w:hAnsi="Calibri" w:cs="Arial"/>
          <w:sz w:val="22"/>
          <w:szCs w:val="22"/>
        </w:rPr>
      </w:pPr>
      <w:r>
        <w:rPr>
          <w:rFonts w:ascii="Calibri" w:hAnsi="Calibri"/>
          <w:sz w:val="22"/>
          <w:szCs w:val="22"/>
        </w:rPr>
        <w:t xml:space="preserve">Τη με αρ. πρωτ. 16603/28-08-2020 (ΑΔΑ:ΩΧ7Ι46ΜΤΛΗ-Σ7Ρ) </w:t>
      </w:r>
      <w:r w:rsidRPr="000561DB">
        <w:rPr>
          <w:rFonts w:ascii="Arial" w:hAnsi="Arial" w:cs="Arial"/>
          <w:sz w:val="22"/>
          <w:szCs w:val="22"/>
        </w:rPr>
        <w:t xml:space="preserve">σχετική Απόφαση </w:t>
      </w:r>
      <w:r>
        <w:rPr>
          <w:rFonts w:ascii="Arial" w:hAnsi="Arial" w:cs="Arial"/>
          <w:sz w:val="22"/>
          <w:szCs w:val="22"/>
        </w:rPr>
        <w:t>του</w:t>
      </w:r>
      <w:r w:rsidRPr="000561DB">
        <w:rPr>
          <w:rFonts w:ascii="Arial" w:hAnsi="Arial" w:cs="Arial"/>
          <w:sz w:val="22"/>
          <w:szCs w:val="22"/>
        </w:rPr>
        <w:t xml:space="preserve"> Διευθ</w:t>
      </w:r>
      <w:r>
        <w:rPr>
          <w:rFonts w:ascii="Arial" w:hAnsi="Arial" w:cs="Arial"/>
          <w:sz w:val="22"/>
          <w:szCs w:val="22"/>
        </w:rPr>
        <w:t xml:space="preserve">υντή </w:t>
      </w:r>
      <w:r w:rsidRPr="000561DB">
        <w:rPr>
          <w:rFonts w:ascii="Arial" w:hAnsi="Arial" w:cs="Arial"/>
          <w:sz w:val="22"/>
          <w:szCs w:val="22"/>
        </w:rPr>
        <w:t>της Δ/</w:t>
      </w:r>
      <w:proofErr w:type="spellStart"/>
      <w:r w:rsidRPr="000561DB">
        <w:rPr>
          <w:rFonts w:ascii="Arial" w:hAnsi="Arial" w:cs="Arial"/>
          <w:sz w:val="22"/>
          <w:szCs w:val="22"/>
        </w:rPr>
        <w:t>νσης</w:t>
      </w:r>
      <w:proofErr w:type="spellEnd"/>
      <w:r w:rsidRPr="000561DB">
        <w:rPr>
          <w:rFonts w:ascii="Arial" w:hAnsi="Arial" w:cs="Arial"/>
          <w:sz w:val="22"/>
          <w:szCs w:val="22"/>
        </w:rPr>
        <w:t xml:space="preserve"> Δ/θμιας Εκπ/</w:t>
      </w:r>
      <w:proofErr w:type="spellStart"/>
      <w:r w:rsidRPr="000561DB">
        <w:rPr>
          <w:rFonts w:ascii="Arial" w:hAnsi="Arial" w:cs="Arial"/>
          <w:sz w:val="22"/>
          <w:szCs w:val="22"/>
        </w:rPr>
        <w:t>σης</w:t>
      </w:r>
      <w:proofErr w:type="spellEnd"/>
      <w:r w:rsidRPr="000561DB">
        <w:rPr>
          <w:rFonts w:ascii="Arial" w:hAnsi="Arial" w:cs="Arial"/>
          <w:sz w:val="22"/>
          <w:szCs w:val="22"/>
        </w:rPr>
        <w:t xml:space="preserve"> Ηρακλείου</w:t>
      </w:r>
    </w:p>
    <w:p w:rsidR="0040063A" w:rsidRPr="00147635" w:rsidRDefault="0040063A" w:rsidP="0040063A">
      <w:pPr>
        <w:numPr>
          <w:ilvl w:val="0"/>
          <w:numId w:val="1"/>
        </w:numPr>
        <w:spacing w:before="120"/>
        <w:ind w:left="249" w:right="-57" w:hanging="249"/>
        <w:jc w:val="both"/>
        <w:rPr>
          <w:rFonts w:ascii="Calibri" w:hAnsi="Calibri" w:cs="Arial"/>
          <w:sz w:val="22"/>
          <w:szCs w:val="22"/>
        </w:rPr>
      </w:pPr>
      <w:r w:rsidRPr="00147635">
        <w:rPr>
          <w:rFonts w:ascii="Calibri" w:hAnsi="Calibri"/>
          <w:sz w:val="22"/>
          <w:szCs w:val="22"/>
        </w:rPr>
        <w:t xml:space="preserve">Την υπ. αρ. 104627/ΓΔ5/7-8-2020 (ΦΕΚ 3344/τ. Β’/10-08-2020) ΥΑ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 </w:t>
      </w:r>
    </w:p>
    <w:p w:rsidR="0040063A" w:rsidRPr="00E2480F" w:rsidRDefault="0040063A" w:rsidP="0040063A">
      <w:pPr>
        <w:numPr>
          <w:ilvl w:val="0"/>
          <w:numId w:val="1"/>
        </w:numPr>
        <w:spacing w:before="120"/>
        <w:ind w:left="249" w:right="-57" w:hanging="249"/>
        <w:jc w:val="both"/>
        <w:rPr>
          <w:rFonts w:ascii="Calibri" w:hAnsi="Calibri" w:cs="Arial"/>
          <w:sz w:val="22"/>
          <w:szCs w:val="22"/>
        </w:rPr>
      </w:pPr>
      <w:r w:rsidRPr="00147635">
        <w:rPr>
          <w:rFonts w:ascii="Calibri" w:hAnsi="Calibri" w:cs="Tahoma"/>
          <w:sz w:val="22"/>
          <w:szCs w:val="22"/>
        </w:rPr>
        <w:t xml:space="preserve">Την υπ’ αρ. 170321/Δ13/21-10-2014 </w:t>
      </w:r>
      <w:r w:rsidRPr="00147635">
        <w:rPr>
          <w:rFonts w:ascii="Calibri" w:hAnsi="Calibri"/>
          <w:sz w:val="22"/>
          <w:szCs w:val="22"/>
        </w:rPr>
        <w:t>(ΦΕΚ 2869/</w:t>
      </w:r>
      <w:proofErr w:type="spellStart"/>
      <w:r w:rsidRPr="00147635">
        <w:rPr>
          <w:rFonts w:ascii="Calibri" w:hAnsi="Calibri"/>
          <w:sz w:val="22"/>
          <w:szCs w:val="22"/>
        </w:rPr>
        <w:t>τ.Β</w:t>
      </w:r>
      <w:proofErr w:type="spellEnd"/>
      <w:r w:rsidRPr="00147635">
        <w:rPr>
          <w:rFonts w:ascii="Calibri" w:hAnsi="Calibri"/>
          <w:sz w:val="22"/>
          <w:szCs w:val="22"/>
        </w:rPr>
        <w:t>’/24-10-2014) Κοινή Υπουργική Απόφαση «Χρηματοδότηση και Υλοποίηση του έργου ‘Πληρωμή Αναπληρωτών και Ωρομισθίων Εκπαιδευτικών (2014ΣΕ04700000) από το εθνικό σκέλος του Προγράμματος Δημοσίων Επενδύσεων του Υπουργείου Παιδείας και Θρησκευμάτων’» όπως τροποποιείται και ισχύει.</w:t>
      </w:r>
    </w:p>
    <w:p w:rsidR="0040063A" w:rsidRPr="00E2480F" w:rsidRDefault="0040063A" w:rsidP="0040063A">
      <w:pPr>
        <w:numPr>
          <w:ilvl w:val="0"/>
          <w:numId w:val="1"/>
        </w:numPr>
        <w:spacing w:before="120"/>
        <w:ind w:left="249" w:right="-57" w:hanging="249"/>
        <w:jc w:val="both"/>
        <w:rPr>
          <w:rFonts w:ascii="Calibri" w:hAnsi="Calibri" w:cs="Arial"/>
          <w:sz w:val="22"/>
          <w:szCs w:val="22"/>
        </w:rPr>
      </w:pPr>
      <w:r w:rsidRPr="00E2480F">
        <w:rPr>
          <w:rFonts w:ascii="Calibri" w:hAnsi="Calibri" w:cs="Tahoma"/>
          <w:sz w:val="22"/>
          <w:szCs w:val="22"/>
        </w:rPr>
        <w:t xml:space="preserve">Την υπ’ αρ.109414/Ε1/25-08-2020 ΥΑ με θέμα «Κατανομή Πιστώσεων 5.800 εκπαιδευτικών </w:t>
      </w:r>
      <w:r w:rsidRPr="00E2480F">
        <w:rPr>
          <w:rFonts w:asciiTheme="minorHAnsi" w:hAnsiTheme="minorHAnsi" w:cstheme="minorHAnsi"/>
          <w:color w:val="000000"/>
          <w:sz w:val="22"/>
          <w:szCs w:val="22"/>
          <w:shd w:val="clear" w:color="auto" w:fill="FFFFFF"/>
        </w:rPr>
        <w:t xml:space="preserve">Α/βαθμιας και Β/θμιας  </w:t>
      </w:r>
      <w:r>
        <w:rPr>
          <w:rStyle w:val="fontstyle01"/>
        </w:rPr>
        <w:t>Εκπαίδευσης και μελών ΕΕΠ/ΕΒΠ σχολικού έτους 2020-2021 του Συγχρηματοδοτούμενου Σκέλους του Προγράμματος Δημοσίων Επενδύσεων»</w:t>
      </w:r>
    </w:p>
    <w:p w:rsidR="0040063A" w:rsidRPr="007F05F3" w:rsidRDefault="0040063A" w:rsidP="0040063A">
      <w:pPr>
        <w:numPr>
          <w:ilvl w:val="0"/>
          <w:numId w:val="1"/>
        </w:numPr>
        <w:spacing w:before="120"/>
        <w:ind w:left="249" w:right="-57" w:hanging="249"/>
        <w:jc w:val="both"/>
        <w:rPr>
          <w:rStyle w:val="fontstyle01"/>
          <w:rFonts w:ascii="Calibri" w:hAnsi="Calibri"/>
          <w:sz w:val="22"/>
          <w:szCs w:val="22"/>
        </w:rPr>
      </w:pPr>
      <w:r w:rsidRPr="007F05F3">
        <w:rPr>
          <w:rStyle w:val="fontstyle01"/>
        </w:rPr>
        <w:t>.Την υπ. αρ. πρωτ. Φ.353.1./324/105657/Δ1/2002 (ΦΕΚ 1340/Β’/2002)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40063A" w:rsidRPr="007F05F3" w:rsidRDefault="0040063A" w:rsidP="0040063A">
      <w:pPr>
        <w:pStyle w:val="a3"/>
        <w:numPr>
          <w:ilvl w:val="0"/>
          <w:numId w:val="1"/>
        </w:numPr>
        <w:tabs>
          <w:tab w:val="clear" w:pos="765"/>
          <w:tab w:val="num" w:pos="0"/>
        </w:tabs>
        <w:spacing w:before="120" w:after="120" w:line="276" w:lineRule="auto"/>
        <w:ind w:left="0" w:right="-57" w:firstLine="0"/>
        <w:jc w:val="both"/>
        <w:rPr>
          <w:rFonts w:asciiTheme="minorHAnsi" w:hAnsiTheme="minorHAnsi" w:cstheme="minorHAnsi"/>
          <w:sz w:val="22"/>
          <w:szCs w:val="22"/>
        </w:rPr>
      </w:pPr>
      <w:r w:rsidRPr="007F05F3">
        <w:rPr>
          <w:rFonts w:asciiTheme="minorHAnsi" w:hAnsiTheme="minorHAnsi" w:cstheme="minorHAnsi"/>
          <w:sz w:val="22"/>
          <w:szCs w:val="22"/>
        </w:rPr>
        <w:t>Τη με αρ. πρωτ. Φ.353.1/24/105877/Ε3/13-08-2020 με θέμα</w:t>
      </w:r>
      <w:r w:rsidRPr="007F05F3">
        <w:rPr>
          <w:rFonts w:asciiTheme="minorHAnsi" w:hAnsiTheme="minorHAnsi" w:cstheme="minorHAnsi"/>
          <w:b/>
          <w:bCs/>
          <w:color w:val="000000"/>
          <w:sz w:val="22"/>
          <w:szCs w:val="22"/>
        </w:rPr>
        <w:t xml:space="preserve"> </w:t>
      </w:r>
      <w:r w:rsidRPr="007F05F3">
        <w:rPr>
          <w:rFonts w:asciiTheme="minorHAnsi" w:hAnsiTheme="minorHAnsi" w:cstheme="minorHAnsi"/>
          <w:bCs/>
          <w:color w:val="000000"/>
          <w:sz w:val="22"/>
          <w:szCs w:val="22"/>
        </w:rPr>
        <w:t>«Τοποθέτηση προσωρινών Διευθυντών Πρωτοβάθμιας και Δευτεροβάθμιας Εκπαίδευσης»</w:t>
      </w:r>
    </w:p>
    <w:p w:rsidR="0040063A" w:rsidRPr="007F05F3" w:rsidRDefault="0040063A" w:rsidP="0040063A">
      <w:pPr>
        <w:pStyle w:val="a3"/>
        <w:numPr>
          <w:ilvl w:val="0"/>
          <w:numId w:val="1"/>
        </w:numPr>
        <w:tabs>
          <w:tab w:val="clear" w:pos="765"/>
          <w:tab w:val="num" w:pos="0"/>
        </w:tabs>
        <w:spacing w:after="200" w:line="276" w:lineRule="auto"/>
        <w:ind w:left="0" w:firstLine="0"/>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Τους  προσωρινούς αξιολογικούς πίνακες κατάταξης υποψηφίων εκπαιδευτικών Α/βαθμιας  και Β/θμιας  Γενικής </w:t>
      </w:r>
      <w:r>
        <w:rPr>
          <w:rStyle w:val="fontstyle01"/>
        </w:rPr>
        <w:t xml:space="preserve">Εκπαίδευσης των προκηρύξεων 1ΓΕ/2019 (ΦΕΚ 45 /τ. </w:t>
      </w:r>
      <w:proofErr w:type="spellStart"/>
      <w:r>
        <w:rPr>
          <w:rStyle w:val="fontstyle01"/>
        </w:rPr>
        <w:t>Προκ</w:t>
      </w:r>
      <w:proofErr w:type="spellEnd"/>
      <w:r>
        <w:rPr>
          <w:rStyle w:val="fontstyle01"/>
        </w:rPr>
        <w:t xml:space="preserve">.  ΑΣΕΠ /24.12.2019) και 2ΓΕ/2019 (ΦΕΚ 46/τ. </w:t>
      </w:r>
      <w:proofErr w:type="spellStart"/>
      <w:r>
        <w:rPr>
          <w:rStyle w:val="fontstyle01"/>
        </w:rPr>
        <w:t>Προκ</w:t>
      </w:r>
      <w:proofErr w:type="spellEnd"/>
      <w:r>
        <w:rPr>
          <w:rStyle w:val="fontstyle01"/>
        </w:rPr>
        <w:t>. ΑΣΕΠ/24.12.2019)</w:t>
      </w:r>
    </w:p>
    <w:p w:rsidR="0040063A" w:rsidRPr="007F05F3" w:rsidRDefault="0040063A" w:rsidP="0040063A">
      <w:pPr>
        <w:pStyle w:val="a3"/>
        <w:tabs>
          <w:tab w:val="num" w:pos="0"/>
        </w:tabs>
        <w:ind w:left="0"/>
        <w:rPr>
          <w:rFonts w:asciiTheme="minorHAnsi" w:hAnsiTheme="minorHAnsi" w:cstheme="minorHAnsi"/>
          <w:sz w:val="22"/>
          <w:szCs w:val="22"/>
        </w:rPr>
      </w:pPr>
    </w:p>
    <w:p w:rsidR="0040063A" w:rsidRPr="00200F09" w:rsidRDefault="0040063A" w:rsidP="0040063A">
      <w:pPr>
        <w:pStyle w:val="a3"/>
        <w:numPr>
          <w:ilvl w:val="0"/>
          <w:numId w:val="1"/>
        </w:numPr>
        <w:spacing w:before="120" w:after="200" w:line="276" w:lineRule="auto"/>
        <w:ind w:left="249" w:right="-57" w:hanging="249"/>
        <w:jc w:val="both"/>
        <w:rPr>
          <w:rFonts w:asciiTheme="minorHAnsi" w:hAnsiTheme="minorHAnsi" w:cstheme="minorHAnsi"/>
          <w:sz w:val="22"/>
          <w:szCs w:val="22"/>
        </w:rPr>
      </w:pPr>
      <w:r w:rsidRPr="00200F09">
        <w:rPr>
          <w:rFonts w:asciiTheme="minorHAnsi" w:hAnsiTheme="minorHAnsi" w:cstheme="minorHAnsi"/>
          <w:sz w:val="22"/>
          <w:szCs w:val="22"/>
          <w:shd w:val="clear" w:color="auto" w:fill="FAFAFA"/>
        </w:rPr>
        <w:t>Τη με  αριθ. πρωτ. 105324/Ε1/12-08-2020 (ΑΔΑ: ΩΜΑ046ΜΤΛΗ-Ι4Α) εγκύκλιο  πρόσκληση των υποψηφίων εκπαιδευτικών για υποβολή αίτησης - δήλωσης περιοχών</w:t>
      </w:r>
      <w:r>
        <w:rPr>
          <w:rFonts w:asciiTheme="minorHAnsi" w:hAnsiTheme="minorHAnsi" w:cstheme="minorHAnsi"/>
          <w:sz w:val="22"/>
          <w:szCs w:val="22"/>
          <w:shd w:val="clear" w:color="auto" w:fill="FAFAFA"/>
        </w:rPr>
        <w:t xml:space="preserve"> προτίμησης</w:t>
      </w:r>
      <w:r w:rsidRPr="00200F09">
        <w:rPr>
          <w:rFonts w:asciiTheme="minorHAnsi" w:hAnsiTheme="minorHAnsi" w:cstheme="minorHAnsi"/>
          <w:sz w:val="22"/>
          <w:szCs w:val="22"/>
          <w:shd w:val="clear" w:color="auto" w:fill="FAFAFA"/>
        </w:rPr>
        <w:t xml:space="preserve"> </w:t>
      </w:r>
    </w:p>
    <w:p w:rsidR="0040063A" w:rsidRDefault="0040063A" w:rsidP="0040063A">
      <w:pPr>
        <w:numPr>
          <w:ilvl w:val="0"/>
          <w:numId w:val="1"/>
        </w:numPr>
        <w:spacing w:before="120"/>
        <w:ind w:left="249" w:right="-57" w:hanging="249"/>
        <w:jc w:val="both"/>
        <w:rPr>
          <w:rStyle w:val="fontstyle01"/>
          <w:rFonts w:ascii="Calibri" w:hAnsi="Calibri"/>
          <w:sz w:val="22"/>
          <w:szCs w:val="22"/>
        </w:rPr>
      </w:pPr>
      <w:r w:rsidRPr="00E2480F">
        <w:rPr>
          <w:rStyle w:val="fontstyle01"/>
        </w:rPr>
        <w:t>τις διατάξεις των άρθρων 14 παρ. 14 και 21 του Ν. 1566/85 σε συνδυασμό με τις διατάξεις του άρθρου 25 παρ. 1 εδ. 5 του Ν.4203/2013 (αναλογικά εφαρμοζόμενες) , τις διατάξεις του άρθρου 46 παρ. 1 του ν.4264/2014(ΦΕΚ 118 τ. Α΄/15-5-2014), του άρθρου 31 παρ.3 του Ν. 3848/2010 και τις διατάξεις του άρθρου 48του ν. 4415/2016 (ΦΕΚ 159 Α΄), για συμπλήρωση του υποχρεωτικού ωραρίου, μέχρι τη λήξη του διδακτικού έτους  2020-202</w:t>
      </w:r>
      <w:r w:rsidRPr="00E2480F">
        <w:rPr>
          <w:rStyle w:val="fontstyle01"/>
          <w:rFonts w:ascii="Calibri" w:hAnsi="Calibri"/>
          <w:sz w:val="22"/>
          <w:szCs w:val="22"/>
        </w:rPr>
        <w:t>1</w:t>
      </w:r>
    </w:p>
    <w:p w:rsidR="0040063A" w:rsidRPr="00E2480F" w:rsidRDefault="0040063A" w:rsidP="0040063A">
      <w:pPr>
        <w:numPr>
          <w:ilvl w:val="0"/>
          <w:numId w:val="1"/>
        </w:numPr>
        <w:spacing w:before="120"/>
        <w:ind w:left="249" w:right="-57" w:hanging="249"/>
        <w:jc w:val="both"/>
        <w:rPr>
          <w:rFonts w:ascii="Calibri" w:hAnsi="Calibri" w:cs="Arial"/>
          <w:sz w:val="22"/>
          <w:szCs w:val="22"/>
        </w:rPr>
      </w:pPr>
      <w:r>
        <w:rPr>
          <w:rStyle w:val="fontstyle01"/>
        </w:rPr>
        <w:t>Τις αιτήσεις/δηλώσεις τοποθέτησης των αναπληρωτών εκπαιδευτικών, που υπέβαλαν μετά την</w:t>
      </w:r>
      <w:r w:rsidRPr="00147635">
        <w:rPr>
          <w:rStyle w:val="fontstyle01"/>
        </w:rPr>
        <w:t xml:space="preserve"> </w:t>
      </w:r>
      <w:r>
        <w:rPr>
          <w:rStyle w:val="fontstyle01"/>
        </w:rPr>
        <w:t>ανάρτηση</w:t>
      </w:r>
      <w:r w:rsidRPr="00424EA8">
        <w:rPr>
          <w:rStyle w:val="fontstyle01"/>
        </w:rPr>
        <w:t xml:space="preserve"> </w:t>
      </w:r>
      <w:r>
        <w:rPr>
          <w:rStyle w:val="fontstyle01"/>
        </w:rPr>
        <w:t>των λειτουργικών κενών στη Διεύθυνση Δευτεροβάθμιας Εκπαίδευσης Ηρακλείου.</w:t>
      </w:r>
    </w:p>
    <w:p w:rsidR="0040063A" w:rsidRPr="002C300F" w:rsidRDefault="0040063A" w:rsidP="0040063A">
      <w:pPr>
        <w:spacing w:before="120"/>
        <w:ind w:right="-57"/>
        <w:jc w:val="both"/>
        <w:rPr>
          <w:rFonts w:ascii="Calibri" w:hAnsi="Calibri" w:cs="Arial"/>
          <w:sz w:val="22"/>
          <w:szCs w:val="22"/>
        </w:rPr>
      </w:pPr>
    </w:p>
    <w:p w:rsidR="0040063A" w:rsidRPr="00147635" w:rsidRDefault="0040063A" w:rsidP="0040063A">
      <w:pPr>
        <w:tabs>
          <w:tab w:val="left" w:pos="1134"/>
        </w:tabs>
        <w:ind w:right="-6"/>
        <w:jc w:val="center"/>
        <w:rPr>
          <w:rFonts w:ascii="Calibri" w:hAnsi="Calibri"/>
          <w:b/>
          <w:bCs/>
          <w:sz w:val="22"/>
          <w:szCs w:val="22"/>
          <w:lang w:eastAsia="en-US"/>
        </w:rPr>
      </w:pPr>
      <w:r w:rsidRPr="00147635">
        <w:rPr>
          <w:rFonts w:ascii="Calibri" w:hAnsi="Calibri"/>
          <w:b/>
          <w:bCs/>
          <w:sz w:val="22"/>
          <w:szCs w:val="22"/>
          <w:lang w:eastAsia="en-US"/>
        </w:rPr>
        <w:t xml:space="preserve">Αποφασίζουμε </w:t>
      </w:r>
    </w:p>
    <w:p w:rsidR="0040063A" w:rsidRPr="00147635" w:rsidRDefault="0040063A" w:rsidP="0040063A">
      <w:pPr>
        <w:ind w:left="102"/>
        <w:rPr>
          <w:rFonts w:ascii="Calibri" w:hAnsi="Calibri" w:cs="Arial"/>
          <w:bCs/>
          <w:sz w:val="22"/>
          <w:szCs w:val="22"/>
          <w:lang w:eastAsia="en-US"/>
        </w:rPr>
      </w:pPr>
    </w:p>
    <w:p w:rsidR="0040063A" w:rsidRDefault="0040063A" w:rsidP="0040063A">
      <w:pPr>
        <w:ind w:left="102"/>
        <w:rPr>
          <w:rFonts w:ascii="Calibri" w:hAnsi="Calibri" w:cs="Arial"/>
          <w:bCs/>
          <w:sz w:val="22"/>
          <w:szCs w:val="22"/>
          <w:lang w:eastAsia="en-US"/>
        </w:rPr>
      </w:pPr>
      <w:r w:rsidRPr="00147635">
        <w:rPr>
          <w:rFonts w:ascii="Calibri" w:hAnsi="Calibri" w:cs="Arial"/>
          <w:bCs/>
          <w:sz w:val="22"/>
          <w:szCs w:val="22"/>
          <w:lang w:eastAsia="en-US"/>
        </w:rPr>
        <w:t>Την</w:t>
      </w:r>
      <w:r>
        <w:rPr>
          <w:rFonts w:ascii="Calibri" w:hAnsi="Calibri" w:cs="Arial"/>
          <w:bCs/>
          <w:sz w:val="22"/>
          <w:szCs w:val="22"/>
          <w:lang w:eastAsia="en-US"/>
        </w:rPr>
        <w:t xml:space="preserve"> </w:t>
      </w:r>
      <w:r w:rsidRPr="000C2C1F">
        <w:rPr>
          <w:rFonts w:ascii="Calibri" w:hAnsi="Calibri" w:cs="Arial"/>
          <w:b/>
          <w:bCs/>
          <w:sz w:val="22"/>
          <w:szCs w:val="22"/>
          <w:lang w:eastAsia="en-US"/>
        </w:rPr>
        <w:t xml:space="preserve">τροποποίηση </w:t>
      </w:r>
      <w:r>
        <w:rPr>
          <w:rFonts w:ascii="Calibri" w:hAnsi="Calibri" w:cs="Arial"/>
          <w:bCs/>
          <w:sz w:val="22"/>
          <w:szCs w:val="22"/>
          <w:lang w:eastAsia="en-US"/>
        </w:rPr>
        <w:t>της</w:t>
      </w:r>
      <w:r w:rsidRPr="00147635">
        <w:rPr>
          <w:rFonts w:ascii="Calibri" w:hAnsi="Calibri" w:cs="Arial"/>
          <w:bCs/>
          <w:sz w:val="22"/>
          <w:szCs w:val="22"/>
          <w:lang w:eastAsia="en-US"/>
        </w:rPr>
        <w:t xml:space="preserve"> τοποθέτηση</w:t>
      </w:r>
      <w:r>
        <w:rPr>
          <w:rFonts w:ascii="Calibri" w:hAnsi="Calibri" w:cs="Arial"/>
          <w:bCs/>
          <w:sz w:val="22"/>
          <w:szCs w:val="22"/>
          <w:lang w:eastAsia="en-US"/>
        </w:rPr>
        <w:t>ς</w:t>
      </w:r>
      <w:r w:rsidRPr="00147635">
        <w:rPr>
          <w:rFonts w:ascii="Calibri" w:hAnsi="Calibri" w:cs="Arial"/>
          <w:bCs/>
          <w:sz w:val="22"/>
          <w:szCs w:val="22"/>
          <w:lang w:eastAsia="en-US"/>
        </w:rPr>
        <w:t>-διάθεση</w:t>
      </w:r>
      <w:r>
        <w:rPr>
          <w:rFonts w:ascii="Calibri" w:hAnsi="Calibri" w:cs="Arial"/>
          <w:bCs/>
          <w:sz w:val="22"/>
          <w:szCs w:val="22"/>
          <w:lang w:eastAsia="en-US"/>
        </w:rPr>
        <w:t>ς</w:t>
      </w:r>
      <w:r w:rsidRPr="00147635">
        <w:rPr>
          <w:rFonts w:ascii="Calibri" w:hAnsi="Calibri" w:cs="Arial"/>
          <w:bCs/>
          <w:sz w:val="22"/>
          <w:szCs w:val="22"/>
          <w:lang w:eastAsia="en-US"/>
        </w:rPr>
        <w:t xml:space="preserve"> των κάτωθι αναπληρωτών εκπαιδευτικών </w:t>
      </w:r>
      <w:r>
        <w:rPr>
          <w:rFonts w:ascii="Calibri" w:hAnsi="Calibri" w:cs="Arial"/>
          <w:bCs/>
          <w:sz w:val="22"/>
          <w:szCs w:val="22"/>
          <w:lang w:eastAsia="en-US"/>
        </w:rPr>
        <w:t xml:space="preserve">κλάδων / ειδικοτήτων ΠΕ01, ΠΕ05 και ΠΕ06  </w:t>
      </w:r>
      <w:r>
        <w:rPr>
          <w:rStyle w:val="fontstyle01"/>
        </w:rPr>
        <w:t>μέχρι τη λήξη του διδακτικού έτους 2020</w:t>
      </w:r>
      <w:r w:rsidRPr="00424EA8">
        <w:rPr>
          <w:rStyle w:val="fontstyle01"/>
        </w:rPr>
        <w:t>-2021</w:t>
      </w:r>
      <w:r w:rsidRPr="00147635">
        <w:rPr>
          <w:rFonts w:ascii="Calibri" w:hAnsi="Calibri" w:cs="Arial"/>
          <w:bCs/>
          <w:sz w:val="22"/>
          <w:szCs w:val="22"/>
          <w:lang w:eastAsia="en-US"/>
        </w:rPr>
        <w:t xml:space="preserve"> ως εξής:</w:t>
      </w:r>
    </w:p>
    <w:p w:rsidR="00EC7108" w:rsidRDefault="00EC7108"/>
    <w:tbl>
      <w:tblPr>
        <w:tblW w:w="9540" w:type="dxa"/>
        <w:tblLook w:val="04A0" w:firstRow="1" w:lastRow="0" w:firstColumn="1" w:lastColumn="0" w:noHBand="0" w:noVBand="1"/>
      </w:tblPr>
      <w:tblGrid>
        <w:gridCol w:w="512"/>
        <w:gridCol w:w="1351"/>
        <w:gridCol w:w="1472"/>
        <w:gridCol w:w="1238"/>
        <w:gridCol w:w="841"/>
        <w:gridCol w:w="2200"/>
        <w:gridCol w:w="1926"/>
      </w:tblGrid>
      <w:tr w:rsidR="005C1630" w:rsidRPr="005C1630" w:rsidTr="005C1630">
        <w:trPr>
          <w:trHeight w:val="48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630" w:rsidRPr="005C1630" w:rsidRDefault="005C1630" w:rsidP="005C1630">
            <w:pPr>
              <w:rPr>
                <w:rFonts w:ascii="Calibri" w:hAnsi="Calibri" w:cs="Calibri"/>
                <w:b/>
                <w:bCs/>
                <w:sz w:val="18"/>
                <w:szCs w:val="18"/>
              </w:rPr>
            </w:pPr>
            <w:r w:rsidRPr="005C1630">
              <w:rPr>
                <w:rFonts w:ascii="Calibri" w:hAnsi="Calibri" w:cs="Calibri"/>
                <w:b/>
                <w:bCs/>
                <w:sz w:val="18"/>
                <w:szCs w:val="18"/>
              </w:rPr>
              <w:t>Α/Α</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b/>
                <w:bCs/>
                <w:sz w:val="18"/>
                <w:szCs w:val="18"/>
              </w:rPr>
            </w:pPr>
            <w:r w:rsidRPr="005C1630">
              <w:rPr>
                <w:rFonts w:ascii="Calibri" w:hAnsi="Calibri" w:cs="Calibri"/>
                <w:b/>
                <w:bCs/>
                <w:sz w:val="18"/>
                <w:szCs w:val="18"/>
              </w:rPr>
              <w:t>ΕΠΩΝΥΜΟ</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b/>
                <w:bCs/>
                <w:sz w:val="18"/>
                <w:szCs w:val="18"/>
              </w:rPr>
            </w:pPr>
            <w:r w:rsidRPr="005C1630">
              <w:rPr>
                <w:rFonts w:ascii="Calibri" w:hAnsi="Calibri" w:cs="Calibri"/>
                <w:b/>
                <w:bCs/>
                <w:sz w:val="18"/>
                <w:szCs w:val="18"/>
              </w:rPr>
              <w:t>ΟΝΟΜΑ</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b/>
                <w:bCs/>
                <w:sz w:val="18"/>
                <w:szCs w:val="18"/>
              </w:rPr>
            </w:pPr>
            <w:r w:rsidRPr="005C1630">
              <w:rPr>
                <w:rFonts w:ascii="Calibri" w:hAnsi="Calibri" w:cs="Calibri"/>
                <w:b/>
                <w:bCs/>
                <w:sz w:val="18"/>
                <w:szCs w:val="18"/>
              </w:rPr>
              <w:t>ΠΑΤΡΩΝΥΜΟ</w:t>
            </w:r>
          </w:p>
        </w:tc>
        <w:tc>
          <w:tcPr>
            <w:tcW w:w="780" w:type="dxa"/>
            <w:tcBorders>
              <w:top w:val="single" w:sz="4" w:space="0" w:color="auto"/>
              <w:left w:val="nil"/>
              <w:bottom w:val="single" w:sz="4" w:space="0" w:color="auto"/>
              <w:right w:val="nil"/>
            </w:tcBorders>
            <w:shd w:val="clear" w:color="auto" w:fill="auto"/>
            <w:noWrap/>
            <w:vAlign w:val="bottom"/>
            <w:hideMark/>
          </w:tcPr>
          <w:p w:rsidR="005C1630" w:rsidRPr="005C1630" w:rsidRDefault="005C1630" w:rsidP="005C1630">
            <w:pPr>
              <w:rPr>
                <w:rFonts w:ascii="Calibri" w:hAnsi="Calibri" w:cs="Calibri"/>
                <w:b/>
                <w:bCs/>
                <w:sz w:val="18"/>
                <w:szCs w:val="18"/>
              </w:rPr>
            </w:pPr>
            <w:r w:rsidRPr="005C1630">
              <w:rPr>
                <w:rFonts w:ascii="Calibri" w:hAnsi="Calibri" w:cs="Calibri"/>
                <w:b/>
                <w:bCs/>
                <w:sz w:val="18"/>
                <w:szCs w:val="18"/>
              </w:rPr>
              <w:t>ΚΛΑΔΟΣ</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b/>
                <w:bCs/>
                <w:sz w:val="18"/>
                <w:szCs w:val="18"/>
              </w:rPr>
            </w:pPr>
            <w:r w:rsidRPr="005C1630">
              <w:rPr>
                <w:rFonts w:ascii="Calibri" w:hAnsi="Calibri" w:cs="Calibri"/>
                <w:b/>
                <w:bCs/>
                <w:sz w:val="18"/>
                <w:szCs w:val="18"/>
              </w:rPr>
              <w:t>ΣΧΟΛΕΙΟ ΤΟΠΟΘΕΤΗΣΗΣ/ΩΡΕΣ</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b/>
                <w:bCs/>
                <w:sz w:val="18"/>
                <w:szCs w:val="18"/>
              </w:rPr>
            </w:pPr>
            <w:r w:rsidRPr="005C1630">
              <w:rPr>
                <w:rFonts w:ascii="Calibri" w:hAnsi="Calibri" w:cs="Calibri"/>
                <w:b/>
                <w:bCs/>
                <w:sz w:val="18"/>
                <w:szCs w:val="18"/>
              </w:rPr>
              <w:t>ΣΧΟΛΕΙΟ/Α ΔΙΑΘΕΣΗΣ/ΩΡΕΣ</w:t>
            </w:r>
          </w:p>
        </w:tc>
      </w:tr>
      <w:tr w:rsidR="005C1630" w:rsidRPr="005C1630" w:rsidTr="005C1630">
        <w:trPr>
          <w:trHeight w:val="24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C1630" w:rsidRPr="005C1630" w:rsidRDefault="005C1630" w:rsidP="005C1630">
            <w:pPr>
              <w:jc w:val="right"/>
              <w:rPr>
                <w:rFonts w:ascii="Calibri" w:hAnsi="Calibri" w:cs="Calibri"/>
                <w:sz w:val="18"/>
                <w:szCs w:val="18"/>
              </w:rPr>
            </w:pPr>
            <w:r w:rsidRPr="005C1630">
              <w:rPr>
                <w:rFonts w:ascii="Calibri" w:hAnsi="Calibri" w:cs="Calibri"/>
                <w:sz w:val="18"/>
                <w:szCs w:val="18"/>
              </w:rPr>
              <w:t>1</w:t>
            </w:r>
          </w:p>
        </w:tc>
        <w:tc>
          <w:tcPr>
            <w:tcW w:w="12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ΚΑΣΙΔΟΚΩΣΤΑ</w:t>
            </w:r>
          </w:p>
        </w:tc>
        <w:tc>
          <w:tcPr>
            <w:tcW w:w="164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ΠΗΝΕΛΟΠΗ-ΑΝΝΑ</w:t>
            </w:r>
          </w:p>
        </w:tc>
        <w:tc>
          <w:tcPr>
            <w:tcW w:w="112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ΓΕΩΡΓΙΟΣ</w:t>
            </w:r>
          </w:p>
        </w:tc>
        <w:tc>
          <w:tcPr>
            <w:tcW w:w="780" w:type="dxa"/>
            <w:tcBorders>
              <w:top w:val="single" w:sz="4" w:space="0" w:color="auto"/>
              <w:left w:val="nil"/>
              <w:bottom w:val="single" w:sz="4" w:space="0" w:color="auto"/>
              <w:right w:val="nil"/>
            </w:tcBorders>
            <w:shd w:val="clear" w:color="auto" w:fill="auto"/>
            <w:noWrap/>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ΠΕ01</w:t>
            </w:r>
          </w:p>
        </w:tc>
        <w:tc>
          <w:tcPr>
            <w:tcW w:w="2200" w:type="dxa"/>
            <w:tcBorders>
              <w:top w:val="nil"/>
              <w:left w:val="single" w:sz="4" w:space="0" w:color="auto"/>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 xml:space="preserve">Γ/ΣΙΟ  ΚΡΟΥΣΩΝΑ  (13) </w:t>
            </w:r>
          </w:p>
        </w:tc>
        <w:tc>
          <w:tcPr>
            <w:tcW w:w="21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ΓΕΛ ΚΡΟΥΣΣΩΝΑ (8)</w:t>
            </w:r>
          </w:p>
        </w:tc>
      </w:tr>
      <w:tr w:rsidR="005C1630" w:rsidRPr="005C1630" w:rsidTr="005C1630">
        <w:trPr>
          <w:trHeight w:val="24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C1630" w:rsidRPr="005C1630" w:rsidRDefault="005C1630" w:rsidP="005C1630">
            <w:pPr>
              <w:jc w:val="right"/>
              <w:rPr>
                <w:rFonts w:ascii="Calibri" w:hAnsi="Calibri" w:cs="Calibri"/>
                <w:sz w:val="18"/>
                <w:szCs w:val="18"/>
              </w:rPr>
            </w:pPr>
            <w:r w:rsidRPr="005C1630">
              <w:rPr>
                <w:rFonts w:ascii="Calibri" w:hAnsi="Calibri" w:cs="Calibri"/>
                <w:sz w:val="18"/>
                <w:szCs w:val="18"/>
              </w:rPr>
              <w:t>2</w:t>
            </w:r>
          </w:p>
        </w:tc>
        <w:tc>
          <w:tcPr>
            <w:tcW w:w="12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ΠΑΠΑΓΕΩΡΓΙΟΥ</w:t>
            </w:r>
          </w:p>
        </w:tc>
        <w:tc>
          <w:tcPr>
            <w:tcW w:w="164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ΠΑΡΑΣΚΕΥΗ</w:t>
            </w:r>
          </w:p>
        </w:tc>
        <w:tc>
          <w:tcPr>
            <w:tcW w:w="112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ΔΗΜΗΤΡΙΟΣ</w:t>
            </w:r>
          </w:p>
        </w:tc>
        <w:tc>
          <w:tcPr>
            <w:tcW w:w="780" w:type="dxa"/>
            <w:tcBorders>
              <w:top w:val="single" w:sz="4" w:space="0" w:color="auto"/>
              <w:left w:val="nil"/>
              <w:bottom w:val="single" w:sz="4" w:space="0" w:color="auto"/>
              <w:right w:val="nil"/>
            </w:tcBorders>
            <w:shd w:val="clear" w:color="auto" w:fill="auto"/>
            <w:noWrap/>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ΠΕ01</w:t>
            </w:r>
          </w:p>
        </w:tc>
        <w:tc>
          <w:tcPr>
            <w:tcW w:w="2200" w:type="dxa"/>
            <w:tcBorders>
              <w:top w:val="nil"/>
              <w:left w:val="single" w:sz="4" w:space="0" w:color="auto"/>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 xml:space="preserve">Γ/ΣΙΟ ΑΓ. ΜΥΡΩΝΑ  (14)  </w:t>
            </w:r>
          </w:p>
        </w:tc>
        <w:tc>
          <w:tcPr>
            <w:tcW w:w="21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ΓΕΛ ΑΓ. ΜΥΡΩΝΑ (8)</w:t>
            </w:r>
          </w:p>
        </w:tc>
      </w:tr>
      <w:tr w:rsidR="005C1630" w:rsidRPr="005C1630" w:rsidTr="005C1630">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C1630" w:rsidRPr="005C1630" w:rsidRDefault="005C1630" w:rsidP="005C1630">
            <w:pPr>
              <w:jc w:val="right"/>
              <w:rPr>
                <w:rFonts w:ascii="Calibri" w:hAnsi="Calibri" w:cs="Calibri"/>
                <w:sz w:val="18"/>
                <w:szCs w:val="18"/>
              </w:rPr>
            </w:pPr>
            <w:r w:rsidRPr="005C1630">
              <w:rPr>
                <w:rFonts w:ascii="Calibri" w:hAnsi="Calibri" w:cs="Calibri"/>
                <w:sz w:val="18"/>
                <w:szCs w:val="18"/>
              </w:rPr>
              <w:t>3</w:t>
            </w:r>
          </w:p>
        </w:tc>
        <w:tc>
          <w:tcPr>
            <w:tcW w:w="12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ΧΑΛΚΙΑΔΑΚΗ</w:t>
            </w:r>
          </w:p>
        </w:tc>
        <w:tc>
          <w:tcPr>
            <w:tcW w:w="164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ΜΑΡΙΑΝΝΑ</w:t>
            </w:r>
          </w:p>
        </w:tc>
        <w:tc>
          <w:tcPr>
            <w:tcW w:w="112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ΖΑΧΑΡΙΑΣ</w:t>
            </w:r>
          </w:p>
        </w:tc>
        <w:tc>
          <w:tcPr>
            <w:tcW w:w="780" w:type="dxa"/>
            <w:tcBorders>
              <w:top w:val="single" w:sz="4" w:space="0" w:color="auto"/>
              <w:left w:val="nil"/>
              <w:bottom w:val="single" w:sz="4" w:space="0" w:color="auto"/>
              <w:right w:val="nil"/>
            </w:tcBorders>
            <w:shd w:val="clear" w:color="auto" w:fill="auto"/>
            <w:noWrap/>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ΠΕ01</w:t>
            </w:r>
          </w:p>
        </w:tc>
        <w:tc>
          <w:tcPr>
            <w:tcW w:w="2200" w:type="dxa"/>
            <w:tcBorders>
              <w:top w:val="nil"/>
              <w:left w:val="single" w:sz="4" w:space="0" w:color="auto"/>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 xml:space="preserve">1Οο Γ/ΣΙΟ ΗΡΑΚΛΕΙΟΥ  (12)  </w:t>
            </w:r>
          </w:p>
        </w:tc>
        <w:tc>
          <w:tcPr>
            <w:tcW w:w="21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5ο ΕΠΑΛ ΗΡΑΚΛΕΙΟΥ (11)</w:t>
            </w:r>
          </w:p>
        </w:tc>
      </w:tr>
      <w:tr w:rsidR="005C1630" w:rsidRPr="005C1630" w:rsidTr="005C1630">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C1630" w:rsidRPr="005C1630" w:rsidRDefault="005C1630" w:rsidP="005C1630">
            <w:pPr>
              <w:jc w:val="right"/>
              <w:rPr>
                <w:rFonts w:ascii="Calibri" w:hAnsi="Calibri" w:cs="Calibri"/>
                <w:sz w:val="18"/>
                <w:szCs w:val="18"/>
              </w:rPr>
            </w:pPr>
            <w:bookmarkStart w:id="0" w:name="_GoBack"/>
            <w:r w:rsidRPr="005C1630">
              <w:rPr>
                <w:rFonts w:ascii="Calibri" w:hAnsi="Calibri" w:cs="Calibri"/>
                <w:sz w:val="18"/>
                <w:szCs w:val="18"/>
              </w:rPr>
              <w:t>4</w:t>
            </w:r>
          </w:p>
        </w:tc>
        <w:tc>
          <w:tcPr>
            <w:tcW w:w="12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ΙΩΑΝΝΙΔΗΣ</w:t>
            </w:r>
          </w:p>
        </w:tc>
        <w:tc>
          <w:tcPr>
            <w:tcW w:w="164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ΓΕΩΡΓΙΟΣ</w:t>
            </w:r>
          </w:p>
        </w:tc>
        <w:tc>
          <w:tcPr>
            <w:tcW w:w="112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ΝΙΚΟΛΑΟΣ</w:t>
            </w:r>
          </w:p>
        </w:tc>
        <w:tc>
          <w:tcPr>
            <w:tcW w:w="780" w:type="dxa"/>
            <w:tcBorders>
              <w:top w:val="single" w:sz="4" w:space="0" w:color="auto"/>
              <w:left w:val="nil"/>
              <w:bottom w:val="single" w:sz="4" w:space="0" w:color="auto"/>
              <w:right w:val="nil"/>
            </w:tcBorders>
            <w:shd w:val="clear" w:color="auto" w:fill="auto"/>
            <w:noWrap/>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ΠΕ01</w:t>
            </w:r>
          </w:p>
        </w:tc>
        <w:tc>
          <w:tcPr>
            <w:tcW w:w="2200" w:type="dxa"/>
            <w:tcBorders>
              <w:top w:val="nil"/>
              <w:left w:val="single" w:sz="4" w:space="0" w:color="auto"/>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ΣΧ. ΕΥΡΩΠΑΪΚΗΣ ΠΑΙΔΕΙΑΣ (10)</w:t>
            </w:r>
          </w:p>
        </w:tc>
        <w:tc>
          <w:tcPr>
            <w:tcW w:w="21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7ο ΓΕΛ ΗΡΑΚΛΕΙΟΥ  (8) / 8ο Γ/ΣΙΟ ΗΡΑΚΛΕΙΟΥ (4)</w:t>
            </w:r>
          </w:p>
        </w:tc>
      </w:tr>
      <w:bookmarkEnd w:id="0"/>
      <w:tr w:rsidR="005C1630" w:rsidRPr="005C1630" w:rsidTr="005C1630">
        <w:trPr>
          <w:trHeight w:val="72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C1630" w:rsidRPr="005C1630" w:rsidRDefault="005C1630" w:rsidP="005C1630">
            <w:pPr>
              <w:jc w:val="right"/>
              <w:rPr>
                <w:rFonts w:ascii="Calibri" w:hAnsi="Calibri" w:cs="Calibri"/>
                <w:sz w:val="18"/>
                <w:szCs w:val="18"/>
              </w:rPr>
            </w:pPr>
            <w:r w:rsidRPr="005C1630">
              <w:rPr>
                <w:rFonts w:ascii="Calibri" w:hAnsi="Calibri" w:cs="Calibri"/>
                <w:sz w:val="18"/>
                <w:szCs w:val="18"/>
              </w:rPr>
              <w:t>5</w:t>
            </w:r>
          </w:p>
        </w:tc>
        <w:tc>
          <w:tcPr>
            <w:tcW w:w="12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ΧΑΣΚΗΣ</w:t>
            </w:r>
          </w:p>
        </w:tc>
        <w:tc>
          <w:tcPr>
            <w:tcW w:w="164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ΑΛΕΞΙΟΣ</w:t>
            </w:r>
          </w:p>
        </w:tc>
        <w:tc>
          <w:tcPr>
            <w:tcW w:w="112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ΣΠΥΡΙΔΩΝ</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ΠΕ05</w:t>
            </w:r>
          </w:p>
        </w:tc>
        <w:tc>
          <w:tcPr>
            <w:tcW w:w="2200" w:type="dxa"/>
            <w:tcBorders>
              <w:top w:val="nil"/>
              <w:left w:val="single" w:sz="4" w:space="0" w:color="auto"/>
              <w:bottom w:val="nil"/>
              <w:right w:val="nil"/>
            </w:tcBorders>
            <w:shd w:val="clear" w:color="auto" w:fill="auto"/>
            <w:noWrap/>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ΓΥΜΝ. ΖΑΡΟΥ (10)</w:t>
            </w:r>
          </w:p>
        </w:tc>
        <w:tc>
          <w:tcPr>
            <w:tcW w:w="2180" w:type="dxa"/>
            <w:tcBorders>
              <w:top w:val="nil"/>
              <w:left w:val="single" w:sz="4" w:space="0" w:color="auto"/>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ΓΥΜΝ.ΠΟΜΠΙΑΣ  (6) / ΓΕΛ  ΠΟΜΠΙΑΣ  (3) / ΓΕΛ ΜΟΙΡΩΝ (2)</w:t>
            </w:r>
          </w:p>
        </w:tc>
      </w:tr>
      <w:tr w:rsidR="005C1630" w:rsidRPr="005C1630" w:rsidTr="005C1630">
        <w:trPr>
          <w:trHeight w:val="24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C1630" w:rsidRPr="005C1630" w:rsidRDefault="005C1630" w:rsidP="005C1630">
            <w:pPr>
              <w:jc w:val="right"/>
              <w:rPr>
                <w:rFonts w:ascii="Calibri" w:hAnsi="Calibri" w:cs="Calibri"/>
                <w:sz w:val="18"/>
                <w:szCs w:val="18"/>
              </w:rPr>
            </w:pPr>
            <w:r w:rsidRPr="005C1630">
              <w:rPr>
                <w:rFonts w:ascii="Calibri" w:hAnsi="Calibri" w:cs="Calibri"/>
                <w:sz w:val="18"/>
                <w:szCs w:val="18"/>
              </w:rPr>
              <w:t>6</w:t>
            </w:r>
          </w:p>
        </w:tc>
        <w:tc>
          <w:tcPr>
            <w:tcW w:w="12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ΔΟΥΛΓΕΡΑΚΗ</w:t>
            </w:r>
          </w:p>
        </w:tc>
        <w:tc>
          <w:tcPr>
            <w:tcW w:w="164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ΜΑΡΙΑ</w:t>
            </w:r>
          </w:p>
        </w:tc>
        <w:tc>
          <w:tcPr>
            <w:tcW w:w="112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ΓΕΩΡΓΙΟΣ</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ΠΕ05</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 xml:space="preserve">ΓΥΜΝ. ΧΕΣΟΝΗΣΣΟΥ (13) </w:t>
            </w:r>
          </w:p>
        </w:tc>
        <w:tc>
          <w:tcPr>
            <w:tcW w:w="21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 xml:space="preserve">3ο ΓΕΛ ΗΡΑΚΛΕΙΟΥ (10) </w:t>
            </w:r>
          </w:p>
        </w:tc>
      </w:tr>
      <w:tr w:rsidR="005C1630" w:rsidRPr="005C1630" w:rsidTr="005C1630">
        <w:trPr>
          <w:trHeight w:val="24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C1630" w:rsidRPr="005C1630" w:rsidRDefault="005C1630" w:rsidP="005C1630">
            <w:pPr>
              <w:jc w:val="right"/>
              <w:rPr>
                <w:rFonts w:ascii="Calibri" w:hAnsi="Calibri" w:cs="Calibri"/>
                <w:sz w:val="18"/>
                <w:szCs w:val="18"/>
              </w:rPr>
            </w:pPr>
            <w:r w:rsidRPr="005C1630">
              <w:rPr>
                <w:rFonts w:ascii="Calibri" w:hAnsi="Calibri" w:cs="Calibri"/>
                <w:sz w:val="18"/>
                <w:szCs w:val="18"/>
              </w:rPr>
              <w:t>7</w:t>
            </w:r>
          </w:p>
        </w:tc>
        <w:tc>
          <w:tcPr>
            <w:tcW w:w="12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ΚΟΤΣΥΦΑΚΗ</w:t>
            </w:r>
          </w:p>
        </w:tc>
        <w:tc>
          <w:tcPr>
            <w:tcW w:w="164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ΑΝΔΡΟΝΙΚΗ</w:t>
            </w:r>
          </w:p>
        </w:tc>
        <w:tc>
          <w:tcPr>
            <w:tcW w:w="112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ΓΕΩΡΓΙΟΣ</w:t>
            </w:r>
          </w:p>
        </w:tc>
        <w:tc>
          <w:tcPr>
            <w:tcW w:w="780" w:type="dxa"/>
            <w:tcBorders>
              <w:top w:val="single" w:sz="4" w:space="0" w:color="auto"/>
              <w:left w:val="nil"/>
              <w:bottom w:val="single" w:sz="4" w:space="0" w:color="auto"/>
              <w:right w:val="nil"/>
            </w:tcBorders>
            <w:shd w:val="clear" w:color="auto" w:fill="auto"/>
            <w:noWrap/>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ΠΕ06</w:t>
            </w:r>
          </w:p>
        </w:tc>
        <w:tc>
          <w:tcPr>
            <w:tcW w:w="2200" w:type="dxa"/>
            <w:tcBorders>
              <w:top w:val="nil"/>
              <w:left w:val="single" w:sz="4" w:space="0" w:color="auto"/>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ΓΥΜΝ. ΓΑΖΙΟΥ  (23)</w:t>
            </w:r>
          </w:p>
        </w:tc>
        <w:tc>
          <w:tcPr>
            <w:tcW w:w="21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 </w:t>
            </w:r>
          </w:p>
        </w:tc>
      </w:tr>
      <w:tr w:rsidR="005C1630" w:rsidRPr="005C1630" w:rsidTr="005C1630">
        <w:trPr>
          <w:trHeight w:val="24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C1630" w:rsidRPr="005C1630" w:rsidRDefault="005C1630" w:rsidP="005C1630">
            <w:pPr>
              <w:jc w:val="right"/>
              <w:rPr>
                <w:rFonts w:ascii="Calibri" w:hAnsi="Calibri" w:cs="Calibri"/>
                <w:sz w:val="18"/>
                <w:szCs w:val="18"/>
              </w:rPr>
            </w:pPr>
            <w:r w:rsidRPr="005C1630">
              <w:rPr>
                <w:rFonts w:ascii="Calibri" w:hAnsi="Calibri" w:cs="Calibri"/>
                <w:sz w:val="18"/>
                <w:szCs w:val="18"/>
              </w:rPr>
              <w:t>8</w:t>
            </w:r>
          </w:p>
        </w:tc>
        <w:tc>
          <w:tcPr>
            <w:tcW w:w="12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ΒΙΔΑΚΗ</w:t>
            </w:r>
          </w:p>
        </w:tc>
        <w:tc>
          <w:tcPr>
            <w:tcW w:w="164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ΜΑΡΙΑ-ΝΙΚΟΛΕΤΑ</w:t>
            </w:r>
          </w:p>
        </w:tc>
        <w:tc>
          <w:tcPr>
            <w:tcW w:w="112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ΓΕΩΡΓΙΟΣ</w:t>
            </w:r>
          </w:p>
        </w:tc>
        <w:tc>
          <w:tcPr>
            <w:tcW w:w="780" w:type="dxa"/>
            <w:tcBorders>
              <w:top w:val="single" w:sz="4" w:space="0" w:color="auto"/>
              <w:left w:val="nil"/>
              <w:bottom w:val="single" w:sz="4" w:space="0" w:color="auto"/>
              <w:right w:val="nil"/>
            </w:tcBorders>
            <w:shd w:val="clear" w:color="auto" w:fill="auto"/>
            <w:noWrap/>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ΠΕ06</w:t>
            </w:r>
          </w:p>
        </w:tc>
        <w:tc>
          <w:tcPr>
            <w:tcW w:w="2200" w:type="dxa"/>
            <w:tcBorders>
              <w:top w:val="nil"/>
              <w:left w:val="single" w:sz="4" w:space="0" w:color="auto"/>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 xml:space="preserve"> ΓΥΜΝ. ΚΡΟΥΣΩΝΑ (12)</w:t>
            </w:r>
          </w:p>
        </w:tc>
        <w:tc>
          <w:tcPr>
            <w:tcW w:w="21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ΓΥΜΝ. ΓΑΖΙΟΥ (9)</w:t>
            </w:r>
          </w:p>
        </w:tc>
      </w:tr>
      <w:tr w:rsidR="005C1630" w:rsidRPr="005C1630" w:rsidTr="005C1630">
        <w:trPr>
          <w:trHeight w:val="24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C1630" w:rsidRPr="005C1630" w:rsidRDefault="005C1630" w:rsidP="005C1630">
            <w:pPr>
              <w:jc w:val="right"/>
              <w:rPr>
                <w:rFonts w:ascii="Calibri" w:hAnsi="Calibri" w:cs="Calibri"/>
                <w:sz w:val="18"/>
                <w:szCs w:val="18"/>
              </w:rPr>
            </w:pPr>
            <w:r w:rsidRPr="005C1630">
              <w:rPr>
                <w:rFonts w:ascii="Calibri" w:hAnsi="Calibri" w:cs="Calibri"/>
                <w:sz w:val="18"/>
                <w:szCs w:val="18"/>
              </w:rPr>
              <w:t>9</w:t>
            </w:r>
          </w:p>
        </w:tc>
        <w:tc>
          <w:tcPr>
            <w:tcW w:w="12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ΠΕΤΣΑΛΑΚΗ</w:t>
            </w:r>
          </w:p>
        </w:tc>
        <w:tc>
          <w:tcPr>
            <w:tcW w:w="164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ΕΛΕΝΗ</w:t>
            </w:r>
          </w:p>
        </w:tc>
        <w:tc>
          <w:tcPr>
            <w:tcW w:w="112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ΑΝΤΩΝΙΟΣ</w:t>
            </w:r>
          </w:p>
        </w:tc>
        <w:tc>
          <w:tcPr>
            <w:tcW w:w="780" w:type="dxa"/>
            <w:tcBorders>
              <w:top w:val="single" w:sz="4" w:space="0" w:color="auto"/>
              <w:left w:val="nil"/>
              <w:bottom w:val="single" w:sz="4" w:space="0" w:color="auto"/>
              <w:right w:val="nil"/>
            </w:tcBorders>
            <w:shd w:val="clear" w:color="auto" w:fill="auto"/>
            <w:noWrap/>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ΠΕ06</w:t>
            </w:r>
          </w:p>
        </w:tc>
        <w:tc>
          <w:tcPr>
            <w:tcW w:w="2200" w:type="dxa"/>
            <w:tcBorders>
              <w:top w:val="nil"/>
              <w:left w:val="single" w:sz="4" w:space="0" w:color="auto"/>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 xml:space="preserve">ΓΕΛ ΑΓ. ΒΑΡΒΑΡΑΣ (23 ) </w:t>
            </w:r>
          </w:p>
        </w:tc>
        <w:tc>
          <w:tcPr>
            <w:tcW w:w="21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 </w:t>
            </w:r>
          </w:p>
        </w:tc>
      </w:tr>
      <w:tr w:rsidR="005C1630" w:rsidRPr="005C1630" w:rsidTr="005C1630">
        <w:trPr>
          <w:trHeight w:val="48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C1630" w:rsidRPr="005C1630" w:rsidRDefault="005C1630" w:rsidP="005C1630">
            <w:pPr>
              <w:jc w:val="right"/>
              <w:rPr>
                <w:rFonts w:ascii="Calibri" w:hAnsi="Calibri" w:cs="Calibri"/>
                <w:sz w:val="18"/>
                <w:szCs w:val="18"/>
              </w:rPr>
            </w:pPr>
            <w:r w:rsidRPr="005C1630">
              <w:rPr>
                <w:rFonts w:ascii="Calibri" w:hAnsi="Calibri" w:cs="Calibri"/>
                <w:sz w:val="18"/>
                <w:szCs w:val="18"/>
              </w:rPr>
              <w:t>10</w:t>
            </w:r>
          </w:p>
        </w:tc>
        <w:tc>
          <w:tcPr>
            <w:tcW w:w="12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ΜΟΧΙΑΝΑΚΗ</w:t>
            </w:r>
          </w:p>
        </w:tc>
        <w:tc>
          <w:tcPr>
            <w:tcW w:w="164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ΜΑΡΙΑ</w:t>
            </w:r>
          </w:p>
        </w:tc>
        <w:tc>
          <w:tcPr>
            <w:tcW w:w="112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ΓΕΩΡΓΙΟΣ</w:t>
            </w:r>
          </w:p>
        </w:tc>
        <w:tc>
          <w:tcPr>
            <w:tcW w:w="780" w:type="dxa"/>
            <w:tcBorders>
              <w:top w:val="single" w:sz="4" w:space="0" w:color="auto"/>
              <w:left w:val="nil"/>
              <w:bottom w:val="single" w:sz="4" w:space="0" w:color="auto"/>
              <w:right w:val="nil"/>
            </w:tcBorders>
            <w:shd w:val="clear" w:color="auto" w:fill="auto"/>
            <w:noWrap/>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ΠΕ06</w:t>
            </w:r>
          </w:p>
        </w:tc>
        <w:tc>
          <w:tcPr>
            <w:tcW w:w="2200" w:type="dxa"/>
            <w:tcBorders>
              <w:top w:val="nil"/>
              <w:left w:val="single" w:sz="4" w:space="0" w:color="auto"/>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 xml:space="preserve">ΓΥΜΝ. ΑΓΙΑΣ ΒΑΡΒΑΡΑΣ (18) </w:t>
            </w:r>
          </w:p>
        </w:tc>
        <w:tc>
          <w:tcPr>
            <w:tcW w:w="21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ΓΥΜΝ. ΒΕΝΕΡΑΤΟΥ (4)</w:t>
            </w:r>
          </w:p>
        </w:tc>
      </w:tr>
      <w:tr w:rsidR="005C1630" w:rsidRPr="005C1630" w:rsidTr="005C1630">
        <w:trPr>
          <w:trHeight w:val="24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5C1630" w:rsidRPr="005C1630" w:rsidRDefault="005C1630" w:rsidP="005C1630">
            <w:pPr>
              <w:jc w:val="right"/>
              <w:rPr>
                <w:rFonts w:ascii="Calibri" w:hAnsi="Calibri" w:cs="Calibri"/>
                <w:sz w:val="18"/>
                <w:szCs w:val="18"/>
              </w:rPr>
            </w:pPr>
            <w:r w:rsidRPr="005C1630">
              <w:rPr>
                <w:rFonts w:ascii="Calibri" w:hAnsi="Calibri" w:cs="Calibri"/>
                <w:sz w:val="18"/>
                <w:szCs w:val="18"/>
              </w:rPr>
              <w:t>11</w:t>
            </w:r>
          </w:p>
        </w:tc>
        <w:tc>
          <w:tcPr>
            <w:tcW w:w="12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ΜΑΝΑΣΣΑΚΗ</w:t>
            </w:r>
          </w:p>
        </w:tc>
        <w:tc>
          <w:tcPr>
            <w:tcW w:w="164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ΜΑΡΙΑ</w:t>
            </w:r>
          </w:p>
        </w:tc>
        <w:tc>
          <w:tcPr>
            <w:tcW w:w="112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ΓΕΩΡΓΙΟΣ</w:t>
            </w:r>
          </w:p>
        </w:tc>
        <w:tc>
          <w:tcPr>
            <w:tcW w:w="780" w:type="dxa"/>
            <w:tcBorders>
              <w:top w:val="single" w:sz="4" w:space="0" w:color="auto"/>
              <w:left w:val="nil"/>
              <w:bottom w:val="single" w:sz="4" w:space="0" w:color="auto"/>
              <w:right w:val="nil"/>
            </w:tcBorders>
            <w:shd w:val="clear" w:color="auto" w:fill="auto"/>
            <w:noWrap/>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ΠΕ06</w:t>
            </w:r>
          </w:p>
        </w:tc>
        <w:tc>
          <w:tcPr>
            <w:tcW w:w="2200" w:type="dxa"/>
            <w:tcBorders>
              <w:top w:val="nil"/>
              <w:left w:val="single" w:sz="4" w:space="0" w:color="auto"/>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ΓΥΜΝ. ΤΥΜΠΑΚΙΟΥ (23)</w:t>
            </w:r>
          </w:p>
        </w:tc>
        <w:tc>
          <w:tcPr>
            <w:tcW w:w="2180" w:type="dxa"/>
            <w:tcBorders>
              <w:top w:val="nil"/>
              <w:left w:val="nil"/>
              <w:bottom w:val="single" w:sz="4" w:space="0" w:color="auto"/>
              <w:right w:val="single" w:sz="4" w:space="0" w:color="auto"/>
            </w:tcBorders>
            <w:shd w:val="clear" w:color="auto" w:fill="auto"/>
            <w:vAlign w:val="bottom"/>
            <w:hideMark/>
          </w:tcPr>
          <w:p w:rsidR="005C1630" w:rsidRPr="005C1630" w:rsidRDefault="005C1630" w:rsidP="005C1630">
            <w:pPr>
              <w:rPr>
                <w:rFonts w:ascii="Calibri" w:hAnsi="Calibri" w:cs="Calibri"/>
                <w:sz w:val="18"/>
                <w:szCs w:val="18"/>
              </w:rPr>
            </w:pPr>
            <w:r w:rsidRPr="005C1630">
              <w:rPr>
                <w:rFonts w:ascii="Calibri" w:hAnsi="Calibri" w:cs="Calibri"/>
                <w:sz w:val="18"/>
                <w:szCs w:val="18"/>
              </w:rPr>
              <w:t> </w:t>
            </w:r>
          </w:p>
        </w:tc>
      </w:tr>
    </w:tbl>
    <w:p w:rsidR="005C1630" w:rsidRDefault="005C1630"/>
    <w:p w:rsidR="005C1630" w:rsidRPr="005C1630" w:rsidRDefault="005C1630" w:rsidP="005C1630"/>
    <w:p w:rsidR="005C1630" w:rsidRPr="005C1630" w:rsidRDefault="005C1630" w:rsidP="005C1630"/>
    <w:p w:rsidR="005C1630" w:rsidRDefault="005C1630" w:rsidP="005C1630"/>
    <w:p w:rsidR="005C1630" w:rsidRPr="002A5306" w:rsidRDefault="005C1630" w:rsidP="005C1630">
      <w:pPr>
        <w:tabs>
          <w:tab w:val="center" w:pos="9360"/>
        </w:tabs>
        <w:rPr>
          <w:rFonts w:ascii="Calibri" w:hAnsi="Calibri"/>
          <w:b/>
          <w:bCs/>
          <w:sz w:val="22"/>
          <w:szCs w:val="22"/>
        </w:rPr>
      </w:pPr>
      <w:r>
        <w:tab/>
      </w:r>
      <w:r w:rsidRPr="002A5306">
        <w:rPr>
          <w:rFonts w:ascii="Calibri" w:hAnsi="Calibri"/>
          <w:b/>
          <w:bCs/>
          <w:sz w:val="22"/>
          <w:szCs w:val="22"/>
        </w:rPr>
        <w:t>Ο Δ/</w:t>
      </w:r>
      <w:proofErr w:type="spellStart"/>
      <w:r w:rsidRPr="002A5306">
        <w:rPr>
          <w:rFonts w:ascii="Calibri" w:hAnsi="Calibri"/>
          <w:b/>
          <w:bCs/>
          <w:sz w:val="22"/>
          <w:szCs w:val="22"/>
        </w:rPr>
        <w:t>ντής</w:t>
      </w:r>
      <w:proofErr w:type="spellEnd"/>
      <w:r w:rsidRPr="002A5306">
        <w:rPr>
          <w:rFonts w:ascii="Calibri" w:hAnsi="Calibri"/>
          <w:b/>
          <w:bCs/>
          <w:sz w:val="22"/>
          <w:szCs w:val="22"/>
        </w:rPr>
        <w:t xml:space="preserve"> της Διεύθυνσης Δευτεροβάθμιας                                                                                     </w:t>
      </w:r>
    </w:p>
    <w:p w:rsidR="005C1630" w:rsidRPr="002A5306" w:rsidRDefault="005C1630" w:rsidP="005C1630">
      <w:pPr>
        <w:jc w:val="both"/>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t xml:space="preserve">                                         </w:t>
      </w:r>
      <w:r>
        <w:rPr>
          <w:rFonts w:ascii="Calibri" w:hAnsi="Calibri" w:cs="Calibri"/>
          <w:b/>
          <w:sz w:val="22"/>
          <w:szCs w:val="22"/>
        </w:rPr>
        <w:t xml:space="preserve">       </w:t>
      </w:r>
      <w:r w:rsidRPr="002A5306">
        <w:rPr>
          <w:rFonts w:ascii="Calibri" w:hAnsi="Calibri" w:cs="Calibri"/>
          <w:b/>
          <w:sz w:val="22"/>
          <w:szCs w:val="22"/>
        </w:rPr>
        <w:t>Εκπαίδευσης</w:t>
      </w:r>
      <w:r>
        <w:rPr>
          <w:rFonts w:ascii="Calibri" w:hAnsi="Calibri" w:cs="Calibri"/>
          <w:b/>
          <w:sz w:val="22"/>
          <w:szCs w:val="22"/>
        </w:rPr>
        <w:t xml:space="preserve"> Ν. Ηρακλείου</w:t>
      </w:r>
    </w:p>
    <w:p w:rsidR="005C1630" w:rsidRPr="002A5306" w:rsidRDefault="005C1630" w:rsidP="005C1630"/>
    <w:p w:rsidR="005C1630" w:rsidRPr="002A5306" w:rsidRDefault="005C1630" w:rsidP="005C1630"/>
    <w:p w:rsidR="005C1630" w:rsidRPr="002A5306" w:rsidRDefault="005C1630" w:rsidP="005C1630"/>
    <w:p w:rsidR="005C1630" w:rsidRDefault="005C1630" w:rsidP="005C1630"/>
    <w:p w:rsidR="005C1630" w:rsidRDefault="005C1630" w:rsidP="005C1630"/>
    <w:p w:rsidR="005C1630" w:rsidRPr="002A5306" w:rsidRDefault="005C1630" w:rsidP="005C1630">
      <w:pPr>
        <w:tabs>
          <w:tab w:val="left" w:pos="5520"/>
        </w:tabs>
      </w:pPr>
      <w:r>
        <w:t xml:space="preserve">                                                                                </w:t>
      </w:r>
      <w:r>
        <w:t xml:space="preserve">                                               </w:t>
      </w:r>
      <w:r>
        <w:t xml:space="preserve">       </w:t>
      </w:r>
      <w:r>
        <w:rPr>
          <w:rFonts w:asciiTheme="minorHAnsi" w:hAnsiTheme="minorHAnsi" w:cstheme="minorHAnsi"/>
          <w:sz w:val="22"/>
          <w:szCs w:val="22"/>
          <w:lang w:eastAsia="en-US"/>
        </w:rPr>
        <w:t>ΙΩΑΝΝΗΣ ΚΑΡΑΓΙΑΝΝΙΔΗΣ</w:t>
      </w:r>
    </w:p>
    <w:p w:rsidR="005C1630" w:rsidRPr="005C1630" w:rsidRDefault="005C1630" w:rsidP="005C1630">
      <w:pPr>
        <w:tabs>
          <w:tab w:val="left" w:pos="4035"/>
        </w:tabs>
      </w:pPr>
    </w:p>
    <w:sectPr w:rsidR="005C1630" w:rsidRPr="005C1630" w:rsidSect="0014614B">
      <w:pgSz w:w="11906" w:h="16838"/>
      <w:pgMar w:top="1440"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F6149"/>
    <w:multiLevelType w:val="hybridMultilevel"/>
    <w:tmpl w:val="AA4A4DF0"/>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3A"/>
    <w:rsid w:val="0014614B"/>
    <w:rsid w:val="0040063A"/>
    <w:rsid w:val="004508BC"/>
    <w:rsid w:val="005C1630"/>
    <w:rsid w:val="00A034DB"/>
    <w:rsid w:val="00AD4AB0"/>
    <w:rsid w:val="00C22450"/>
    <w:rsid w:val="00EC71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AEA1"/>
  <w15:chartTrackingRefBased/>
  <w15:docId w15:val="{C49A6E9A-DAB1-4753-A789-D58224EF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63A"/>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0063A"/>
    <w:rPr>
      <w:rFonts w:ascii="Arial" w:hAnsi="Arial" w:cs="Arial" w:hint="default"/>
      <w:b w:val="0"/>
      <w:bCs w:val="0"/>
      <w:i w:val="0"/>
      <w:iCs w:val="0"/>
      <w:color w:val="000000"/>
      <w:sz w:val="20"/>
      <w:szCs w:val="20"/>
    </w:rPr>
  </w:style>
  <w:style w:type="paragraph" w:styleId="a3">
    <w:name w:val="List Paragraph"/>
    <w:basedOn w:val="a"/>
    <w:uiPriority w:val="34"/>
    <w:qFormat/>
    <w:rsid w:val="00400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800</Words>
  <Characters>4321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2020-09-10T10:30:00Z</dcterms:created>
  <dcterms:modified xsi:type="dcterms:W3CDTF">2020-09-11T11:17:00Z</dcterms:modified>
</cp:coreProperties>
</file>