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rPr>
          <w:rFonts w:ascii="Times New Roman" w:hAnsi="Times New Roman"/>
          <w:color w:val="00000A"/>
          <w:sz w:val="24"/>
          <w:szCs w:val="24"/>
          <w:lang w:eastAsia="el-GR"/>
        </w:rPr>
      </w:pPr>
      <w:r>
        <w:rPr>
          <w:rFonts w:ascii="Times New Roman" w:hAnsi="Times New Roman"/>
          <w:color w:val="00000A"/>
          <w:sz w:val="24"/>
          <w:szCs w:val="24"/>
          <w:lang w:eastAsia="el-GR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64A62C7C">
                <wp:simplePos x="0" y="0"/>
                <wp:positionH relativeFrom="column">
                  <wp:posOffset>-62230</wp:posOffset>
                </wp:positionH>
                <wp:positionV relativeFrom="paragraph">
                  <wp:posOffset>-111125</wp:posOffset>
                </wp:positionV>
                <wp:extent cx="1960880" cy="3056890"/>
                <wp:effectExtent l="0" t="0" r="0" b="0"/>
                <wp:wrapNone/>
                <wp:docPr id="1" name="Πλαίσιο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00" cy="30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color w:val="00000A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06095" cy="494665"/>
                                  <wp:effectExtent l="0" t="0" r="0" b="0"/>
                                  <wp:docPr id="3" name="Εικόνα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Εικόνα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A"/>
                              </w:rPr>
                              <w:t>ΕΛΛΗΝΙΚΗ ΔΗΜΟΚΡΑΤΙΑ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  <w:t>ΥΠΟΥΡΓΕΙΟ ΠΑΙΔΕΙΑΣ ΚΑΙ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  <w:t>ΘΡΗΣΚΕΥΜΑΤΩΝ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  <w:t>ΠΕΡΙΦΕΡΕΙΑΚΗ ΔΙΕΥΘΥΝΣΗ Π.Ε. &amp; Δ.Ε. ΚΡΗΤΗΣ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ΠΕΡΙΦΕΡΕΙΑΚΟ ΚΕΝΤΡΟ ΕΚΠΑΙΔΕΥΤΙΚΟΥ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ΣΧΕΔΙΑΣΜΟΥ (ΠΕ.Κ.Ε.Σ.) ΚΡΗΤΗΣ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Δ/νση: Ρολέν 4 * Τ.Κ. 71305 – Ηράκλειο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Πληροφορίες: Πουλλά Ελένη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3">
                              <w:r>
                                <w:rPr>
                                  <w:rStyle w:val="Style11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epoulla</w:t>
                              </w:r>
                              <w:r>
                                <w:rPr>
                                  <w:rStyle w:val="Style11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Style w:val="Style11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sch</w:t>
                              </w:r>
                              <w:r>
                                <w:rPr>
                                  <w:rStyle w:val="Style11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Style w:val="Style11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gr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Κιν. 6974384543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Τηλ. : 2810 246400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 xml:space="preserve">Fax: 2810222076 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 xml:space="preserve">Ε-mail: γραμματ.: </w:t>
                            </w:r>
                            <w:hyperlink r:id="rId4">
                              <w:r>
                                <w:rPr>
                                  <w:rStyle w:val="Style11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pekeskritis@sch.gr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1" fillcolor="white" stroked="f" style="position:absolute;margin-left:-4.9pt;margin-top:-8.75pt;width:154.3pt;height:240.6pt" wp14:anchorId="64A62C7C">
                <w10:wrap type="square"/>
                <v:fill type="solid" color2="black" o:detectmouseclick="t"/>
                <v:stroke color="#3465a4" joinstyle="round" endcap="flat"/>
                <v:textbox>
                  <w:txbxContent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  <w:bCs/>
                          <w:color w:val="00000A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506095" cy="494665"/>
                            <wp:effectExtent l="0" t="0" r="0" b="0"/>
                            <wp:docPr id="4" name="Εικόνα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Εικόνα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095" cy="494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A"/>
                        </w:rPr>
                        <w:t>ΕΛΛΗΝΙΚΗ ΔΗΜΟΚΡΑΤΙΑ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  <w:t>ΥΠΟΥΡΓΕΙΟ ΠΑΙΔΕΙΑΣ ΚΑΙ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  <w:t>ΘΡΗΣΚΕΥΜΑΤΩΝ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  <w:t>ΠΕΡΙΦΕΡΕΙΑΚΗ ΔΙΕΥΘΥΝΣΗ Π.Ε. &amp; Δ.Ε. ΚΡΗΤΗΣ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ΠΕΡΙΦΕΡΕΙΑΚΟ ΚΕΝΤΡΟ ΕΚΠΑΙΔΕΥΤΙΚΟΥ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ΣΧΕΔΙΑΣΜΟΥ (ΠΕ.Κ.Ε.Σ.) ΚΡΗΤΗΣ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Δ/νση: Ρολέν 4 * Τ.Κ. 71305 – Ηράκλειο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Πληροφορίες: Πουλλά Ελένη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 xml:space="preserve">: </w:t>
                      </w:r>
                      <w:hyperlink r:id="rId5"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epoulla</w:t>
                        </w:r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sch</w:t>
                        </w:r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gr</w:t>
                        </w:r>
                      </w:hyperlink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Κιν. 6974384543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Τηλ. : 2810 246400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 xml:space="preserve">Fax: 2810222076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 xml:space="preserve">Ε-mail: γραμματ.: </w:t>
                      </w:r>
                      <w:hyperlink r:id="rId6"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</w:rPr>
                          <w:t>pekeskritis@sch.gr</w:t>
                        </w:r>
                      </w:hyperlink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 wp14:anchorId="2D99A1D2">
                <wp:simplePos x="0" y="0"/>
                <wp:positionH relativeFrom="column">
                  <wp:posOffset>2409825</wp:posOffset>
                </wp:positionH>
                <wp:positionV relativeFrom="paragraph">
                  <wp:posOffset>-30480</wp:posOffset>
                </wp:positionV>
                <wp:extent cx="3542665" cy="3094990"/>
                <wp:effectExtent l="0" t="0" r="0" b="0"/>
                <wp:wrapNone/>
                <wp:docPr id="5" name="Πλαίσιο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040" cy="309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Ηράκλειο, </w:t>
                            </w:r>
                            <w:r>
                              <w:rPr>
                                <w:rFonts w:ascii="Times New Roman" w:hAnsi="Times New Roman"/>
                                <w:color w:val="262626"/>
                                <w:sz w:val="24"/>
                                <w:szCs w:val="24"/>
                              </w:rPr>
                              <w:t>9/2/2021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262626"/>
                                <w:sz w:val="24"/>
                                <w:szCs w:val="24"/>
                              </w:rPr>
                              <w:t>Αρ. Πρωτ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Φ2/145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bookmarkStart w:id="0" w:name="__DdeLink__101_408013736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Προς</w:t>
                            </w:r>
                            <w:bookmarkEnd w:id="0"/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: Εκπαιδευτικούς ΠΕ06 δια των Δ/ντριων/ων των σχολείων 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 w:eastAsia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24"/>
                                <w:szCs w:val="24"/>
                              </w:rPr>
                              <w:t>Κοιν.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 w:eastAsia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Περιφερειακό Δ/ντη Εκπ/σης Κρήτης 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 •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Δ/νση Π/θμιας </w:t>
                            </w:r>
                            <w:bookmarkStart w:id="1" w:name="_Hlk50886063"/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&amp; Δ/ θμιας Εκπ/σης </w:t>
                            </w:r>
                            <w:bookmarkEnd w:id="1"/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Ηρακλείου  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2" w:name="_Hlk36017864"/>
                            <w:r>
                              <w:rPr>
                                <w:rFonts w:eastAsia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Δ/νση Π/θμιας Εκπ/σης &amp; Δ/ θμιας Εκπ/σης </w:t>
                            </w:r>
                            <w:bookmarkEnd w:id="2"/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Λασιθίου 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3" w:name="_Hlk36017942"/>
                            <w:r>
                              <w:rPr>
                                <w:rFonts w:eastAsia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•</w:t>
                            </w:r>
                            <w:bookmarkStart w:id="4" w:name="_Hlk36017929"/>
                            <w:bookmarkEnd w:id="3"/>
                            <w:bookmarkEnd w:id="4"/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Δ/νση Π/θμιας Εκπ/σης &amp; Δ/ θμιας Εκπ/σης Ρεθύμνου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 •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Δ/νση Π/θμιας Εκπ/σης  &amp; Δ/ θμιας Εκπ/σης Χανίων 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Εσωτερική Διανομή: Οργανωτική Συντονίστρια του ΠΕ.Κ.Ε.Σ. Κρήτης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17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2" fillcolor="white" stroked="f" style="position:absolute;margin-left:189.75pt;margin-top:-2.4pt;width:278.85pt;height:243.6pt" wp14:anchorId="2D99A1D2">
                <w10:wrap type="square"/>
                <v:fill type="solid" color2="black" o:detectmouseclick="t"/>
                <v:stroke color="#3465a4" joinstyle="round" endcap="flat"/>
                <v:textbox>
                  <w:txbxContent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Ηράκλειο, </w:t>
                      </w:r>
                      <w:r>
                        <w:rPr>
                          <w:rFonts w:ascii="Times New Roman" w:hAnsi="Times New Roman"/>
                          <w:color w:val="262626"/>
                          <w:sz w:val="24"/>
                          <w:szCs w:val="24"/>
                        </w:rPr>
                        <w:t>9/2/2021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262626"/>
                          <w:sz w:val="24"/>
                          <w:szCs w:val="24"/>
                        </w:rPr>
                        <w:t>Αρ. Πρωτ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eastAsia="Times New Roman" w:ascii="Times New Roman" w:hAnsi="Times New Roman"/>
                          <w:color w:val="000000"/>
                          <w:sz w:val="24"/>
                          <w:szCs w:val="24"/>
                        </w:rPr>
                        <w:t>Φ2/145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right"/>
                        <w:rPr>
                          <w:rFonts w:ascii="Times New Roman" w:hAnsi="Times New Roman"/>
                          <w:b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bookmarkStart w:id="5" w:name="__DdeLink__101_408013736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Προς</w:t>
                      </w:r>
                      <w:bookmarkEnd w:id="5"/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: Εκπαιδευτικούς ΠΕ06 δια των Δ/ντριων/ων των σχολείων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 w:eastAsia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24"/>
                          <w:szCs w:val="24"/>
                        </w:rPr>
                        <w:t>Κοιν.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 w:eastAsia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Περιφερειακό Δ/ντη Εκπ/σης Κρήτης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 •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Δ/νση Π/θμιας </w:t>
                      </w:r>
                      <w:bookmarkStart w:id="6" w:name="_Hlk50886063"/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&amp; Δ/ θμιας Εκπ/σης </w:t>
                      </w:r>
                      <w:bookmarkEnd w:id="6"/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Ηρακλείου 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  <w:bookmarkStart w:id="7" w:name="_Hlk36017864"/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Δ/νση Π/θμιας Εκπ/σης &amp; Δ/ θμιας Εκπ/σης </w:t>
                      </w:r>
                      <w:bookmarkEnd w:id="7"/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Λασιθίου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  <w:bookmarkStart w:id="8" w:name="_Hlk36017942"/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>•</w:t>
                      </w:r>
                      <w:bookmarkStart w:id="9" w:name="_Hlk36017929"/>
                      <w:bookmarkEnd w:id="8"/>
                      <w:bookmarkEnd w:id="9"/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Δ/νση Π/θμιας Εκπ/σης &amp; Δ/ θμιας Εκπ/σης Ρεθύμνου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 •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Δ/νση Π/θμιας Εκπ/σης  &amp; Δ/ θμιας Εκπ/σης Χανίων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Εσωτερική Διανομή: Οργανωτική Συντονίστρια του ΠΕ.Κ.Ε.Σ. Κρήτης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7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 w:eastAsia="el-GR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 w:eastAsia="el-GR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Θέμα: « </w:t>
      </w:r>
      <w:bookmarkStart w:id="10" w:name="__DdeLink__10109_1432823331"/>
      <w:r>
        <w:rPr>
          <w:rFonts w:ascii="Times New Roman" w:hAnsi="Times New Roman"/>
          <w:b/>
          <w:color w:val="00000A"/>
          <w:sz w:val="24"/>
          <w:szCs w:val="24"/>
        </w:rPr>
        <w:t>Διαδικτυακά εργαστήρια εκπαιδευτικών ΠΕ06</w:t>
      </w:r>
      <w:bookmarkEnd w:id="10"/>
      <w:r>
        <w:rPr>
          <w:rFonts w:ascii="Times New Roman" w:hAnsi="Times New Roman"/>
          <w:b/>
          <w:color w:val="00000A"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Αγαπητές/οι συνάδελφοι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Ελπίζω όλες/οι να είσαστε πολύ καλά στην υγεία σας.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Στο πλαίσιο του επιμορφωτικού μας προγράμματος “</w:t>
      </w:r>
      <w:r>
        <w:rPr>
          <w:rFonts w:ascii="Times New Roman" w:hAnsi="Times New Roman"/>
          <w:bCs/>
          <w:color w:val="00000A"/>
          <w:sz w:val="24"/>
          <w:szCs w:val="24"/>
          <w:lang w:val="en-US"/>
        </w:rPr>
        <w:t>Sharing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A"/>
          <w:sz w:val="24"/>
          <w:szCs w:val="24"/>
          <w:lang w:val="en-US"/>
        </w:rPr>
        <w:t>is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A"/>
          <w:sz w:val="24"/>
          <w:szCs w:val="24"/>
          <w:lang w:val="en-US"/>
        </w:rPr>
        <w:t>caring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” η συνάδελφος Κωστούλα Χονδροζουμάκη, επιμορφώτρια Β’ επιπέδου, θα κάνει εργαστήριο με τίτλο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A"/>
          <w:sz w:val="24"/>
          <w:szCs w:val="24"/>
          <w:lang w:val="en-US"/>
        </w:rPr>
        <w:t>"Creating eBooks with Book Creator"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A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Το εργαστήριο θα πραγματοποιηθεί την Τετάρτη 17-02-2021 και ώρα 18:30-20:30. στο τηλε-δωμάτιο: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  <w:hyperlink r:id="rId7">
        <w:r>
          <w:rPr>
            <w:rStyle w:val="Style11"/>
            <w:rFonts w:ascii="Times New Roman" w:hAnsi="Times New Roman"/>
            <w:b/>
            <w:sz w:val="24"/>
            <w:szCs w:val="24"/>
          </w:rPr>
          <w:t>https://minedu-secondary.webex.com/meet/epoulla</w:t>
        </w:r>
      </w:hyperlink>
      <w:r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Για δήλωση συμμετοχής συμπληρώστε την παρακάτω φόρμα: </w:t>
      </w:r>
    </w:p>
    <w:p>
      <w:pPr>
        <w:pStyle w:val="Normal"/>
        <w:spacing w:lineRule="auto" w:line="240" w:before="0" w:after="0"/>
        <w:jc w:val="both"/>
        <w:rPr/>
      </w:pPr>
      <w:hyperlink r:id="rId8">
        <w:r>
          <w:rPr>
            <w:rStyle w:val="Style11"/>
            <w:rFonts w:ascii="Times New Roman" w:hAnsi="Times New Roman"/>
            <w:b/>
            <w:sz w:val="24"/>
            <w:szCs w:val="24"/>
          </w:rPr>
          <w:t>https://forms.gle/PycML144KRdc5j1E8</w:t>
        </w:r>
      </w:hyperlink>
      <w:r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A"/>
          <w:sz w:val="24"/>
          <w:szCs w:val="24"/>
          <w:u w:val="single"/>
        </w:rPr>
        <w:t xml:space="preserve">Σε περίπτωση που οι αιτήσεις ξεπεράσουν τις 25, το εργαστήριο θα επαναληφθεί την Πέμπτη 18-02-2021 την ίδια ώρα.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Θα τηρηθεί αυστηρή σειρά προτεραιότητας και οι συμμετέχοντες θα ενημερωθούν για την συμμετοχή τους στα προσωπικά τους </w:t>
      </w:r>
      <w:r>
        <w:rPr>
          <w:rFonts w:ascii="Times New Roman" w:hAnsi="Times New Roman"/>
          <w:bCs/>
          <w:color w:val="00000A"/>
          <w:sz w:val="24"/>
          <w:szCs w:val="24"/>
          <w:lang w:val="en-US"/>
        </w:rPr>
        <w:t>mails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Οι διαδικτυακές επιμορφωτικές μας συναντήσεις θα συνεχιστούν και θα γίνονται τουλάχιστον μία φορά τον μήνα μέχρι το τέλος της σχολικής χρονιάς. Η ενημέρωση σας θα γίνεται με υπηρεσιακά έγγραφα στα σχολεία σας, στα προσωπικά σας </w:t>
      </w:r>
      <w:r>
        <w:rPr>
          <w:rFonts w:ascii="Times New Roman" w:hAnsi="Times New Roman"/>
          <w:bCs/>
          <w:color w:val="00000A"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και στα προσωπικά και συλλογικά μας Μέσα Κοινωνικής Δικτύωσης.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Όσες/οι συνάδελφοι θέλουν να μοιραστούν μαζί μας τις γνώσεις και τις εμπειρίες τους παρακαλώ να συμπληρώσουν την φόρμα που επισυνάπτεται και να την στείλουν στο </w:t>
      </w:r>
      <w:r>
        <w:rPr>
          <w:rFonts w:ascii="Times New Roman" w:hAnsi="Times New Roman"/>
          <w:bCs/>
          <w:color w:val="00000A"/>
          <w:sz w:val="24"/>
          <w:szCs w:val="24"/>
          <w:lang w:val="en-US"/>
        </w:rPr>
        <w:t>email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μου που αναγράφεται στο παρόν έγγραφο.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Με την προσδοκία μιας ακόμη πολύ γόνιμης συνεργασίας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Ελένη Πουλλά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ΣΕΕ ΠΕ06 ΠΕΚΕΣ Κρήτης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ΔΗΛΩΣΗ ΣΥΜΜΕΤΟΧΗΣ ΕΙΣΗΓΗΤΗ/ΤΡΙΑΣ  ΣΤΗ ΣΕΙΡΑ ΤΩΝ  ΔΙΑΔΙΚΤΥΑΚΩΝ  ΣΕΜΙΝΑΡΙΩΝ ‘ </w:t>
      </w:r>
      <w:r>
        <w:rPr>
          <w:rFonts w:ascii="Times New Roman" w:hAnsi="Times New Roman"/>
          <w:bCs/>
          <w:color w:val="00000A"/>
          <w:sz w:val="24"/>
          <w:szCs w:val="24"/>
          <w:lang w:val="en-US"/>
        </w:rPr>
        <w:t>SHARING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A"/>
          <w:sz w:val="24"/>
          <w:szCs w:val="24"/>
          <w:lang w:val="en-US"/>
        </w:rPr>
        <w:t>IS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A"/>
          <w:sz w:val="24"/>
          <w:szCs w:val="24"/>
          <w:lang w:val="en-US"/>
        </w:rPr>
        <w:t>CARING</w:t>
      </w:r>
      <w:r>
        <w:rPr>
          <w:rFonts w:ascii="Times New Roman" w:hAnsi="Times New Roman"/>
          <w:bCs/>
          <w:color w:val="00000A"/>
          <w:sz w:val="24"/>
          <w:szCs w:val="24"/>
        </w:rPr>
        <w:t>’ ΓΙΑ ΕΚ/ΚΟΥΣ ΠΕ06 ΤΟ ΣΧΟΛ. ΕΤΟΣ 2020-2021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tbl>
      <w:tblPr>
        <w:tblW w:w="8552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800"/>
        <w:gridCol w:w="5751"/>
      </w:tblGrid>
      <w:tr>
        <w:trPr/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ΟΝΟΜΑ </w:t>
            </w:r>
          </w:p>
        </w:tc>
        <w:tc>
          <w:tcPr>
            <w:tcW w:w="5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ΤΙΤΛΟΣ ΕΙΣΗΓΗΣΗΣ/  ΕΡΓΑΣΤΗΡΙΟΥ </w:t>
            </w:r>
          </w:p>
        </w:tc>
        <w:tc>
          <w:tcPr>
            <w:tcW w:w="5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ΗΜΕΡΟΜΗΝΙΑ ΠΟΥ ΕΠΙΘΥΜΩ ΝΑ ΚΑΝΩ ΤΗΝ ΕΠΙΜΟΡΦΩΣΗ </w:t>
            </w:r>
          </w:p>
        </w:tc>
        <w:tc>
          <w:tcPr>
            <w:tcW w:w="5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ΣΧΟΛΕΙΟ ΠΟΥ ΥΠΗΡΕΤΩ</w:t>
            </w:r>
          </w:p>
        </w:tc>
        <w:tc>
          <w:tcPr>
            <w:tcW w:w="5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val="en-US"/>
              </w:rPr>
              <w:t xml:space="preserve">EMAIL </w:t>
            </w:r>
          </w:p>
        </w:tc>
        <w:tc>
          <w:tcPr>
            <w:tcW w:w="5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ΚΙΝΗΤΟ</w:t>
            </w:r>
          </w:p>
        </w:tc>
        <w:tc>
          <w:tcPr>
            <w:tcW w:w="5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ΣΧΟΛΙΑ- ΠΑΡΑΤΗΡΗΡΗΣΕΙΣ </w:t>
            </w:r>
          </w:p>
        </w:tc>
        <w:tc>
          <w:tcPr>
            <w:tcW w:w="5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eastAsia="Times New Roman" w:ascii="Times New Roman" w:hAnsi="Times New Roman"/>
          <w:bCs/>
          <w:color w:val="00000A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A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A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eastAsia="Times New Roman" w:ascii="Times New Roman" w:hAnsi="Times New Roman"/>
          <w:bCs/>
          <w:color w:val="00000A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4"/>
        <w:lang w:val="el-G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bidi="ar-SA" w:val="el-GR" w:eastAsia="zh-CN"/>
    </w:rPr>
  </w:style>
  <w:style w:type="paragraph" w:styleId="1">
    <w:name w:val="Επικεφαλίδα 1"/>
    <w:basedOn w:val="Style12"/>
    <w:uiPriority w:val="9"/>
    <w:qFormat/>
    <w:pPr>
      <w:numPr>
        <w:ilvl w:val="0"/>
        <w:numId w:val="1"/>
      </w:numPr>
      <w:outlineLvl w:val="0"/>
      <w:outlineLvl w:val="0"/>
    </w:pPr>
    <w:rPr>
      <w:b/>
      <w:bCs/>
      <w:sz w:val="36"/>
      <w:szCs w:val="36"/>
    </w:rPr>
  </w:style>
  <w:style w:type="paragraph" w:styleId="2">
    <w:name w:val="Επικεφαλίδα 2"/>
    <w:basedOn w:val="Style12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Επικεφαλίδα 3"/>
    <w:basedOn w:val="Style12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har" w:customStyle="1">
    <w:name w:val="Κείμενο πλαισίου Char"/>
    <w:qFormat/>
    <w:rPr>
      <w:rFonts w:ascii="Tahoma" w:hAnsi="Tahoma" w:cs="Tahoma"/>
      <w:sz w:val="16"/>
      <w:szCs w:val="16"/>
    </w:rPr>
  </w:style>
  <w:style w:type="character" w:styleId="Style11">
    <w:name w:val="Σύνδεσμος διαδικτύου"/>
    <w:basedOn w:val="DefaultParagraphFont"/>
    <w:uiPriority w:val="99"/>
    <w:unhideWhenUsed/>
    <w:rsid w:val="008559fa"/>
    <w:rPr>
      <w:color w:val="0563C1" w:themeColor="hyperlink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paragraph" w:styleId="Style12" w:customStyle="1">
    <w:name w:val="Επικεφαλίδα"/>
    <w:basedOn w:val="Normal"/>
    <w:next w:val="Style13"/>
    <w:qFormat/>
    <w:pPr>
      <w:keepNext/>
      <w:spacing w:before="240" w:after="120"/>
    </w:pPr>
    <w:rPr>
      <w:rFonts w:ascii="Liberation Sans;Arial" w:hAnsi="Liberation Sans;Arial" w:eastAsia="Noto Sans CJK SC Regular;Times" w:cs="FreeSans;Times New Roman"/>
      <w:sz w:val="28"/>
      <w:szCs w:val="28"/>
    </w:rPr>
  </w:style>
  <w:style w:type="paragraph" w:styleId="Style13">
    <w:name w:val="Σώμα κειμένου"/>
    <w:basedOn w:val="Normal"/>
    <w:pPr>
      <w:spacing w:lineRule="auto" w:line="288" w:before="0" w:after="140"/>
    </w:pPr>
    <w:rPr/>
  </w:style>
  <w:style w:type="paragraph" w:styleId="Style14">
    <w:name w:val="Λίστα"/>
    <w:basedOn w:val="Style13"/>
    <w:pPr/>
    <w:rPr>
      <w:rFonts w:cs="FreeSans;Times New Roman"/>
    </w:rPr>
  </w:style>
  <w:style w:type="paragraph" w:styleId="Style15" w:customStyle="1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 w:customStyle="1">
    <w:name w:val="Ευρετήριο"/>
    <w:basedOn w:val="Normal"/>
    <w:qFormat/>
    <w:pPr>
      <w:suppressLineNumbers/>
    </w:pPr>
    <w:rPr>
      <w:rFonts w:cs="FreeSans;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 w:customStyle="1">
    <w:name w:val="Περιεχόμενα πλαισίου"/>
    <w:basedOn w:val="Normal"/>
    <w:qFormat/>
    <w:pPr/>
    <w:rPr/>
  </w:style>
  <w:style w:type="paragraph" w:styleId="Style18" w:customStyle="1">
    <w:name w:val="Περιεχόμενα πίνακα"/>
    <w:basedOn w:val="Normal"/>
    <w:qFormat/>
    <w:pPr>
      <w:suppressLineNumbers/>
    </w:pPr>
    <w:rPr/>
  </w:style>
  <w:style w:type="paragraph" w:styleId="Style19" w:customStyle="1">
    <w:name w:val="Επικεφαλίδα πίνακα"/>
    <w:basedOn w:val="Style18"/>
    <w:qFormat/>
    <w:pPr>
      <w:jc w:val="center"/>
    </w:pPr>
    <w:rPr>
      <w:b/>
      <w:bCs/>
    </w:rPr>
  </w:style>
  <w:style w:type="paragraph" w:styleId="Style20" w:customStyle="1">
    <w:name w:val="Παραθέσεις"/>
    <w:basedOn w:val="Normal"/>
    <w:qFormat/>
    <w:pPr>
      <w:spacing w:before="0" w:after="283"/>
      <w:ind w:left="567" w:right="567" w:hanging="0"/>
    </w:pPr>
    <w:rPr/>
  </w:style>
  <w:style w:type="paragraph" w:styleId="Style21">
    <w:name w:val="Τίτλος"/>
    <w:basedOn w:val="Style12"/>
    <w:uiPriority w:val="10"/>
    <w:qFormat/>
    <w:pPr>
      <w:jc w:val="center"/>
    </w:pPr>
    <w:rPr>
      <w:b/>
      <w:bCs/>
      <w:sz w:val="56"/>
      <w:szCs w:val="56"/>
    </w:rPr>
  </w:style>
  <w:style w:type="paragraph" w:styleId="Style22">
    <w:name w:val="Υπότιτλος"/>
    <w:basedOn w:val="Style12"/>
    <w:uiPriority w:val="11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poulla@sch.gr" TargetMode="External"/><Relationship Id="rId4" Type="http://schemas.openxmlformats.org/officeDocument/2006/relationships/hyperlink" Target="mailto:pekeskritis@sch.gr" TargetMode="External"/><Relationship Id="rId5" Type="http://schemas.openxmlformats.org/officeDocument/2006/relationships/hyperlink" Target="mailto:epoulla@sch.gr" TargetMode="External"/><Relationship Id="rId6" Type="http://schemas.openxmlformats.org/officeDocument/2006/relationships/hyperlink" Target="mailto:pekeskritis@sch.gr" TargetMode="External"/><Relationship Id="rId7" Type="http://schemas.openxmlformats.org/officeDocument/2006/relationships/hyperlink" Target="https://minedu-secondary.webex.com/meet/epoulla" TargetMode="External"/><Relationship Id="rId8" Type="http://schemas.openxmlformats.org/officeDocument/2006/relationships/hyperlink" Target="https://forms.gle/PycML144KRdc5j1E8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LibreOffice/4.4.7.2$Windows_x86 LibreOffice_project/f3153a8b245191196a4b6b9abd1d0da16eead600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2021-02-09T07:59:00Z</dcterms:created>
  <dc:creator>grafeio</dc:creator>
  <dc:language>el-GR</dc:language>
  <cp:lastPrinted>2020-11-09T11:28:00Z</cp:lastPrinted>
  <dcterms:modified xsi:type="dcterms:W3CDTF">2021-02-09T13:24:43Z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