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DF23" w14:textId="61767828" w:rsidR="00792C51" w:rsidRDefault="00EE5AEB" w:rsidP="00591347">
      <w:pPr>
        <w:ind w:hanging="426"/>
        <w:rPr>
          <w:b/>
          <w:lang w:val="el-GR"/>
        </w:rPr>
      </w:pPr>
      <w:r>
        <w:rPr>
          <w:noProof/>
        </w:rPr>
        <w:drawing>
          <wp:inline distT="0" distB="0" distL="0" distR="0" wp14:anchorId="18EC92B1" wp14:editId="685738F3">
            <wp:extent cx="1000125" cy="1019175"/>
            <wp:effectExtent l="0" t="0" r="0" b="0"/>
            <wp:docPr id="3" name="Εικόνα 3"/>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p w14:paraId="409A38C7" w14:textId="77777777" w:rsidR="00C533B8" w:rsidRDefault="00792C51" w:rsidP="00792C51">
      <w:pPr>
        <w:jc w:val="center"/>
        <w:rPr>
          <w:b/>
          <w:lang w:val="el-GR"/>
        </w:rPr>
      </w:pPr>
      <w:r w:rsidRPr="0018250D">
        <w:rPr>
          <w:b/>
          <w:lang w:val="el-GR"/>
        </w:rPr>
        <w:t>ΕΚΠΑΙΔΕΥΤΙΚΗ ΠΡΟΤΑΣΗ</w:t>
      </w:r>
      <w:r>
        <w:rPr>
          <w:b/>
          <w:lang w:val="el-GR"/>
        </w:rPr>
        <w:t xml:space="preserve">: </w:t>
      </w:r>
      <w:r w:rsidR="00C533B8">
        <w:rPr>
          <w:b/>
          <w:lang w:val="el-GR"/>
        </w:rPr>
        <w:t xml:space="preserve">ΑΚΑΔΗΜΙΑ ΕΚΠΑΙΔΕΥΤΙΚΩΝ </w:t>
      </w:r>
    </w:p>
    <w:p w14:paraId="7780F5E4" w14:textId="77777777" w:rsidR="00792C51" w:rsidRDefault="00C533B8" w:rsidP="00792C51">
      <w:pPr>
        <w:jc w:val="center"/>
        <w:rPr>
          <w:b/>
          <w:lang w:val="el-GR"/>
        </w:rPr>
      </w:pPr>
      <w:r>
        <w:rPr>
          <w:b/>
          <w:lang w:val="el-GR"/>
        </w:rPr>
        <w:t xml:space="preserve">στο πλαίσιο του προγράμματος </w:t>
      </w:r>
      <w:r w:rsidR="00792C51" w:rsidRPr="00997026">
        <w:rPr>
          <w:b/>
          <w:lang w:val="el-GR"/>
        </w:rPr>
        <w:t>"ΤΟ ΘΕΑΤΡΟ ΣΤΟ ΝΕΟ Σ</w:t>
      </w:r>
      <w:r w:rsidR="00792C51">
        <w:rPr>
          <w:b/>
          <w:lang w:val="el-GR"/>
        </w:rPr>
        <w:t xml:space="preserve">ΧΟΛΕΙΟ" </w:t>
      </w:r>
    </w:p>
    <w:p w14:paraId="29663699" w14:textId="77777777" w:rsidR="00792C51" w:rsidRDefault="00792C51" w:rsidP="00792C51">
      <w:pPr>
        <w:jc w:val="center"/>
        <w:rPr>
          <w:b/>
          <w:lang w:val="el-GR"/>
        </w:rPr>
      </w:pPr>
      <w:r>
        <w:rPr>
          <w:b/>
          <w:lang w:val="el-GR"/>
        </w:rPr>
        <w:t>για  το σχολικό έτος 20</w:t>
      </w:r>
      <w:r w:rsidRPr="008D02EC">
        <w:rPr>
          <w:b/>
          <w:lang w:val="el-GR"/>
        </w:rPr>
        <w:t>21-2022</w:t>
      </w:r>
      <w:r w:rsidRPr="00997026">
        <w:rPr>
          <w:b/>
          <w:lang w:val="el-GR"/>
        </w:rPr>
        <w:t>.</w:t>
      </w:r>
    </w:p>
    <w:p w14:paraId="51494E58" w14:textId="77777777" w:rsidR="00C533B8" w:rsidRDefault="00C533B8" w:rsidP="00792C51">
      <w:pPr>
        <w:spacing w:after="0" w:line="288" w:lineRule="auto"/>
        <w:jc w:val="both"/>
        <w:rPr>
          <w:rFonts w:eastAsia="Times New Roman"/>
          <w:b/>
          <w:bCs/>
          <w:color w:val="000000"/>
          <w:sz w:val="21"/>
          <w:szCs w:val="21"/>
          <w:lang w:val="el-GR"/>
        </w:rPr>
      </w:pPr>
    </w:p>
    <w:p w14:paraId="044F59BE" w14:textId="77777777" w:rsidR="00A30450" w:rsidRDefault="00A30450" w:rsidP="00792C51">
      <w:pPr>
        <w:spacing w:after="0" w:line="288" w:lineRule="auto"/>
        <w:jc w:val="both"/>
        <w:rPr>
          <w:sz w:val="21"/>
          <w:szCs w:val="21"/>
          <w:lang w:val="el-GR"/>
        </w:rPr>
      </w:pPr>
      <w:r>
        <w:rPr>
          <w:rFonts w:eastAsia="Times New Roman"/>
          <w:b/>
          <w:bCs/>
          <w:color w:val="000000"/>
          <w:sz w:val="21"/>
          <w:szCs w:val="21"/>
          <w:lang w:val="el-GR"/>
        </w:rPr>
        <w:t>Εισαγωγή</w:t>
      </w:r>
    </w:p>
    <w:p w14:paraId="73328458" w14:textId="77777777" w:rsidR="00A30450" w:rsidRPr="00C533B8" w:rsidRDefault="00A30450" w:rsidP="00A30450">
      <w:pPr>
        <w:spacing w:after="0" w:line="288" w:lineRule="auto"/>
        <w:jc w:val="both"/>
        <w:rPr>
          <w:b/>
          <w:lang w:val="el-GR"/>
        </w:rPr>
      </w:pPr>
      <w:r>
        <w:rPr>
          <w:rFonts w:eastAsia="Times New Roman"/>
          <w:bCs/>
          <w:color w:val="000000"/>
          <w:sz w:val="21"/>
          <w:szCs w:val="21"/>
          <w:lang w:val="el-GR"/>
        </w:rPr>
        <w:t>Το Εθνικό Θέατρο, στο πλαίσιο του Επιχειρησιακού Προγράμματο</w:t>
      </w:r>
      <w:r>
        <w:rPr>
          <w:rFonts w:eastAsia="Times New Roman"/>
          <w:bCs/>
          <w:color w:val="111111"/>
          <w:sz w:val="21"/>
          <w:szCs w:val="21"/>
          <w:lang w:val="el-GR"/>
        </w:rPr>
        <w:t xml:space="preserve">ς «Ανάπτυξη Ανθρώπινου Δυναμικού, Εκπαίδευση και Δια Βίου Μάθηση» του ΕΣΠΑ 2014-2020, συνεχίζει για τέταρτη  σχολική χρονιά  (2021-2022) την υλοποίηση της Πράξης με τίτλο «Το Θέατρο στο Νέο Σχολείο» (κωδικός πράξης ΟΠΣ: 5010754). Στο πλαίσιο του έργου αυτού, </w:t>
      </w:r>
      <w:r w:rsidR="00C533B8">
        <w:rPr>
          <w:rFonts w:eastAsia="Times New Roman"/>
          <w:bCs/>
          <w:color w:val="111111"/>
          <w:sz w:val="21"/>
          <w:szCs w:val="21"/>
          <w:lang w:val="el-GR"/>
        </w:rPr>
        <w:t xml:space="preserve">διεξάγεται </w:t>
      </w:r>
      <w:r w:rsidR="00C533B8" w:rsidRPr="00C533B8">
        <w:rPr>
          <w:rFonts w:eastAsia="Times New Roman"/>
          <w:b/>
          <w:bCs/>
          <w:color w:val="111111"/>
          <w:sz w:val="21"/>
          <w:szCs w:val="21"/>
          <w:lang w:val="el-GR"/>
        </w:rPr>
        <w:t>η Ακαδημία</w:t>
      </w:r>
      <w:r w:rsidR="00C533B8" w:rsidRPr="00C533B8">
        <w:rPr>
          <w:rFonts w:eastAsia="Times New Roman"/>
          <w:b/>
          <w:color w:val="111111"/>
          <w:sz w:val="21"/>
          <w:szCs w:val="21"/>
          <w:lang w:val="el-GR"/>
        </w:rPr>
        <w:t xml:space="preserve"> Επιμόρφωσης </w:t>
      </w:r>
      <w:r w:rsidRPr="00C533B8">
        <w:rPr>
          <w:rFonts w:eastAsia="Times New Roman"/>
          <w:b/>
          <w:color w:val="111111"/>
          <w:sz w:val="21"/>
          <w:szCs w:val="21"/>
          <w:lang w:val="el-GR"/>
        </w:rPr>
        <w:t>Εκπαιδευτικών Δευτεροβάθμιας Εκπαίδευσης</w:t>
      </w:r>
      <w:r w:rsidRPr="00C533B8">
        <w:rPr>
          <w:rFonts w:eastAsia="Times New Roman"/>
          <w:b/>
          <w:bCs/>
          <w:color w:val="111111"/>
          <w:sz w:val="21"/>
          <w:szCs w:val="21"/>
          <w:lang w:val="el-GR"/>
        </w:rPr>
        <w:t xml:space="preserve"> όλων των ειδικοτήτων, </w:t>
      </w:r>
      <w:r w:rsidRPr="00C533B8">
        <w:rPr>
          <w:rFonts w:eastAsia="Times New Roman"/>
          <w:b/>
          <w:color w:val="111111"/>
          <w:sz w:val="21"/>
          <w:szCs w:val="21"/>
          <w:lang w:val="el-GR"/>
        </w:rPr>
        <w:t xml:space="preserve">συμπεριλαμβανομένων εκπαιδευτικών από σχολεία Ειδικής Αγωγής και σχολείων με </w:t>
      </w:r>
      <w:r w:rsidR="00C533B8" w:rsidRPr="00C533B8">
        <w:rPr>
          <w:rFonts w:eastAsia="Times New Roman"/>
          <w:b/>
          <w:color w:val="111111"/>
          <w:sz w:val="21"/>
          <w:szCs w:val="21"/>
          <w:lang w:val="el-GR"/>
        </w:rPr>
        <w:t>μαθητές που ανήκουν σε ευπαθείς ομάδες,</w:t>
      </w:r>
      <w:r w:rsidRPr="00C533B8">
        <w:rPr>
          <w:rFonts w:eastAsia="Times New Roman"/>
          <w:b/>
          <w:color w:val="111111"/>
          <w:sz w:val="21"/>
          <w:szCs w:val="21"/>
          <w:lang w:val="el-GR"/>
        </w:rPr>
        <w:t xml:space="preserve"> από τις ακόλουθες Περιφέρειες: Ατ</w:t>
      </w:r>
      <w:r w:rsidRPr="00C533B8">
        <w:rPr>
          <w:rFonts w:eastAsia="Times New Roman"/>
          <w:b/>
          <w:color w:val="000000"/>
          <w:sz w:val="21"/>
          <w:szCs w:val="21"/>
          <w:lang w:val="el-GR"/>
        </w:rPr>
        <w:t>τική, Στερεά Ελλάδα, Πελοπόννησος, Δυτική Ελλάδα, Κρήτη, Νότιο Αιγαίο, Βόρειο Αιγαίο, Ιόνια Νησιά.</w:t>
      </w:r>
    </w:p>
    <w:p w14:paraId="740C1841" w14:textId="77777777" w:rsidR="00A30450" w:rsidRDefault="00A30450" w:rsidP="00A30450">
      <w:pPr>
        <w:spacing w:after="0" w:line="288" w:lineRule="auto"/>
        <w:jc w:val="both"/>
        <w:rPr>
          <w:rFonts w:eastAsia="Times New Roman"/>
          <w:bCs/>
          <w:color w:val="000000"/>
          <w:sz w:val="21"/>
          <w:szCs w:val="21"/>
          <w:lang w:val="el-GR"/>
        </w:rPr>
      </w:pPr>
    </w:p>
    <w:p w14:paraId="0F0B7239" w14:textId="77777777" w:rsidR="00AF3EFB" w:rsidRPr="00EB08EA" w:rsidRDefault="00AB3F30" w:rsidP="00A30450">
      <w:pPr>
        <w:spacing w:after="0" w:line="288" w:lineRule="auto"/>
        <w:jc w:val="both"/>
        <w:rPr>
          <w:rFonts w:eastAsia="Times New Roman"/>
          <w:b/>
          <w:bCs/>
          <w:color w:val="111111"/>
          <w:sz w:val="21"/>
          <w:szCs w:val="21"/>
          <w:lang w:val="el-GR"/>
        </w:rPr>
      </w:pPr>
      <w:r>
        <w:rPr>
          <w:rFonts w:eastAsia="Times New Roman"/>
          <w:b/>
          <w:bCs/>
          <w:color w:val="111111"/>
          <w:sz w:val="21"/>
          <w:szCs w:val="21"/>
          <w:lang w:val="el-GR"/>
        </w:rPr>
        <w:t>Η ακαδημία</w:t>
      </w:r>
      <w:r w:rsidR="00A30450" w:rsidRPr="00EB08EA">
        <w:rPr>
          <w:rFonts w:eastAsia="Times New Roman"/>
          <w:b/>
          <w:bCs/>
          <w:color w:val="111111"/>
          <w:sz w:val="21"/>
          <w:szCs w:val="21"/>
          <w:lang w:val="el-GR"/>
        </w:rPr>
        <w:t xml:space="preserve"> έχει χρονική διάρκεια 8 μηνών (από Οκτώβριο έως Μάιο). </w:t>
      </w:r>
      <w:r w:rsidR="00AF3EFB" w:rsidRPr="00EB08EA">
        <w:rPr>
          <w:rFonts w:eastAsia="Times New Roman"/>
          <w:b/>
          <w:bCs/>
          <w:color w:val="111111"/>
          <w:sz w:val="21"/>
          <w:szCs w:val="21"/>
          <w:lang w:val="el-GR"/>
        </w:rPr>
        <w:t xml:space="preserve">Συνδυάζει </w:t>
      </w:r>
    </w:p>
    <w:p w14:paraId="4529AAE1" w14:textId="77777777" w:rsidR="00AF3EFB" w:rsidRPr="00EB08EA" w:rsidRDefault="00AF3EFB" w:rsidP="00A30450">
      <w:pPr>
        <w:spacing w:after="0" w:line="288" w:lineRule="auto"/>
        <w:jc w:val="both"/>
        <w:rPr>
          <w:rFonts w:eastAsia="Times New Roman"/>
          <w:b/>
          <w:bCs/>
          <w:color w:val="111111"/>
          <w:sz w:val="21"/>
          <w:szCs w:val="21"/>
          <w:lang w:val="el-GR"/>
        </w:rPr>
      </w:pPr>
      <w:r w:rsidRPr="00EB08EA">
        <w:rPr>
          <w:rFonts w:eastAsia="Times New Roman"/>
          <w:b/>
          <w:bCs/>
          <w:color w:val="111111"/>
          <w:sz w:val="21"/>
          <w:szCs w:val="21"/>
          <w:lang w:val="el-GR"/>
        </w:rPr>
        <w:t>-δια ζώσης σεμινάρια στο Εθνικό Θέατρο σε τακτική βάση προκαθορισμένη ημέρα και ώρα,</w:t>
      </w:r>
    </w:p>
    <w:p w14:paraId="6A8D6017" w14:textId="77777777" w:rsidR="00C533B8" w:rsidRPr="00EB08EA" w:rsidRDefault="00AF3EFB" w:rsidP="00A30450">
      <w:pPr>
        <w:spacing w:after="0" w:line="288" w:lineRule="auto"/>
        <w:jc w:val="both"/>
        <w:rPr>
          <w:rFonts w:eastAsia="Times New Roman"/>
          <w:b/>
          <w:bCs/>
          <w:color w:val="111111"/>
          <w:sz w:val="21"/>
          <w:szCs w:val="21"/>
          <w:lang w:val="el-GR"/>
        </w:rPr>
      </w:pPr>
      <w:r w:rsidRPr="00EB08EA">
        <w:rPr>
          <w:rFonts w:eastAsia="Times New Roman"/>
          <w:b/>
          <w:bCs/>
          <w:color w:val="111111"/>
          <w:sz w:val="21"/>
          <w:szCs w:val="21"/>
          <w:lang w:val="el-GR"/>
        </w:rPr>
        <w:t>-επιτόπιες εποπτείες από τους διδάσκοντες στους χώρους όπου οι εκπαιδευτικοί συντονίζουν τις θεατρικές τους ομάδες.</w:t>
      </w:r>
      <w:r w:rsidR="00A30450" w:rsidRPr="00EB08EA">
        <w:rPr>
          <w:rFonts w:eastAsia="Times New Roman"/>
          <w:b/>
          <w:bCs/>
          <w:color w:val="111111"/>
          <w:sz w:val="21"/>
          <w:szCs w:val="21"/>
          <w:lang w:val="el-GR"/>
        </w:rPr>
        <w:t xml:space="preserve"> </w:t>
      </w:r>
    </w:p>
    <w:p w14:paraId="4CAC30D7" w14:textId="77777777" w:rsidR="00AF3EFB" w:rsidRPr="00EB08EA" w:rsidRDefault="00AF3EFB" w:rsidP="00A30450">
      <w:pPr>
        <w:spacing w:after="0" w:line="288" w:lineRule="auto"/>
        <w:jc w:val="both"/>
        <w:rPr>
          <w:rFonts w:eastAsia="Times New Roman"/>
          <w:b/>
          <w:bCs/>
          <w:color w:val="111111"/>
          <w:sz w:val="21"/>
          <w:szCs w:val="21"/>
          <w:lang w:val="el-GR"/>
        </w:rPr>
      </w:pPr>
    </w:p>
    <w:p w14:paraId="04DA83D2" w14:textId="77777777" w:rsidR="00AF3EFB" w:rsidRPr="00EB08EA" w:rsidRDefault="00AF3EFB" w:rsidP="00A30450">
      <w:pPr>
        <w:spacing w:after="0" w:line="288" w:lineRule="auto"/>
        <w:jc w:val="both"/>
        <w:rPr>
          <w:rFonts w:eastAsia="Times New Roman"/>
          <w:b/>
          <w:bCs/>
          <w:color w:val="111111"/>
          <w:sz w:val="21"/>
          <w:szCs w:val="21"/>
          <w:lang w:val="el-GR"/>
        </w:rPr>
      </w:pPr>
      <w:r w:rsidRPr="00EB08EA">
        <w:rPr>
          <w:rFonts w:eastAsia="Times New Roman"/>
          <w:b/>
          <w:bCs/>
          <w:color w:val="111111"/>
          <w:sz w:val="21"/>
          <w:szCs w:val="21"/>
          <w:lang w:val="el-GR"/>
        </w:rPr>
        <w:t>Απευθύνεται σε</w:t>
      </w:r>
    </w:p>
    <w:p w14:paraId="4DFFCF5A" w14:textId="77777777" w:rsidR="00C533B8" w:rsidRPr="00EB08EA" w:rsidRDefault="00C533B8" w:rsidP="00A30450">
      <w:pPr>
        <w:spacing w:after="0" w:line="288" w:lineRule="auto"/>
        <w:jc w:val="both"/>
        <w:rPr>
          <w:rFonts w:eastAsia="Times New Roman"/>
          <w:b/>
          <w:bCs/>
          <w:color w:val="000000"/>
          <w:sz w:val="21"/>
          <w:szCs w:val="21"/>
          <w:lang w:val="el-GR"/>
        </w:rPr>
      </w:pPr>
      <w:r w:rsidRPr="00EB08EA">
        <w:rPr>
          <w:rFonts w:eastAsia="Times New Roman"/>
          <w:b/>
          <w:bCs/>
          <w:color w:val="111111"/>
          <w:sz w:val="21"/>
          <w:szCs w:val="21"/>
          <w:lang w:val="el-GR"/>
        </w:rPr>
        <w:t>-</w:t>
      </w:r>
      <w:r w:rsidR="00A30450" w:rsidRPr="00EB08EA">
        <w:rPr>
          <w:rFonts w:eastAsia="Times New Roman"/>
          <w:b/>
          <w:bCs/>
          <w:color w:val="000000"/>
          <w:sz w:val="21"/>
          <w:szCs w:val="21"/>
          <w:lang w:val="el-GR"/>
        </w:rPr>
        <w:t>εκπαιδευτικούς της Ατ</w:t>
      </w:r>
      <w:r w:rsidRPr="00EB08EA">
        <w:rPr>
          <w:rFonts w:eastAsia="Times New Roman"/>
          <w:b/>
          <w:bCs/>
          <w:color w:val="000000"/>
          <w:sz w:val="21"/>
          <w:szCs w:val="21"/>
          <w:lang w:val="el-GR"/>
        </w:rPr>
        <w:t xml:space="preserve">τικής, σε δεκαπενθήμερη βάση </w:t>
      </w:r>
      <w:r w:rsidR="00A30450" w:rsidRPr="00EB08EA">
        <w:rPr>
          <w:rFonts w:eastAsia="Times New Roman"/>
          <w:b/>
          <w:bCs/>
          <w:color w:val="000000"/>
          <w:sz w:val="21"/>
          <w:szCs w:val="21"/>
          <w:lang w:val="el-GR"/>
        </w:rPr>
        <w:t>και επιτόπια εποπτεία από τους διδάσκοντες στα σχολεία των συμμετεχόντων</w:t>
      </w:r>
      <w:r w:rsidRPr="00EB08EA">
        <w:rPr>
          <w:rFonts w:eastAsia="Times New Roman"/>
          <w:b/>
          <w:bCs/>
          <w:color w:val="000000"/>
          <w:sz w:val="21"/>
          <w:szCs w:val="21"/>
          <w:lang w:val="el-GR"/>
        </w:rPr>
        <w:t xml:space="preserve">, για ένα σύνολο 96 ωρών ανά έτος. </w:t>
      </w:r>
    </w:p>
    <w:p w14:paraId="69C29525" w14:textId="77777777" w:rsidR="00A30450" w:rsidRDefault="00C533B8" w:rsidP="00A30450">
      <w:pPr>
        <w:spacing w:after="0" w:line="288" w:lineRule="auto"/>
        <w:jc w:val="both"/>
        <w:rPr>
          <w:rFonts w:eastAsia="Times New Roman"/>
          <w:b/>
          <w:bCs/>
          <w:color w:val="000000"/>
          <w:sz w:val="21"/>
          <w:szCs w:val="21"/>
          <w:lang w:val="el-GR"/>
        </w:rPr>
      </w:pPr>
      <w:r w:rsidRPr="00EB08EA">
        <w:rPr>
          <w:rFonts w:eastAsia="Times New Roman"/>
          <w:b/>
          <w:bCs/>
          <w:color w:val="000000"/>
          <w:sz w:val="21"/>
          <w:szCs w:val="21"/>
          <w:lang w:val="el-GR"/>
        </w:rPr>
        <w:t>-</w:t>
      </w:r>
      <w:r w:rsidR="00A30450" w:rsidRPr="00EB08EA">
        <w:rPr>
          <w:rFonts w:eastAsia="Times New Roman"/>
          <w:b/>
          <w:bCs/>
          <w:color w:val="000000"/>
          <w:sz w:val="21"/>
          <w:szCs w:val="21"/>
          <w:lang w:val="el-GR"/>
        </w:rPr>
        <w:t xml:space="preserve">εκπαιδευτικούς εκτός Αττικής σε μηνιαία βάση </w:t>
      </w:r>
      <w:r w:rsidRPr="00EB08EA">
        <w:rPr>
          <w:rFonts w:eastAsia="Times New Roman"/>
          <w:b/>
          <w:bCs/>
          <w:color w:val="000000"/>
          <w:sz w:val="21"/>
          <w:szCs w:val="21"/>
          <w:lang w:val="el-GR"/>
        </w:rPr>
        <w:t>και επιτόπια</w:t>
      </w:r>
      <w:r w:rsidR="00A30450" w:rsidRPr="00EB08EA">
        <w:rPr>
          <w:rFonts w:eastAsia="Times New Roman"/>
          <w:b/>
          <w:bCs/>
          <w:color w:val="000000"/>
          <w:sz w:val="21"/>
          <w:szCs w:val="21"/>
          <w:lang w:val="el-GR"/>
        </w:rPr>
        <w:t xml:space="preserve"> εποπτεία από τους διδάσκοντες</w:t>
      </w:r>
      <w:r w:rsidRPr="00EB08EA">
        <w:rPr>
          <w:rFonts w:eastAsia="Times New Roman"/>
          <w:b/>
          <w:bCs/>
          <w:color w:val="000000"/>
          <w:sz w:val="21"/>
          <w:szCs w:val="21"/>
          <w:lang w:val="el-GR"/>
        </w:rPr>
        <w:t xml:space="preserve">, για σύνολο 96 ωρών ανά </w:t>
      </w:r>
      <w:r w:rsidR="00A30450" w:rsidRPr="00EB08EA">
        <w:rPr>
          <w:rFonts w:eastAsia="Times New Roman"/>
          <w:b/>
          <w:bCs/>
          <w:color w:val="000000"/>
          <w:sz w:val="21"/>
          <w:szCs w:val="21"/>
          <w:lang w:val="el-GR"/>
        </w:rPr>
        <w:t>έτος.</w:t>
      </w:r>
    </w:p>
    <w:p w14:paraId="68E0AA65" w14:textId="77777777" w:rsidR="00C45A73" w:rsidRDefault="00C45A73" w:rsidP="00A30450">
      <w:pPr>
        <w:spacing w:after="0" w:line="288" w:lineRule="auto"/>
        <w:jc w:val="both"/>
        <w:rPr>
          <w:rFonts w:eastAsia="Times New Roman"/>
          <w:b/>
          <w:bCs/>
          <w:color w:val="000000"/>
          <w:sz w:val="21"/>
          <w:szCs w:val="21"/>
          <w:lang w:val="el-GR"/>
        </w:rPr>
      </w:pPr>
    </w:p>
    <w:p w14:paraId="0DF5CB7F" w14:textId="77777777" w:rsidR="00E76501" w:rsidRPr="00EE5AEB" w:rsidRDefault="00C45A73" w:rsidP="00C45A73">
      <w:pPr>
        <w:rPr>
          <w:rFonts w:eastAsia="Times New Roman"/>
          <w:color w:val="1C1C1C"/>
          <w:lang w:val="el-GR"/>
        </w:rPr>
      </w:pPr>
      <w:r w:rsidRPr="00C45A73">
        <w:rPr>
          <w:rFonts w:eastAsia="Times New Roman"/>
          <w:b/>
          <w:bCs/>
          <w:sz w:val="21"/>
          <w:szCs w:val="21"/>
          <w:lang w:val="el-GR"/>
        </w:rPr>
        <w:t>Για το 2021-22. η</w:t>
      </w:r>
      <w:r w:rsidR="00E76501" w:rsidRPr="00C45A73">
        <w:rPr>
          <w:rFonts w:eastAsia="Times New Roman"/>
          <w:b/>
          <w:lang w:val="el-GR"/>
        </w:rPr>
        <w:t xml:space="preserve"> </w:t>
      </w:r>
      <w:r w:rsidR="00E76501" w:rsidRPr="00C45A73">
        <w:rPr>
          <w:rFonts w:eastAsia="Times New Roman"/>
          <w:b/>
          <w:color w:val="1C1C1C"/>
          <w:lang w:val="el-GR"/>
        </w:rPr>
        <w:t>Ακαδημία επιμόρφωσης εκπαιδευτικών ανανεώνεται και μεγαλώνει.</w:t>
      </w:r>
      <w:r w:rsidR="00E76501" w:rsidRPr="00C45A73">
        <w:rPr>
          <w:rFonts w:eastAsia="Times New Roman"/>
          <w:color w:val="1C1C1C"/>
          <w:lang w:val="el-GR"/>
        </w:rPr>
        <w:t xml:space="preserve">  Στην δεύτερη αυτή χρονιά στοχεύει να εμπνεύσει, να επιμορφώσει και να στηρίξει περισσότερες/ους εκπαιδευτικούς απ’ όλη την Ελλάδα, με  γενικό στόχο να ανταποκριθεί στις διαπιστωμένες ανάγκες των εκπαιδευτικών για περαιτέρω εμβάθυνση στη θεατρική εκπαίδευση και εστιασμένη επιμόρφωση στις σύγχρονες θεατρικές τεχνικές. Όπως επίσης και στην αποτελεσματικότερη διαχείριση ομάδων εφήβων. </w:t>
      </w:r>
      <w:r>
        <w:rPr>
          <w:rFonts w:eastAsia="Times New Roman"/>
          <w:color w:val="1C1C1C"/>
          <w:lang w:val="el-GR"/>
        </w:rPr>
        <w:t>Φ</w:t>
      </w:r>
      <w:r w:rsidR="00E76501" w:rsidRPr="00C45A73">
        <w:rPr>
          <w:color w:val="1C1C1C"/>
          <w:lang w:val="el-GR"/>
        </w:rPr>
        <w:t xml:space="preserve">έτος, στόχος μας θα είναι να σας δώσουμε τα εργαλεία που χρειάζονται ώστε να μπορέσετε να δημιουργήσετε με τις ομάδες σας δρώμενα της επινόησης των παιδιών. </w:t>
      </w:r>
      <w:r w:rsidR="00E76501" w:rsidRPr="00EE5AEB">
        <w:rPr>
          <w:color w:val="1C1C1C"/>
          <w:lang w:val="el-GR"/>
        </w:rPr>
        <w:t xml:space="preserve">Θα επικεντρωθούμε </w:t>
      </w:r>
    </w:p>
    <w:p w14:paraId="298C82B5" w14:textId="77777777" w:rsidR="00E76501" w:rsidRPr="00EE5AEB" w:rsidRDefault="00E76501" w:rsidP="00E76501">
      <w:pPr>
        <w:pStyle w:val="Web"/>
        <w:spacing w:before="0" w:beforeAutospacing="0" w:after="150" w:afterAutospacing="0"/>
        <w:rPr>
          <w:rFonts w:ascii="Calibri" w:hAnsi="Calibri"/>
          <w:color w:val="1C1C1C"/>
          <w:sz w:val="22"/>
          <w:szCs w:val="22"/>
          <w:lang w:eastAsia="zh-CN"/>
        </w:rPr>
      </w:pPr>
      <w:r w:rsidRPr="00EE5AEB">
        <w:rPr>
          <w:rFonts w:ascii="Calibri" w:hAnsi="Calibri"/>
          <w:color w:val="1C1C1C"/>
          <w:sz w:val="22"/>
          <w:szCs w:val="22"/>
          <w:lang w:eastAsia="zh-CN"/>
        </w:rPr>
        <w:t>-στους άξονες του θεάτρου της επινόησης (</w:t>
      </w:r>
      <w:r w:rsidRPr="00AF3EFB">
        <w:rPr>
          <w:rFonts w:ascii="Calibri" w:hAnsi="Calibri"/>
          <w:color w:val="1C1C1C"/>
          <w:sz w:val="22"/>
          <w:szCs w:val="22"/>
          <w:lang w:val="en-US" w:eastAsia="zh-CN"/>
        </w:rPr>
        <w:t>devised</w:t>
      </w:r>
      <w:r w:rsidRPr="00EE5AEB">
        <w:rPr>
          <w:rFonts w:ascii="Calibri" w:hAnsi="Calibri"/>
          <w:color w:val="1C1C1C"/>
          <w:sz w:val="22"/>
          <w:szCs w:val="22"/>
          <w:lang w:eastAsia="zh-CN"/>
        </w:rPr>
        <w:t xml:space="preserve"> </w:t>
      </w:r>
      <w:r w:rsidRPr="00AF3EFB">
        <w:rPr>
          <w:rFonts w:ascii="Calibri" w:hAnsi="Calibri"/>
          <w:color w:val="1C1C1C"/>
          <w:sz w:val="22"/>
          <w:szCs w:val="22"/>
          <w:lang w:val="en-US" w:eastAsia="zh-CN"/>
        </w:rPr>
        <w:t>theatre</w:t>
      </w:r>
      <w:r w:rsidRPr="00EE5AEB">
        <w:rPr>
          <w:rFonts w:ascii="Calibri" w:hAnsi="Calibri"/>
          <w:color w:val="1C1C1C"/>
          <w:sz w:val="22"/>
          <w:szCs w:val="22"/>
          <w:lang w:eastAsia="zh-CN"/>
        </w:rPr>
        <w:t>)</w:t>
      </w:r>
    </w:p>
    <w:p w14:paraId="0E7F1CBE" w14:textId="77777777" w:rsidR="00E76501" w:rsidRPr="00EE5AEB" w:rsidRDefault="00E76501" w:rsidP="00E76501">
      <w:pPr>
        <w:pStyle w:val="Web"/>
        <w:spacing w:before="0" w:beforeAutospacing="0" w:after="150" w:afterAutospacing="0"/>
        <w:rPr>
          <w:rFonts w:ascii="Calibri" w:hAnsi="Calibri"/>
          <w:color w:val="1C1C1C"/>
          <w:sz w:val="22"/>
          <w:szCs w:val="22"/>
          <w:lang w:eastAsia="zh-CN"/>
        </w:rPr>
      </w:pPr>
      <w:r w:rsidRPr="00EE5AEB">
        <w:rPr>
          <w:rFonts w:ascii="Calibri" w:hAnsi="Calibri"/>
          <w:color w:val="1C1C1C"/>
          <w:sz w:val="22"/>
          <w:szCs w:val="22"/>
          <w:lang w:eastAsia="zh-CN"/>
        </w:rPr>
        <w:t xml:space="preserve">-στην δουλειά συνόλου και πώς αυτή συνδυάζεται με την διαχείριση των εφηβικών ομάδων, </w:t>
      </w:r>
    </w:p>
    <w:p w14:paraId="3D7E6756" w14:textId="77777777" w:rsidR="00E76501" w:rsidRPr="00EE5AEB" w:rsidRDefault="00E76501" w:rsidP="00E76501">
      <w:pPr>
        <w:pStyle w:val="Web"/>
        <w:spacing w:before="0" w:beforeAutospacing="0" w:after="150" w:afterAutospacing="0"/>
        <w:rPr>
          <w:rFonts w:ascii="Calibri" w:hAnsi="Calibri"/>
          <w:color w:val="1C1C1C"/>
          <w:sz w:val="22"/>
          <w:szCs w:val="22"/>
          <w:lang w:eastAsia="zh-CN"/>
        </w:rPr>
      </w:pPr>
      <w:r w:rsidRPr="00EE5AEB">
        <w:rPr>
          <w:rFonts w:ascii="Calibri" w:hAnsi="Calibri"/>
          <w:color w:val="1C1C1C"/>
          <w:sz w:val="22"/>
          <w:szCs w:val="22"/>
          <w:lang w:eastAsia="zh-CN"/>
        </w:rPr>
        <w:lastRenderedPageBreak/>
        <w:t xml:space="preserve">-στους αισθητικούς θεατρικούς κώδικες που οδηγούν σε ένα άρτιο καλλιτεχνικό αποτέλεσμα. </w:t>
      </w:r>
    </w:p>
    <w:p w14:paraId="354F1E91" w14:textId="77777777" w:rsidR="00E76501" w:rsidRPr="00EE5AEB" w:rsidRDefault="00E76501" w:rsidP="00E76501">
      <w:pPr>
        <w:pStyle w:val="Web"/>
        <w:spacing w:before="0" w:beforeAutospacing="0" w:after="150" w:afterAutospacing="0"/>
        <w:rPr>
          <w:rFonts w:ascii="Calibri" w:hAnsi="Calibri"/>
          <w:color w:val="1C1C1C"/>
          <w:sz w:val="22"/>
          <w:szCs w:val="22"/>
          <w:lang w:eastAsia="zh-CN"/>
        </w:rPr>
      </w:pPr>
      <w:r w:rsidRPr="00EE5AEB">
        <w:rPr>
          <w:rFonts w:ascii="Calibri" w:hAnsi="Calibri"/>
          <w:color w:val="1C1C1C"/>
          <w:sz w:val="22"/>
          <w:szCs w:val="22"/>
          <w:lang w:eastAsia="zh-CN"/>
        </w:rPr>
        <w:t xml:space="preserve">Πρόκειται για μια απαιτητική δημιουργική διαδικασία, όπου ο εκπαιδευτικός καλείται να πάρει καλλιτεχνικές και στρατηγικές αποφάσεις, στις οποίες το ζητούμενο είναι η ενεργή εμπλοκή των μαθητών σε όλα τα στάδια της διαδικασίας. </w:t>
      </w:r>
    </w:p>
    <w:p w14:paraId="37546FBA" w14:textId="77777777" w:rsidR="00E76501" w:rsidRPr="00EE5AEB" w:rsidRDefault="00E76501" w:rsidP="00E76501">
      <w:pPr>
        <w:pStyle w:val="Web"/>
        <w:spacing w:before="0" w:beforeAutospacing="0" w:after="150" w:afterAutospacing="0"/>
        <w:rPr>
          <w:rFonts w:ascii="Calibri" w:hAnsi="Calibri"/>
          <w:color w:val="1C1C1C"/>
          <w:sz w:val="22"/>
          <w:szCs w:val="22"/>
          <w:lang w:eastAsia="zh-CN"/>
        </w:rPr>
      </w:pPr>
      <w:r w:rsidRPr="00EE5AEB">
        <w:rPr>
          <w:rFonts w:ascii="Calibri" w:hAnsi="Calibri"/>
          <w:color w:val="1C1C1C"/>
          <w:sz w:val="22"/>
          <w:szCs w:val="22"/>
          <w:lang w:eastAsia="zh-CN"/>
        </w:rPr>
        <w:t xml:space="preserve">Επιπλέον θα έχετε την ευκαιρία να </w:t>
      </w:r>
      <w:proofErr w:type="spellStart"/>
      <w:r w:rsidRPr="00EE5AEB">
        <w:rPr>
          <w:rFonts w:ascii="Calibri" w:hAnsi="Calibri"/>
          <w:color w:val="1C1C1C"/>
          <w:sz w:val="22"/>
          <w:szCs w:val="22"/>
          <w:lang w:eastAsia="zh-CN"/>
        </w:rPr>
        <w:t>αλληλεπιδράστε</w:t>
      </w:r>
      <w:proofErr w:type="spellEnd"/>
      <w:r w:rsidRPr="00EE5AEB">
        <w:rPr>
          <w:rFonts w:ascii="Calibri" w:hAnsi="Calibri"/>
          <w:color w:val="1C1C1C"/>
          <w:sz w:val="22"/>
          <w:szCs w:val="22"/>
          <w:lang w:eastAsia="zh-CN"/>
        </w:rPr>
        <w:t xml:space="preserve"> με συναδέλφους αλλά και επαγγελματίες του θεάτρου που μοιράζονται ένα όραμα για τον ρόλο του θεάτρου στην εκπαίδευση, σε ένα ασφαλές δημιουργικό πλαίσιο που θα σας επιτρέψει να εξελιχθείτε πέρα από τις περιοχές δραστηριοποίησής σας, με τις οποίες είστε ήδη εξοικειωμένοι.</w:t>
      </w:r>
    </w:p>
    <w:p w14:paraId="3D4EFE40" w14:textId="2A8B966E" w:rsidR="00E76501" w:rsidRPr="00EE5AEB" w:rsidRDefault="00E76501" w:rsidP="00E76501">
      <w:pPr>
        <w:rPr>
          <w:rFonts w:eastAsia="Times New Roman"/>
          <w:color w:val="1C1C1C"/>
          <w:lang w:val="el-GR"/>
        </w:rPr>
      </w:pPr>
      <w:r w:rsidRPr="00EE5AEB">
        <w:rPr>
          <w:rFonts w:eastAsia="Times New Roman"/>
          <w:color w:val="1C1C1C"/>
          <w:lang w:val="el-GR"/>
        </w:rPr>
        <w:t xml:space="preserve">Τέλος, θα έχετε την δυνατότητα άμεσης συνεργασίας και </w:t>
      </w:r>
      <w:r w:rsidR="008F5C3C" w:rsidRPr="00EE5AEB">
        <w:rPr>
          <w:rFonts w:eastAsia="Times New Roman"/>
          <w:color w:val="1C1C1C"/>
          <w:lang w:val="el-GR"/>
        </w:rPr>
        <w:t>επιτόπιάς</w:t>
      </w:r>
      <w:r w:rsidRPr="00EE5AEB">
        <w:rPr>
          <w:rFonts w:eastAsia="Times New Roman"/>
          <w:color w:val="1C1C1C"/>
          <w:lang w:val="el-GR"/>
        </w:rPr>
        <w:t xml:space="preserve"> εποπτείας </w:t>
      </w:r>
      <w:r w:rsidR="008F5C3C" w:rsidRPr="00EE5AEB">
        <w:rPr>
          <w:rFonts w:eastAsia="Times New Roman"/>
          <w:color w:val="1C1C1C"/>
          <w:lang w:val="el-GR"/>
        </w:rPr>
        <w:t>από</w:t>
      </w:r>
      <w:r w:rsidRPr="00EE5AEB">
        <w:rPr>
          <w:rFonts w:eastAsia="Times New Roman"/>
          <w:color w:val="1C1C1C"/>
          <w:lang w:val="el-GR"/>
        </w:rPr>
        <w:t xml:space="preserve"> τους εμψυχωτές του προγράμματος.  </w:t>
      </w:r>
    </w:p>
    <w:p w14:paraId="1A7CA243" w14:textId="2C5C29F7" w:rsidR="00E76501" w:rsidRPr="00EE5AEB" w:rsidRDefault="008F5C3C" w:rsidP="00E76501">
      <w:pPr>
        <w:rPr>
          <w:rFonts w:eastAsia="Times New Roman"/>
          <w:b/>
          <w:i/>
          <w:color w:val="1C1C1C"/>
          <w:lang w:val="el-GR"/>
        </w:rPr>
      </w:pPr>
      <w:r w:rsidRPr="00EE5AEB">
        <w:rPr>
          <w:rFonts w:eastAsia="Times New Roman"/>
          <w:b/>
          <w:i/>
          <w:color w:val="1C1C1C"/>
          <w:lang w:val="el-GR"/>
        </w:rPr>
        <w:t>Προϋπόθεση</w:t>
      </w:r>
      <w:r w:rsidR="00E76501" w:rsidRPr="00EE5AEB">
        <w:rPr>
          <w:rFonts w:eastAsia="Times New Roman"/>
          <w:b/>
          <w:i/>
          <w:color w:val="1C1C1C"/>
          <w:lang w:val="el-GR"/>
        </w:rPr>
        <w:t xml:space="preserve"> για την </w:t>
      </w:r>
      <w:r w:rsidRPr="00EE5AEB">
        <w:rPr>
          <w:rFonts w:eastAsia="Times New Roman"/>
          <w:b/>
          <w:i/>
          <w:color w:val="1C1C1C"/>
          <w:lang w:val="el-GR"/>
        </w:rPr>
        <w:t>συμμέτοχή</w:t>
      </w:r>
      <w:r w:rsidR="00E76501" w:rsidRPr="00EE5AEB">
        <w:rPr>
          <w:rFonts w:eastAsia="Times New Roman"/>
          <w:b/>
          <w:i/>
          <w:color w:val="1C1C1C"/>
          <w:lang w:val="el-GR"/>
        </w:rPr>
        <w:t xml:space="preserve"> σας στην Ακαδημία είναι  να έχετε κάποια προηγούμενη εμπειρία στο θέατρο στην εκπαίδευση και να συντονίζετε την χρονιά αυτή μια θεατρική ομάδα στο σχολείο σας, ώστε να αξιοποιήσετε στην πράξη τόσο την θεωρητική κατάρτιση και πρακτική, όσο και την επιτόπια εποπτεία που προσφέρει η ακαδημία.</w:t>
      </w:r>
    </w:p>
    <w:p w14:paraId="3A69A2FB" w14:textId="77777777" w:rsidR="00E76501" w:rsidRPr="00AB3F30" w:rsidRDefault="00E76501" w:rsidP="00E76501">
      <w:pPr>
        <w:rPr>
          <w:rFonts w:eastAsia="Times New Roman"/>
          <w:b/>
          <w:color w:val="1C1C1C"/>
          <w:lang w:val="el-GR"/>
        </w:rPr>
      </w:pPr>
      <w:r w:rsidRPr="00EE5AEB">
        <w:rPr>
          <w:rFonts w:eastAsia="Times New Roman"/>
          <w:b/>
          <w:color w:val="1C1C1C"/>
          <w:lang w:val="el-GR"/>
        </w:rPr>
        <w:t>ΠΡΟΓΡΑΜΜΑ ΔΙΑ ΖΩΣΗΣ ΜΑΘΗΜΑΤΩΝ 21-22</w:t>
      </w:r>
    </w:p>
    <w:p w14:paraId="019E4B55" w14:textId="77777777" w:rsidR="00E76501" w:rsidRPr="00EE5AEB" w:rsidRDefault="00E76501" w:rsidP="00E76501">
      <w:pPr>
        <w:rPr>
          <w:rFonts w:eastAsia="Times New Roman"/>
          <w:color w:val="1C1C1C"/>
          <w:lang w:val="el-GR"/>
        </w:rPr>
      </w:pPr>
      <w:r w:rsidRPr="00EE5AEB">
        <w:rPr>
          <w:rFonts w:eastAsia="Times New Roman"/>
          <w:color w:val="1C1C1C"/>
          <w:lang w:val="el-GR"/>
        </w:rPr>
        <w:t>Για τους καθηγητές ΕΝΤΟΣ Αττικής το πρόγραμμα διαμορφώνεται ως εξής</w:t>
      </w:r>
    </w:p>
    <w:p w14:paraId="30BCAEAE" w14:textId="77777777" w:rsidR="00E76501" w:rsidRPr="00EE5AEB" w:rsidRDefault="00E76501" w:rsidP="00E76501">
      <w:pPr>
        <w:rPr>
          <w:rFonts w:eastAsia="Times New Roman"/>
          <w:color w:val="1C1C1C"/>
          <w:lang w:val="el-GR"/>
        </w:rPr>
      </w:pPr>
      <w:r w:rsidRPr="00EE5AEB">
        <w:rPr>
          <w:rFonts w:eastAsia="Times New Roman"/>
          <w:color w:val="1C1C1C"/>
          <w:lang w:val="el-GR"/>
        </w:rPr>
        <w:t>Παρασκευή 5/11, 19/11, 3/12, 17/12, 14/1, 28/1, 11/2, 25/2, 11/3, 1/4, 15/4, 6/5, 20/5, 3/6 και 17/6 και ώρες 17.00-20.00</w:t>
      </w:r>
    </w:p>
    <w:p w14:paraId="518628E5" w14:textId="77777777" w:rsidR="00E76501" w:rsidRPr="00EE5AEB" w:rsidRDefault="00E76501" w:rsidP="00E76501">
      <w:pPr>
        <w:rPr>
          <w:rFonts w:eastAsia="Times New Roman"/>
          <w:color w:val="1C1C1C"/>
          <w:lang w:val="el-GR"/>
        </w:rPr>
      </w:pPr>
      <w:r w:rsidRPr="00EE5AEB">
        <w:rPr>
          <w:rFonts w:eastAsia="Times New Roman"/>
          <w:color w:val="1C1C1C"/>
          <w:lang w:val="el-GR"/>
        </w:rPr>
        <w:t>Για τους καθηγητές ΕΚΤΟΣ Αττικής το πρόγραμμα διαμορφώνεται ως εξής.</w:t>
      </w:r>
    </w:p>
    <w:p w14:paraId="22DBBCD0" w14:textId="77777777" w:rsidR="00E76501" w:rsidRPr="00EE5AEB" w:rsidRDefault="00E76501" w:rsidP="00E76501">
      <w:pPr>
        <w:rPr>
          <w:rFonts w:eastAsia="Times New Roman"/>
          <w:color w:val="1C1C1C"/>
          <w:lang w:val="el-GR"/>
        </w:rPr>
      </w:pPr>
      <w:r w:rsidRPr="00EE5AEB">
        <w:rPr>
          <w:rFonts w:eastAsia="Times New Roman"/>
          <w:color w:val="1C1C1C"/>
          <w:lang w:val="el-GR"/>
        </w:rPr>
        <w:t>Σάββατο 20/11, 18/12, 15/1, 19/2, 19-20/3, 16/4, 21/5, 18/6 και ώρες 12.00-17.00.</w:t>
      </w:r>
    </w:p>
    <w:p w14:paraId="62E72AA9" w14:textId="77777777" w:rsidR="00E76501" w:rsidRPr="00EE5AEB" w:rsidRDefault="00E76501" w:rsidP="00E76501">
      <w:pPr>
        <w:rPr>
          <w:rFonts w:eastAsia="Times New Roman"/>
          <w:color w:val="1C1C1C"/>
          <w:lang w:val="el-GR"/>
        </w:rPr>
      </w:pPr>
      <w:r w:rsidRPr="00EE5AEB">
        <w:rPr>
          <w:rFonts w:eastAsia="Times New Roman"/>
          <w:color w:val="1C1C1C"/>
          <w:lang w:val="el-GR"/>
        </w:rPr>
        <w:t xml:space="preserve">Παράλληλα, θα πραγματοποιηθούν 2 </w:t>
      </w:r>
      <w:r w:rsidRPr="00AF3EFB">
        <w:rPr>
          <w:rFonts w:eastAsia="Times New Roman"/>
          <w:color w:val="1C1C1C"/>
        </w:rPr>
        <w:t>masterclasses</w:t>
      </w:r>
      <w:r w:rsidRPr="00EE5AEB">
        <w:rPr>
          <w:rFonts w:eastAsia="Times New Roman"/>
          <w:color w:val="1C1C1C"/>
          <w:lang w:val="el-GR"/>
        </w:rPr>
        <w:t xml:space="preserve"> στους χώρους του Εθνικού Θεάτρου τα οποία θα απευθύνονται σε όλους τους καθηγητές εντός και εκτός Αττικής. </w:t>
      </w:r>
    </w:p>
    <w:p w14:paraId="595C90F3" w14:textId="77777777" w:rsidR="00E76501" w:rsidRPr="00EE5AEB" w:rsidRDefault="00E76501" w:rsidP="00E76501">
      <w:pPr>
        <w:rPr>
          <w:rFonts w:eastAsia="Times New Roman"/>
          <w:color w:val="1C1C1C"/>
          <w:lang w:val="el-GR"/>
        </w:rPr>
      </w:pPr>
      <w:r w:rsidRPr="00EE5AEB">
        <w:rPr>
          <w:rFonts w:eastAsia="Times New Roman"/>
          <w:color w:val="1C1C1C"/>
          <w:lang w:val="el-GR"/>
        </w:rPr>
        <w:t xml:space="preserve">Τα </w:t>
      </w:r>
      <w:r w:rsidRPr="00AF3EFB">
        <w:rPr>
          <w:rFonts w:eastAsia="Times New Roman"/>
          <w:color w:val="1C1C1C"/>
        </w:rPr>
        <w:t>masterclasses</w:t>
      </w:r>
      <w:r w:rsidRPr="00EE5AEB">
        <w:rPr>
          <w:rFonts w:eastAsia="Times New Roman"/>
          <w:color w:val="1C1C1C"/>
          <w:lang w:val="el-GR"/>
        </w:rPr>
        <w:t xml:space="preserve"> αυτά θα πραγματοποιηθούν δύο Σαββατοκύριακα το χρόνο 26-27/2 και 25-26/6 και ώρες 12.00-17.00. </w:t>
      </w:r>
    </w:p>
    <w:p w14:paraId="4F31A845" w14:textId="29ED08E2" w:rsidR="00E76501" w:rsidRPr="00EE5AEB" w:rsidRDefault="00E76501" w:rsidP="00E76501">
      <w:pPr>
        <w:rPr>
          <w:rFonts w:eastAsia="Times New Roman"/>
          <w:b/>
          <w:i/>
          <w:color w:val="1C1C1C"/>
          <w:lang w:val="el-GR"/>
        </w:rPr>
      </w:pPr>
      <w:r w:rsidRPr="00EE5AEB">
        <w:rPr>
          <w:rFonts w:eastAsia="Times New Roman"/>
          <w:b/>
          <w:i/>
          <w:color w:val="1C1C1C"/>
          <w:lang w:val="el-GR"/>
        </w:rPr>
        <w:t xml:space="preserve">Περισσότερες πληροφορίες καθώς και την αίτηση συμμετοχής θα βρείτε στον παρακάτω </w:t>
      </w:r>
      <w:r w:rsidR="008F5C3C" w:rsidRPr="00EE5AEB">
        <w:rPr>
          <w:rFonts w:eastAsia="Times New Roman"/>
          <w:b/>
          <w:i/>
          <w:color w:val="1C1C1C"/>
          <w:lang w:val="el-GR"/>
        </w:rPr>
        <w:t>σύνδεσμο</w:t>
      </w:r>
      <w:r w:rsidRPr="00EE5AEB">
        <w:rPr>
          <w:rFonts w:eastAsia="Times New Roman"/>
          <w:b/>
          <w:i/>
          <w:color w:val="1C1C1C"/>
          <w:lang w:val="el-GR"/>
        </w:rPr>
        <w:t xml:space="preserve"> :</w:t>
      </w:r>
    </w:p>
    <w:p w14:paraId="3F1151C8" w14:textId="77777777" w:rsidR="00E76501" w:rsidRPr="00EE5AEB" w:rsidRDefault="00126FA2" w:rsidP="00E76501">
      <w:pPr>
        <w:rPr>
          <w:rFonts w:eastAsia="Times New Roman"/>
          <w:b/>
          <w:i/>
          <w:color w:val="1C1C1C"/>
          <w:lang w:val="el-GR"/>
        </w:rPr>
      </w:pPr>
      <w:hyperlink r:id="rId6" w:history="1">
        <w:r w:rsidR="00E76501" w:rsidRPr="00AB3F30">
          <w:rPr>
            <w:rFonts w:eastAsia="Times New Roman"/>
            <w:b/>
            <w:i/>
            <w:color w:val="1C1C1C"/>
          </w:rPr>
          <w:t>https</w:t>
        </w:r>
        <w:r w:rsidR="00E76501" w:rsidRPr="00EE5AEB">
          <w:rPr>
            <w:rFonts w:eastAsia="Times New Roman"/>
            <w:b/>
            <w:i/>
            <w:color w:val="1C1C1C"/>
            <w:lang w:val="el-GR"/>
          </w:rPr>
          <w:t>://</w:t>
        </w:r>
        <w:r w:rsidR="00E76501" w:rsidRPr="00AB3F30">
          <w:rPr>
            <w:rFonts w:eastAsia="Times New Roman"/>
            <w:b/>
            <w:i/>
            <w:color w:val="1C1C1C"/>
          </w:rPr>
          <w:t>www</w:t>
        </w:r>
        <w:r w:rsidR="00E76501" w:rsidRPr="00EE5AEB">
          <w:rPr>
            <w:rFonts w:eastAsia="Times New Roman"/>
            <w:b/>
            <w:i/>
            <w:color w:val="1C1C1C"/>
            <w:lang w:val="el-GR"/>
          </w:rPr>
          <w:t>.</w:t>
        </w:r>
        <w:r w:rsidR="00E76501" w:rsidRPr="00AB3F30">
          <w:rPr>
            <w:rFonts w:eastAsia="Times New Roman"/>
            <w:b/>
            <w:i/>
            <w:color w:val="1C1C1C"/>
          </w:rPr>
          <w:t>n</w:t>
        </w:r>
        <w:r w:rsidR="00E76501" w:rsidRPr="00EE5AEB">
          <w:rPr>
            <w:rFonts w:eastAsia="Times New Roman"/>
            <w:b/>
            <w:i/>
            <w:color w:val="1C1C1C"/>
            <w:lang w:val="el-GR"/>
          </w:rPr>
          <w:t>-</w:t>
        </w:r>
        <w:r w:rsidR="00E76501" w:rsidRPr="00AB3F30">
          <w:rPr>
            <w:rFonts w:eastAsia="Times New Roman"/>
            <w:b/>
            <w:i/>
            <w:color w:val="1C1C1C"/>
          </w:rPr>
          <w:t>t</w:t>
        </w:r>
        <w:r w:rsidR="00E76501" w:rsidRPr="00EE5AEB">
          <w:rPr>
            <w:rFonts w:eastAsia="Times New Roman"/>
            <w:b/>
            <w:i/>
            <w:color w:val="1C1C1C"/>
            <w:lang w:val="el-GR"/>
          </w:rPr>
          <w:t>.</w:t>
        </w:r>
        <w:r w:rsidR="00E76501" w:rsidRPr="00AB3F30">
          <w:rPr>
            <w:rFonts w:eastAsia="Times New Roman"/>
            <w:b/>
            <w:i/>
            <w:color w:val="1C1C1C"/>
          </w:rPr>
          <w:t>gr</w:t>
        </w:r>
        <w:r w:rsidR="00E76501" w:rsidRPr="00EE5AEB">
          <w:rPr>
            <w:rFonts w:eastAsia="Times New Roman"/>
            <w:b/>
            <w:i/>
            <w:color w:val="1C1C1C"/>
            <w:lang w:val="el-GR"/>
          </w:rPr>
          <w:t>/</w:t>
        </w:r>
        <w:proofErr w:type="spellStart"/>
        <w:r w:rsidR="00E76501" w:rsidRPr="00AB3F30">
          <w:rPr>
            <w:rFonts w:eastAsia="Times New Roman"/>
            <w:b/>
            <w:i/>
            <w:color w:val="1C1C1C"/>
          </w:rPr>
          <w:t>el</w:t>
        </w:r>
        <w:proofErr w:type="spellEnd"/>
        <w:r w:rsidR="00E76501" w:rsidRPr="00EE5AEB">
          <w:rPr>
            <w:rFonts w:eastAsia="Times New Roman"/>
            <w:b/>
            <w:i/>
            <w:color w:val="1C1C1C"/>
            <w:lang w:val="el-GR"/>
          </w:rPr>
          <w:t>/</w:t>
        </w:r>
        <w:r w:rsidR="00E76501" w:rsidRPr="00AB3F30">
          <w:rPr>
            <w:rFonts w:eastAsia="Times New Roman"/>
            <w:b/>
            <w:i/>
            <w:color w:val="1C1C1C"/>
          </w:rPr>
          <w:t>educ</w:t>
        </w:r>
        <w:r w:rsidR="00E76501" w:rsidRPr="00EE5AEB">
          <w:rPr>
            <w:rFonts w:eastAsia="Times New Roman"/>
            <w:b/>
            <w:i/>
            <w:color w:val="1C1C1C"/>
            <w:lang w:val="el-GR"/>
          </w:rPr>
          <w:t>/</w:t>
        </w:r>
        <w:r w:rsidR="00E76501" w:rsidRPr="00AB3F30">
          <w:rPr>
            <w:rFonts w:eastAsia="Times New Roman"/>
            <w:b/>
            <w:i/>
            <w:color w:val="1C1C1C"/>
          </w:rPr>
          <w:t>academy</w:t>
        </w:r>
      </w:hyperlink>
    </w:p>
    <w:p w14:paraId="167B4305" w14:textId="77777777" w:rsidR="00E76501" w:rsidRPr="00EE5AEB" w:rsidRDefault="00E76501" w:rsidP="00E76501">
      <w:pPr>
        <w:rPr>
          <w:rFonts w:eastAsia="Times New Roman"/>
          <w:b/>
          <w:i/>
          <w:color w:val="1C1C1C"/>
          <w:lang w:val="el-GR"/>
        </w:rPr>
      </w:pPr>
      <w:r w:rsidRPr="00EE5AEB">
        <w:rPr>
          <w:rFonts w:eastAsia="Times New Roman"/>
          <w:b/>
          <w:i/>
          <w:color w:val="1C1C1C"/>
          <w:lang w:val="el-GR"/>
        </w:rPr>
        <w:t>Τηλέφωνα επικοινωνίας 2107001469</w:t>
      </w:r>
    </w:p>
    <w:p w14:paraId="11C6D6BC" w14:textId="77777777" w:rsidR="00E76501" w:rsidRPr="00EE5AEB" w:rsidRDefault="00E76501" w:rsidP="00E76501">
      <w:pPr>
        <w:rPr>
          <w:rFonts w:eastAsia="Times New Roman"/>
          <w:b/>
          <w:i/>
          <w:color w:val="1C1C1C"/>
          <w:lang w:val="el-GR"/>
        </w:rPr>
      </w:pPr>
      <w:r w:rsidRPr="00EE5AEB">
        <w:rPr>
          <w:rFonts w:eastAsia="Times New Roman"/>
          <w:b/>
          <w:i/>
          <w:color w:val="1C1C1C"/>
          <w:lang w:val="el-GR"/>
        </w:rPr>
        <w:t xml:space="preserve">Υπεύθυνη ακαδημίας Ελένη Ζαχοπούλου </w:t>
      </w:r>
    </w:p>
    <w:p w14:paraId="14289B74" w14:textId="789920E3" w:rsidR="00DD58D3" w:rsidRPr="00AF3EFB" w:rsidRDefault="00126FA2">
      <w:pPr>
        <w:rPr>
          <w:rFonts w:eastAsia="Times New Roman"/>
          <w:color w:val="1C1C1C"/>
          <w:lang w:val="el-GR"/>
        </w:rPr>
      </w:pPr>
      <w:r>
        <w:rPr>
          <w:rFonts w:eastAsia="Times New Roman"/>
          <w:noProof/>
          <w:color w:val="1C1C1C"/>
          <w:lang w:val="el-GR"/>
        </w:rPr>
        <w:drawing>
          <wp:inline distT="0" distB="0" distL="0" distR="0" wp14:anchorId="7141ADC7" wp14:editId="40D0779D">
            <wp:extent cx="5692481" cy="790575"/>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889" cy="791048"/>
                    </a:xfrm>
                    <a:prstGeom prst="rect">
                      <a:avLst/>
                    </a:prstGeom>
                    <a:noFill/>
                  </pic:spPr>
                </pic:pic>
              </a:graphicData>
            </a:graphic>
          </wp:inline>
        </w:drawing>
      </w:r>
    </w:p>
    <w:sectPr w:rsidR="00DD58D3" w:rsidRPr="00AF3E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66E92"/>
    <w:multiLevelType w:val="multilevel"/>
    <w:tmpl w:val="509C0918"/>
    <w:lvl w:ilvl="0">
      <w:start w:val="1"/>
      <w:numFmt w:val="bullet"/>
      <w:lvlText w:val="-"/>
      <w:lvlJc w:val="left"/>
      <w:pPr>
        <w:ind w:left="1146" w:hanging="360"/>
      </w:pPr>
      <w:rPr>
        <w:rFonts w:ascii="Times New Roman" w:hAnsi="Times New Roman" w:cs="Times New Roman" w:hint="default"/>
        <w:sz w:val="21"/>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450"/>
    <w:rsid w:val="00120DFA"/>
    <w:rsid w:val="00126FA2"/>
    <w:rsid w:val="00591347"/>
    <w:rsid w:val="00792C51"/>
    <w:rsid w:val="008C56AA"/>
    <w:rsid w:val="008F5C3C"/>
    <w:rsid w:val="00A30450"/>
    <w:rsid w:val="00AB3F30"/>
    <w:rsid w:val="00AF3EFB"/>
    <w:rsid w:val="00C45A73"/>
    <w:rsid w:val="00C533B8"/>
    <w:rsid w:val="00D84492"/>
    <w:rsid w:val="00DD58D3"/>
    <w:rsid w:val="00DF494C"/>
    <w:rsid w:val="00E76501"/>
    <w:rsid w:val="00EB08EA"/>
    <w:rsid w:val="00EE5A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C8B9"/>
  <w15:docId w15:val="{1E0C336D-D08A-41DB-B95B-DFAFD443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450"/>
    <w:rPr>
      <w:rFonts w:ascii="Calibri" w:eastAsia="SimSun"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A30450"/>
    <w:rPr>
      <w:color w:val="000080"/>
      <w:u w:val="single"/>
    </w:rPr>
  </w:style>
  <w:style w:type="paragraph" w:styleId="Web">
    <w:name w:val="Normal (Web)"/>
    <w:basedOn w:val="a"/>
    <w:uiPriority w:val="99"/>
    <w:unhideWhenUsed/>
    <w:rsid w:val="00E76501"/>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
    <w:name w:val="Hyperlink"/>
    <w:basedOn w:val="a0"/>
    <w:uiPriority w:val="99"/>
    <w:unhideWhenUsed/>
    <w:rsid w:val="00E76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t.gr/el/educ/academ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647</Words>
  <Characters>3494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valantis frangos</cp:lastModifiedBy>
  <cp:revision>15</cp:revision>
  <dcterms:created xsi:type="dcterms:W3CDTF">2021-10-03T08:20:00Z</dcterms:created>
  <dcterms:modified xsi:type="dcterms:W3CDTF">2021-10-04T10:42:00Z</dcterms:modified>
</cp:coreProperties>
</file>