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FA" w:rsidRPr="00F545D1" w:rsidRDefault="00F13D76" w:rsidP="00841A00">
      <w:pPr>
        <w:shd w:val="clear" w:color="auto" w:fill="FFFFFF"/>
        <w:tabs>
          <w:tab w:val="left" w:pos="5670"/>
        </w:tabs>
        <w:spacing w:before="120"/>
        <w:ind w:right="43"/>
        <w:jc w:val="both"/>
        <w:rPr>
          <w:rFonts w:asciiTheme="minorHAnsi" w:hAnsiTheme="minorHAnsi" w:cstheme="minorHAnsi"/>
          <w:b/>
          <w:bCs/>
          <w:color w:val="000000"/>
          <w:lang w:val="de-AT" w:eastAsia="sv-SE"/>
        </w:rPr>
      </w:pPr>
      <w:r w:rsidRPr="00F545D1">
        <w:rPr>
          <w:rFonts w:asciiTheme="minorHAnsi" w:eastAsia="Times New Roman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E702" wp14:editId="7CAB07E5">
                <wp:simplePos x="0" y="0"/>
                <wp:positionH relativeFrom="column">
                  <wp:posOffset>-374073</wp:posOffset>
                </wp:positionH>
                <wp:positionV relativeFrom="paragraph">
                  <wp:posOffset>545523</wp:posOffset>
                </wp:positionV>
                <wp:extent cx="3105150" cy="1023504"/>
                <wp:effectExtent l="0" t="0" r="0" b="571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023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FA" w:rsidRPr="00F13D76" w:rsidRDefault="007D2BFA" w:rsidP="00F13D76">
                            <w:pPr>
                              <w:jc w:val="both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ΕΛΛΗΝΙΚΗ</w:t>
                            </w:r>
                            <w:r w:rsidRPr="005F07C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ΔΗΜΟΚΡΑΤΙΑ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ΥΠΟΥΡΓΕΙΟ</w:t>
                            </w:r>
                            <w:r w:rsidRPr="005F07C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ΠΑΙΔΕΙΑΣ</w:t>
                            </w:r>
                            <w:r w:rsidRPr="005F07C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ΚΑΙ</w:t>
                            </w:r>
                            <w:r w:rsidRPr="005F07CC">
                              <w:rPr>
                                <w:rFonts w:asciiTheme="majorHAnsi" w:hAnsiTheme="majorHAnsi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ΘΡΗΣΚΕΥΜΑΤΩΝ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ΓΕΝΙΚΗ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ΙΕΥΘΥ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ΝΣΗ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ΕΥΡΩΠΑΪΚΩΝ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ΚΑΙ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ΔΙΕΘΝΩΝ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ΘΕΜΑΤΩΝ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ΠΑΙΔΕΙΑΣ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ΟΜΟΓΕΝΩΝ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ΚΑΙ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ΔΙΑΠΟΛΙΤΙΣΜΙΚΗΣ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ΕΚΠΑΙΔΕΥΣΗΣ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ΙΕΥΘΥ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ΝΣΗ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ΕΥΡΩΠΑΪΚΩΝ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ΚΑΙ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ΔΙΕΘΝΩΝ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ΘΕΜΑΤΩΝ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ΤΜΗΜΑ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ΔΙΕΘΝΩΝ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Theme="majorHAnsi" w:hAnsiTheme="majorHAnsi" w:cs="Cambria"/>
                                <w:b/>
                                <w:sz w:val="20"/>
                                <w:szCs w:val="20"/>
                              </w:rPr>
                              <w:t>ΣΧΕΣΕΩ</w:t>
                            </w:r>
                            <w:r w:rsidRPr="005F07CC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00E70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29.45pt;margin-top:42.95pt;width:244.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" stroked="f" strokeweight="2.25pt">
                <v:stroke dashstyle="1 1" endcap="round"/>
                <v:textbox inset="0,0,0,0">
                  <w:txbxContent>
                    <w:p w:rsidR="007D2BFA" w:rsidRPr="00F13D76" w:rsidRDefault="007D2BFA" w:rsidP="00F13D76">
                      <w:pPr>
                        <w:jc w:val="both"/>
                        <w:rPr>
                          <w:noProof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ΕΛΛΗΝΙΚΗ</w:t>
                      </w:r>
                      <w:r w:rsidRPr="005F07C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ΔΗΜΟΚΡΑΤΙΑ</w:t>
                      </w:r>
                    </w:p>
                    <w:p w:rsidR="007D2BFA" w:rsidRPr="005F07CC" w:rsidRDefault="007D2BFA" w:rsidP="007D2BF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ΥΠΟΥΡΓΕΙΟ</w:t>
                      </w:r>
                      <w:r w:rsidRPr="005F07C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ΠΑΙΔΕΙΑΣ</w:t>
                      </w:r>
                      <w:r w:rsidRPr="005F07C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ΚΑΙ</w:t>
                      </w:r>
                      <w:r w:rsidRPr="005F07CC">
                        <w:rPr>
                          <w:rFonts w:asciiTheme="majorHAnsi" w:hAnsiTheme="majorHAnsi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ΘΡΗΣΚΕΥΜΑΤΩΝ</w:t>
                      </w:r>
                    </w:p>
                    <w:p w:rsidR="007D2BFA" w:rsidRPr="005F07CC" w:rsidRDefault="007D2BFA" w:rsidP="007D2BF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ΓΕΝΙΚΗ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ΙΕΥΘΥ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ΝΣΗ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ΕΥΡΩΠΑΪΚΩΝ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ΚΑΙ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ΔΙΕΘΝΩΝ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ΘΕΜΑΤΩΝ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7D2BFA" w:rsidRPr="005F07CC" w:rsidRDefault="007D2BFA" w:rsidP="007D2BF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ΠΑΙΔΕΙΑΣ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ΟΜΟΓΕΝΩΝ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ΚΑΙ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ΔΙΑΠΟΛΙΤΙΣΜΙΚΗΣ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ΕΚΠΑΙΔΕΥΣΗΣ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2BFA" w:rsidRPr="005F07CC" w:rsidRDefault="007D2BFA" w:rsidP="007D2BF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ΙΕΥΘΥ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ΝΣΗ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ΕΥΡΩΠΑΪΚΩΝ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ΚΑΙ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ΔΙΕΘΝΩΝ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ΘΕΜΑΤΩΝ</w:t>
                      </w:r>
                    </w:p>
                    <w:p w:rsidR="007D2BFA" w:rsidRPr="005F07CC" w:rsidRDefault="007D2BFA" w:rsidP="007D2BFA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ΤΜΗΜΑ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ΔΙΕΘΝΩΝ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Theme="majorHAnsi" w:hAnsiTheme="majorHAnsi" w:cs="Cambria"/>
                          <w:b/>
                          <w:sz w:val="20"/>
                          <w:szCs w:val="20"/>
                        </w:rPr>
                        <w:t>ΣΧΕΣΕΩ</w:t>
                      </w:r>
                      <w:r w:rsidRPr="005F07CC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F545D1">
        <w:rPr>
          <w:rFonts w:asciiTheme="minorHAnsi" w:hAnsiTheme="minorHAnsi" w:cstheme="minorHAnsi"/>
          <w:noProof/>
          <w:lang w:eastAsia="el-GR"/>
        </w:rPr>
        <w:drawing>
          <wp:inline distT="0" distB="0" distL="0" distR="0" wp14:anchorId="4298DCDE" wp14:editId="7D5DF86D">
            <wp:extent cx="419100" cy="458750"/>
            <wp:effectExtent l="0" t="0" r="0" b="0"/>
            <wp:docPr id="8" name="Εικόνα 8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33" cy="4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BFA" w:rsidRPr="00F545D1" w:rsidRDefault="007D2BFA" w:rsidP="0004657A">
      <w:pPr>
        <w:tabs>
          <w:tab w:val="left" w:pos="2477"/>
        </w:tabs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  <w:r w:rsidRPr="00F545D1">
        <w:rPr>
          <w:rFonts w:asciiTheme="minorHAnsi" w:eastAsia="Times New Roman" w:hAnsiTheme="minorHAnsi" w:cstheme="minorHAnsi"/>
          <w:lang w:eastAsia="el-GR"/>
        </w:rPr>
        <w:t xml:space="preserve">                     </w:t>
      </w:r>
      <w:r w:rsidRPr="00F545D1">
        <w:rPr>
          <w:rFonts w:asciiTheme="minorHAnsi" w:eastAsia="Times New Roman" w:hAnsiTheme="minorHAnsi" w:cstheme="minorHAnsi"/>
          <w:lang w:eastAsia="el-GR"/>
        </w:rPr>
        <w:tab/>
      </w:r>
    </w:p>
    <w:p w:rsidR="007D2BFA" w:rsidRPr="00F545D1" w:rsidRDefault="00F13D76" w:rsidP="0004657A">
      <w:pPr>
        <w:spacing w:before="240" w:after="60"/>
        <w:ind w:left="-567" w:right="43"/>
        <w:jc w:val="both"/>
        <w:outlineLvl w:val="0"/>
        <w:rPr>
          <w:rFonts w:asciiTheme="minorHAnsi" w:eastAsiaTheme="majorEastAsia" w:hAnsiTheme="minorHAnsi" w:cstheme="minorHAnsi"/>
          <w:b/>
          <w:bCs/>
          <w:kern w:val="28"/>
          <w:lang w:eastAsia="el-GR"/>
        </w:rPr>
      </w:pPr>
      <w:r w:rsidRPr="00F545D1">
        <w:rPr>
          <w:rFonts w:asciiTheme="minorHAnsi" w:eastAsia="Times New Roman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AEA08" wp14:editId="62D108E6">
                <wp:simplePos x="0" y="0"/>
                <wp:positionH relativeFrom="column">
                  <wp:posOffset>3288723</wp:posOffset>
                </wp:positionH>
                <wp:positionV relativeFrom="paragraph">
                  <wp:posOffset>162156</wp:posOffset>
                </wp:positionV>
                <wp:extent cx="2065655" cy="9144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FA" w:rsidRPr="002F3BDA" w:rsidRDefault="007D2BFA" w:rsidP="007D2BFA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BDA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D2BFA" w:rsidRPr="00340FB8" w:rsidRDefault="007D2BFA" w:rsidP="007D2BFA">
                            <w:pP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004689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3BDA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2BFA" w:rsidRPr="005F07CC" w:rsidRDefault="007D2BFA" w:rsidP="007D2BFA">
                            <w:pPr>
                              <w:jc w:val="center"/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F07CC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4526B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F07C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Μαρούσι, </w:t>
                            </w:r>
                            <w:r w:rsidR="000742A0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19</w:t>
                            </w:r>
                            <w:r w:rsidR="001D18CE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.10.</w:t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2021</w:t>
                            </w:r>
                            <w:r w:rsidRPr="005F07C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D2BFA" w:rsidRPr="005F07CC" w:rsidRDefault="007D2BFA" w:rsidP="007D2BFA">
                            <w:pP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F07CC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07C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Αρ. Πρωτ.: ΦΣΕ</w:t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42A0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60</w:t>
                            </w:r>
                            <w:r w:rsidR="001D18CE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E774D6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 xml:space="preserve"> 132373</w:t>
                            </w:r>
                            <w:r w:rsidRPr="005F07C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/Η1</w:t>
                            </w:r>
                          </w:p>
                          <w:p w:rsidR="007D2BFA" w:rsidRDefault="007D2BFA" w:rsidP="007D2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AEA08" id="Πλαίσιο κειμένου 3" o:spid="_x0000_s1027" type="#_x0000_t202" style="position:absolute;left:0;text-align:left;margin-left:258.95pt;margin-top:12.75pt;width:162.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" stroked="f" strokeweight="2.25pt">
                <v:stroke dashstyle="1 1" endcap="round"/>
                <v:textbox>
                  <w:txbxContent>
                    <w:p w:rsidR="007D2BFA" w:rsidRPr="002F3BDA" w:rsidRDefault="007D2BFA" w:rsidP="007D2BFA">
                      <w:pPr>
                        <w:jc w:val="center"/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BDA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D2BFA" w:rsidRPr="00340FB8" w:rsidRDefault="007D2BFA" w:rsidP="007D2BFA">
                      <w:pPr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            </w:t>
                      </w:r>
                      <w:r w:rsidR="00004689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F3BDA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2BFA" w:rsidRPr="005F07CC" w:rsidRDefault="007D2BFA" w:rsidP="007D2BFA">
                      <w:pPr>
                        <w:jc w:val="center"/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F07CC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D2BFA" w:rsidRPr="005F07CC" w:rsidRDefault="007D2BFA" w:rsidP="007D2BFA">
                      <w:pP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            </w:t>
                      </w:r>
                      <w:r w:rsidR="00C4526B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 </w:t>
                      </w:r>
                      <w:r w:rsidRPr="005F07C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Μαρούσι, </w:t>
                      </w:r>
                      <w:r w:rsidR="000742A0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19</w:t>
                      </w:r>
                      <w:r w:rsidR="001D18CE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.10.</w:t>
                      </w:r>
                      <w: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2021</w:t>
                      </w:r>
                      <w:r w:rsidRPr="005F07C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D2BFA" w:rsidRPr="005F07CC" w:rsidRDefault="007D2BFA" w:rsidP="007D2BFA">
                      <w:pPr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</w:pPr>
                      <w:r w:rsidRPr="005F07CC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="Calibri Light" w:hAnsi="Calibri Light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F07C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Αρ. Πρωτ.: ΦΣΕ</w:t>
                      </w:r>
                      <w: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  <w:r w:rsidR="000742A0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60</w:t>
                      </w:r>
                      <w:r w:rsidR="001D18CE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/</w:t>
                      </w:r>
                      <w:r w:rsidR="00E774D6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 xml:space="preserve"> 132373</w:t>
                      </w:r>
                      <w:r w:rsidRPr="005F07C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/Η1</w:t>
                      </w:r>
                    </w:p>
                    <w:p w:rsidR="007D2BFA" w:rsidRDefault="007D2BFA" w:rsidP="007D2BFA"/>
                  </w:txbxContent>
                </v:textbox>
              </v:shape>
            </w:pict>
          </mc:Fallback>
        </mc:AlternateContent>
      </w:r>
    </w:p>
    <w:p w:rsidR="007D2BFA" w:rsidRPr="00F545D1" w:rsidRDefault="007D2BFA" w:rsidP="0004657A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</w:p>
    <w:p w:rsidR="007D2BFA" w:rsidRPr="00F545D1" w:rsidRDefault="007D2BFA" w:rsidP="0004657A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</w:p>
    <w:p w:rsidR="00F13D76" w:rsidRPr="00F545D1" w:rsidRDefault="00F13D76" w:rsidP="00F13D76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</w:p>
    <w:p w:rsidR="007D2BFA" w:rsidRPr="00F545D1" w:rsidRDefault="007D2BFA" w:rsidP="00F13D76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  <w:r w:rsidRPr="00F545D1">
        <w:rPr>
          <w:rFonts w:asciiTheme="minorHAnsi" w:eastAsia="Times New Roman" w:hAnsiTheme="minorHAnsi" w:cstheme="minorHAnsi"/>
          <w:lang w:eastAsia="el-GR"/>
        </w:rPr>
        <w:t xml:space="preserve">Α. Παπανδρέου 37, 15180 Μαρούσι                                                               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 xml:space="preserve">                               </w:t>
      </w:r>
    </w:p>
    <w:p w:rsidR="007D2BFA" w:rsidRPr="00F545D1" w:rsidRDefault="007D2BFA" w:rsidP="0004657A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  <w:r w:rsidRPr="00F545D1">
        <w:rPr>
          <w:rFonts w:asciiTheme="minorHAnsi" w:eastAsia="Times New Roman" w:hAnsiTheme="minorHAnsi" w:cstheme="minorHAnsi"/>
          <w:lang w:eastAsia="el-GR"/>
        </w:rPr>
        <w:t xml:space="preserve">Πληροφορίες : Αικ. Μπομπέτση                                                     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 xml:space="preserve">  </w:t>
      </w:r>
    </w:p>
    <w:p w:rsidR="006E250E" w:rsidRPr="00F545D1" w:rsidRDefault="007D2BFA" w:rsidP="0004657A">
      <w:pPr>
        <w:ind w:left="-567" w:right="43"/>
        <w:jc w:val="both"/>
        <w:rPr>
          <w:rFonts w:asciiTheme="minorHAnsi" w:eastAsia="Calibri" w:hAnsiTheme="minorHAnsi" w:cstheme="minorHAnsi"/>
          <w:b/>
        </w:rPr>
      </w:pPr>
      <w:r w:rsidRPr="00F545D1">
        <w:rPr>
          <w:rFonts w:asciiTheme="minorHAnsi" w:eastAsia="Times New Roman" w:hAnsiTheme="minorHAnsi" w:cstheme="minorHAnsi"/>
          <w:lang w:eastAsia="el-GR"/>
        </w:rPr>
        <w:t>Τηλέφωνο      :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 xml:space="preserve"> </w:t>
      </w:r>
      <w:r w:rsidRPr="00F545D1">
        <w:rPr>
          <w:rFonts w:asciiTheme="minorHAnsi" w:eastAsia="Times New Roman" w:hAnsiTheme="minorHAnsi" w:cstheme="minorHAnsi"/>
          <w:lang w:eastAsia="el-GR"/>
        </w:rPr>
        <w:t xml:space="preserve">210 344 2378 </w:t>
      </w:r>
      <w:r w:rsidR="006E250E" w:rsidRPr="00F545D1">
        <w:rPr>
          <w:rFonts w:asciiTheme="minorHAnsi" w:eastAsia="Times New Roman" w:hAnsiTheme="minorHAnsi" w:cstheme="minorHAnsi"/>
          <w:lang w:eastAsia="el-GR"/>
        </w:rPr>
        <w:tab/>
      </w:r>
      <w:r w:rsidR="006E250E" w:rsidRPr="00F545D1">
        <w:rPr>
          <w:rFonts w:asciiTheme="minorHAnsi" w:eastAsia="Times New Roman" w:hAnsiTheme="minorHAnsi" w:cstheme="minorHAnsi"/>
          <w:lang w:eastAsia="el-GR"/>
        </w:rPr>
        <w:tab/>
      </w:r>
      <w:r w:rsidR="006E250E" w:rsidRPr="00F545D1">
        <w:rPr>
          <w:rFonts w:asciiTheme="minorHAnsi" w:eastAsia="Times New Roman" w:hAnsiTheme="minorHAnsi" w:cstheme="minorHAnsi"/>
          <w:lang w:eastAsia="el-GR"/>
        </w:rPr>
        <w:tab/>
      </w:r>
      <w:r w:rsidR="007B4B81" w:rsidRPr="00F545D1">
        <w:rPr>
          <w:rFonts w:asciiTheme="minorHAnsi" w:eastAsia="Times New Roman" w:hAnsiTheme="minorHAnsi" w:cstheme="minorHAnsi"/>
          <w:lang w:eastAsia="el-GR"/>
        </w:rPr>
        <w:t xml:space="preserve">  </w:t>
      </w:r>
      <w:r w:rsidR="00F13D76" w:rsidRPr="00F545D1">
        <w:rPr>
          <w:rFonts w:asciiTheme="minorHAnsi" w:eastAsia="Times New Roman" w:hAnsiTheme="minorHAnsi" w:cstheme="minorHAnsi"/>
          <w:lang w:eastAsia="el-GR"/>
        </w:rPr>
        <w:t xml:space="preserve">                      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>ΠΡΟΣ</w:t>
      </w:r>
      <w:r w:rsidRPr="00F545D1">
        <w:rPr>
          <w:rFonts w:asciiTheme="minorHAnsi" w:eastAsia="Times New Roman" w:hAnsiTheme="minorHAnsi" w:cstheme="minorHAnsi"/>
          <w:lang w:eastAsia="el-GR"/>
        </w:rPr>
        <w:t xml:space="preserve">: </w:t>
      </w:r>
      <w:r w:rsidR="006E250E" w:rsidRPr="00F545D1">
        <w:rPr>
          <w:rFonts w:asciiTheme="minorHAnsi" w:eastAsia="Calibri" w:hAnsiTheme="minorHAnsi" w:cstheme="minorHAnsi"/>
          <w:b/>
        </w:rPr>
        <w:t xml:space="preserve">1. Συντονιστές Εκπαιδευτικού  Έργου </w:t>
      </w:r>
    </w:p>
    <w:p w:rsidR="006E250E" w:rsidRPr="00F545D1" w:rsidRDefault="006E250E" w:rsidP="0004657A">
      <w:pPr>
        <w:ind w:left="-567" w:right="43"/>
        <w:jc w:val="both"/>
        <w:rPr>
          <w:rFonts w:asciiTheme="minorHAnsi" w:eastAsia="Times New Roman" w:hAnsiTheme="minorHAnsi" w:cstheme="minorHAnsi"/>
          <w:lang w:eastAsia="el-GR"/>
        </w:rPr>
      </w:pPr>
      <w:r w:rsidRPr="00F545D1">
        <w:rPr>
          <w:rFonts w:asciiTheme="minorHAnsi" w:eastAsia="Times New Roman" w:hAnsiTheme="minorHAnsi" w:cstheme="minorHAnsi"/>
          <w:lang w:val="de-DE" w:eastAsia="el-GR"/>
        </w:rPr>
        <w:t>e</w:t>
      </w:r>
      <w:r w:rsidRPr="00F545D1">
        <w:rPr>
          <w:rFonts w:asciiTheme="minorHAnsi" w:eastAsia="Times New Roman" w:hAnsiTheme="minorHAnsi" w:cstheme="minorHAnsi"/>
          <w:lang w:eastAsia="el-GR"/>
        </w:rPr>
        <w:t>-</w:t>
      </w:r>
      <w:r w:rsidRPr="00F545D1">
        <w:rPr>
          <w:rFonts w:asciiTheme="minorHAnsi" w:eastAsia="Times New Roman" w:hAnsiTheme="minorHAnsi" w:cstheme="minorHAnsi"/>
          <w:lang w:val="de-DE" w:eastAsia="el-GR"/>
        </w:rPr>
        <w:t>mail</w:t>
      </w:r>
      <w:r w:rsidRPr="00F545D1">
        <w:rPr>
          <w:rFonts w:asciiTheme="minorHAnsi" w:eastAsia="Times New Roman" w:hAnsiTheme="minorHAnsi" w:cstheme="minorHAnsi"/>
          <w:lang w:eastAsia="el-GR"/>
        </w:rPr>
        <w:t xml:space="preserve">             </w:t>
      </w:r>
      <w:r w:rsidR="00F13D76" w:rsidRPr="00F545D1">
        <w:rPr>
          <w:rFonts w:asciiTheme="minorHAnsi" w:eastAsia="Times New Roman" w:hAnsiTheme="minorHAnsi" w:cstheme="minorHAnsi"/>
          <w:lang w:eastAsia="el-GR"/>
        </w:rPr>
        <w:t xml:space="preserve"> </w:t>
      </w:r>
      <w:r w:rsidRPr="00F545D1">
        <w:rPr>
          <w:rFonts w:asciiTheme="minorHAnsi" w:eastAsia="Times New Roman" w:hAnsiTheme="minorHAnsi" w:cstheme="minorHAnsi"/>
          <w:lang w:eastAsia="el-GR"/>
        </w:rPr>
        <w:t>: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 xml:space="preserve"> </w:t>
      </w:r>
      <w:hyperlink r:id="rId8" w:history="1">
        <w:r w:rsidRPr="00F545D1">
          <w:rPr>
            <w:rFonts w:asciiTheme="minorHAnsi" w:eastAsia="Times New Roman" w:hAnsiTheme="minorHAnsi" w:cstheme="minorHAnsi"/>
            <w:u w:val="single"/>
            <w:lang w:val="fr-FR" w:eastAsia="el-GR"/>
          </w:rPr>
          <w:t>ampo</w:t>
        </w:r>
        <w:r w:rsidRPr="00F545D1">
          <w:rPr>
            <w:rFonts w:asciiTheme="minorHAnsi" w:eastAsia="Times New Roman" w:hAnsiTheme="minorHAnsi" w:cstheme="minorHAnsi"/>
            <w:u w:val="single"/>
            <w:lang w:eastAsia="el-GR"/>
          </w:rPr>
          <w:t>@</w:t>
        </w:r>
        <w:r w:rsidRPr="00F545D1">
          <w:rPr>
            <w:rFonts w:asciiTheme="minorHAnsi" w:eastAsia="Times New Roman" w:hAnsiTheme="minorHAnsi" w:cstheme="minorHAnsi"/>
            <w:u w:val="single"/>
            <w:lang w:val="de-DE" w:eastAsia="el-GR"/>
          </w:rPr>
          <w:t>minedu</w:t>
        </w:r>
        <w:r w:rsidRPr="00F545D1">
          <w:rPr>
            <w:rFonts w:asciiTheme="minorHAnsi" w:eastAsia="Times New Roman" w:hAnsiTheme="minorHAnsi" w:cstheme="minorHAnsi"/>
            <w:u w:val="single"/>
            <w:lang w:eastAsia="el-GR"/>
          </w:rPr>
          <w:t>.</w:t>
        </w:r>
        <w:r w:rsidRPr="00F545D1">
          <w:rPr>
            <w:rFonts w:asciiTheme="minorHAnsi" w:eastAsia="Times New Roman" w:hAnsiTheme="minorHAnsi" w:cstheme="minorHAnsi"/>
            <w:u w:val="single"/>
            <w:lang w:val="de-DE" w:eastAsia="el-GR"/>
          </w:rPr>
          <w:t>gov</w:t>
        </w:r>
        <w:r w:rsidRPr="00F545D1">
          <w:rPr>
            <w:rFonts w:asciiTheme="minorHAnsi" w:eastAsia="Times New Roman" w:hAnsiTheme="minorHAnsi" w:cstheme="minorHAnsi"/>
            <w:u w:val="single"/>
            <w:lang w:eastAsia="el-GR"/>
          </w:rPr>
          <w:t>.</w:t>
        </w:r>
        <w:r w:rsidRPr="00F545D1">
          <w:rPr>
            <w:rFonts w:asciiTheme="minorHAnsi" w:eastAsia="Times New Roman" w:hAnsiTheme="minorHAnsi" w:cstheme="minorHAnsi"/>
            <w:u w:val="single"/>
            <w:lang w:val="de-DE" w:eastAsia="el-GR"/>
          </w:rPr>
          <w:t>gr</w:t>
        </w:r>
      </w:hyperlink>
      <w:r w:rsidRPr="00F545D1">
        <w:rPr>
          <w:rFonts w:asciiTheme="minorHAnsi" w:eastAsia="Times New Roman" w:hAnsiTheme="minorHAnsi" w:cstheme="minorHAnsi"/>
          <w:b/>
          <w:lang w:val="de-DE" w:eastAsia="el-GR"/>
        </w:rPr>
        <w:t xml:space="preserve"> </w:t>
      </w:r>
      <w:r w:rsidRPr="00F545D1">
        <w:rPr>
          <w:rFonts w:asciiTheme="minorHAnsi" w:eastAsia="Times New Roman" w:hAnsiTheme="minorHAnsi" w:cstheme="minorHAnsi"/>
          <w:b/>
          <w:lang w:eastAsia="el-GR"/>
        </w:rPr>
        <w:t xml:space="preserve">                                 </w:t>
      </w:r>
      <w:r w:rsidR="007B4B81" w:rsidRPr="00F545D1">
        <w:rPr>
          <w:rFonts w:asciiTheme="minorHAnsi" w:eastAsia="Times New Roman" w:hAnsiTheme="minorHAnsi" w:cstheme="minorHAnsi"/>
          <w:lang w:eastAsia="el-GR"/>
        </w:rPr>
        <w:t xml:space="preserve">     </w:t>
      </w:r>
      <w:r w:rsidR="00F13D76" w:rsidRPr="00F545D1">
        <w:rPr>
          <w:rFonts w:asciiTheme="minorHAnsi" w:eastAsia="Times New Roman" w:hAnsiTheme="minorHAnsi" w:cstheme="minorHAnsi"/>
          <w:lang w:eastAsia="el-GR"/>
        </w:rPr>
        <w:tab/>
        <w:t xml:space="preserve">            </w:t>
      </w:r>
      <w:r w:rsidR="00B110B5" w:rsidRPr="00F545D1">
        <w:rPr>
          <w:rFonts w:asciiTheme="minorHAnsi" w:eastAsia="Calibri" w:hAnsiTheme="minorHAnsi" w:cstheme="minorHAnsi"/>
          <w:b/>
        </w:rPr>
        <w:t>Ελληνικής και ξένων γλωσσών</w:t>
      </w:r>
      <w:r w:rsidR="00B110B5" w:rsidRPr="00F545D1">
        <w:rPr>
          <w:rFonts w:asciiTheme="minorHAnsi" w:eastAsia="Calibri" w:hAnsiTheme="minorHAnsi" w:cstheme="minorHAnsi"/>
        </w:rPr>
        <w:t>,</w:t>
      </w:r>
    </w:p>
    <w:p w:rsidR="006E250E" w:rsidRPr="00F545D1" w:rsidRDefault="006E250E" w:rsidP="0004657A">
      <w:pPr>
        <w:ind w:left="-567" w:right="43"/>
        <w:jc w:val="both"/>
        <w:rPr>
          <w:rFonts w:asciiTheme="minorHAnsi" w:eastAsia="Calibri" w:hAnsiTheme="minorHAnsi" w:cstheme="minorHAnsi"/>
          <w:b/>
        </w:rPr>
      </w:pPr>
      <w:r w:rsidRPr="00F545D1">
        <w:rPr>
          <w:rFonts w:asciiTheme="minorHAnsi" w:eastAsia="Calibri" w:hAnsiTheme="minorHAnsi" w:cstheme="minorHAnsi"/>
          <w:b/>
        </w:rPr>
        <w:t xml:space="preserve">       </w:t>
      </w:r>
      <w:r w:rsidRPr="00F545D1">
        <w:rPr>
          <w:rFonts w:asciiTheme="minorHAnsi" w:eastAsia="Calibri" w:hAnsiTheme="minorHAnsi" w:cstheme="minorHAnsi"/>
          <w:b/>
        </w:rPr>
        <w:tab/>
      </w:r>
      <w:r w:rsidR="007B4B81" w:rsidRPr="00F545D1">
        <w:rPr>
          <w:rFonts w:asciiTheme="minorHAnsi" w:eastAsia="Calibri" w:hAnsiTheme="minorHAnsi" w:cstheme="minorHAnsi"/>
          <w:b/>
        </w:rPr>
        <w:tab/>
      </w:r>
      <w:r w:rsidR="007B4B81" w:rsidRPr="00F545D1">
        <w:rPr>
          <w:rFonts w:asciiTheme="minorHAnsi" w:eastAsia="Calibri" w:hAnsiTheme="minorHAnsi" w:cstheme="minorHAnsi"/>
          <w:b/>
        </w:rPr>
        <w:tab/>
      </w:r>
      <w:r w:rsidR="007B4B81" w:rsidRPr="00F545D1">
        <w:rPr>
          <w:rFonts w:asciiTheme="minorHAnsi" w:eastAsia="Calibri" w:hAnsiTheme="minorHAnsi" w:cstheme="minorHAnsi"/>
          <w:b/>
        </w:rPr>
        <w:tab/>
      </w:r>
      <w:r w:rsidR="007B4B81" w:rsidRPr="00F545D1">
        <w:rPr>
          <w:rFonts w:asciiTheme="minorHAnsi" w:eastAsia="Calibri" w:hAnsiTheme="minorHAnsi" w:cstheme="minorHAnsi"/>
          <w:b/>
        </w:rPr>
        <w:tab/>
        <w:t xml:space="preserve">                                  </w:t>
      </w:r>
      <w:r w:rsidR="00F13D76" w:rsidRPr="00F545D1">
        <w:rPr>
          <w:rFonts w:asciiTheme="minorHAnsi" w:eastAsia="Calibri" w:hAnsiTheme="minorHAnsi" w:cstheme="minorHAnsi"/>
          <w:b/>
        </w:rPr>
        <w:t xml:space="preserve">                      </w:t>
      </w:r>
      <w:r w:rsidRPr="00F545D1">
        <w:rPr>
          <w:rFonts w:asciiTheme="minorHAnsi" w:eastAsia="Calibri" w:hAnsiTheme="minorHAnsi" w:cstheme="minorHAnsi"/>
        </w:rPr>
        <w:t xml:space="preserve">μέσω των οικείων </w:t>
      </w:r>
      <w:r w:rsidR="00F13D76" w:rsidRPr="00F545D1">
        <w:rPr>
          <w:rFonts w:asciiTheme="minorHAnsi" w:eastAsia="Calibri" w:hAnsiTheme="minorHAnsi" w:cstheme="minorHAnsi"/>
        </w:rPr>
        <w:t>Δ/νσεων Π.Ε.. Δ.Ε.</w:t>
      </w:r>
    </w:p>
    <w:p w:rsidR="006E250E" w:rsidRPr="00F545D1" w:rsidRDefault="006E250E" w:rsidP="00841A00">
      <w:pPr>
        <w:ind w:left="-567" w:right="43"/>
        <w:jc w:val="right"/>
        <w:rPr>
          <w:rFonts w:asciiTheme="minorHAnsi" w:eastAsia="Calibri" w:hAnsiTheme="minorHAnsi" w:cstheme="minorHAnsi"/>
        </w:rPr>
      </w:pPr>
      <w:r w:rsidRPr="00F545D1">
        <w:rPr>
          <w:rFonts w:asciiTheme="minorHAnsi" w:eastAsia="Calibri" w:hAnsiTheme="minorHAnsi" w:cstheme="minorHAnsi"/>
        </w:rPr>
        <w:t xml:space="preserve">          </w:t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  <w:t xml:space="preserve">                               </w:t>
      </w:r>
      <w:r w:rsidR="00B110B5" w:rsidRPr="00F545D1">
        <w:rPr>
          <w:rFonts w:asciiTheme="minorHAnsi" w:eastAsia="Calibri" w:hAnsiTheme="minorHAnsi" w:cstheme="minorHAnsi"/>
        </w:rPr>
        <w:t xml:space="preserve">        </w:t>
      </w:r>
      <w:r w:rsidR="00841A00">
        <w:rPr>
          <w:rFonts w:asciiTheme="minorHAnsi" w:eastAsia="Calibri" w:hAnsiTheme="minorHAnsi" w:cstheme="minorHAnsi"/>
        </w:rPr>
        <w:t xml:space="preserve">               </w:t>
      </w:r>
      <w:r w:rsidRPr="00F545D1">
        <w:rPr>
          <w:rFonts w:asciiTheme="minorHAnsi" w:eastAsia="Calibri" w:hAnsiTheme="minorHAnsi" w:cstheme="minorHAnsi"/>
        </w:rPr>
        <w:t>(για ενημέρωση των εκπαιδευτικών</w:t>
      </w:r>
    </w:p>
    <w:p w:rsidR="006E250E" w:rsidRPr="00F545D1" w:rsidRDefault="006E250E" w:rsidP="0004657A">
      <w:pPr>
        <w:ind w:left="-567" w:right="43"/>
        <w:jc w:val="both"/>
        <w:rPr>
          <w:rFonts w:asciiTheme="minorHAnsi" w:eastAsia="Calibri" w:hAnsiTheme="minorHAnsi" w:cstheme="minorHAnsi"/>
        </w:rPr>
      </w:pPr>
      <w:r w:rsidRPr="00F545D1">
        <w:rPr>
          <w:rFonts w:asciiTheme="minorHAnsi" w:eastAsia="Calibri" w:hAnsiTheme="minorHAnsi" w:cstheme="minorHAnsi"/>
        </w:rPr>
        <w:t xml:space="preserve">             </w:t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</w:r>
      <w:r w:rsidR="007B4B81" w:rsidRPr="00F545D1">
        <w:rPr>
          <w:rFonts w:asciiTheme="minorHAnsi" w:eastAsia="Calibri" w:hAnsiTheme="minorHAnsi" w:cstheme="minorHAnsi"/>
        </w:rPr>
        <w:tab/>
        <w:t xml:space="preserve">                    </w:t>
      </w:r>
      <w:r w:rsidR="00841A00">
        <w:rPr>
          <w:rFonts w:asciiTheme="minorHAnsi" w:eastAsia="Calibri" w:hAnsiTheme="minorHAnsi" w:cstheme="minorHAnsi"/>
        </w:rPr>
        <w:t xml:space="preserve">                    </w:t>
      </w:r>
      <w:r w:rsidR="00F13D76" w:rsidRPr="00F545D1">
        <w:rPr>
          <w:rFonts w:asciiTheme="minorHAnsi" w:eastAsia="Calibri" w:hAnsiTheme="minorHAnsi" w:cstheme="minorHAnsi"/>
        </w:rPr>
        <w:t xml:space="preserve"> </w:t>
      </w:r>
      <w:r w:rsidRPr="00F545D1">
        <w:rPr>
          <w:rFonts w:asciiTheme="minorHAnsi" w:eastAsia="Calibri" w:hAnsiTheme="minorHAnsi" w:cstheme="minorHAnsi"/>
        </w:rPr>
        <w:t>των περιοχών ευθύνης</w:t>
      </w:r>
      <w:r w:rsidR="007B4B81" w:rsidRPr="00F545D1">
        <w:rPr>
          <w:rFonts w:asciiTheme="minorHAnsi" w:eastAsia="Calibri" w:hAnsiTheme="minorHAnsi" w:cstheme="minorHAnsi"/>
        </w:rPr>
        <w:t xml:space="preserve"> </w:t>
      </w:r>
      <w:r w:rsidRPr="00F545D1">
        <w:rPr>
          <w:rFonts w:asciiTheme="minorHAnsi" w:eastAsia="Calibri" w:hAnsiTheme="minorHAnsi" w:cstheme="minorHAnsi"/>
        </w:rPr>
        <w:t>τους)</w:t>
      </w:r>
    </w:p>
    <w:p w:rsidR="007B4B81" w:rsidRPr="00F545D1" w:rsidRDefault="00B110B5" w:rsidP="0004657A">
      <w:pPr>
        <w:ind w:right="43"/>
        <w:jc w:val="both"/>
        <w:rPr>
          <w:rFonts w:asciiTheme="minorHAnsi" w:eastAsia="Calibri" w:hAnsiTheme="minorHAnsi" w:cstheme="minorHAnsi"/>
          <w:b/>
        </w:rPr>
      </w:pPr>
      <w:r w:rsidRPr="00F545D1">
        <w:rPr>
          <w:rFonts w:asciiTheme="minorHAnsi" w:eastAsia="Calibri" w:hAnsiTheme="minorHAnsi" w:cstheme="minorHAnsi"/>
          <w:b/>
        </w:rPr>
        <w:t xml:space="preserve">                                                                                   </w:t>
      </w:r>
      <w:r w:rsidR="00F83CDE">
        <w:rPr>
          <w:rFonts w:asciiTheme="minorHAnsi" w:eastAsia="Calibri" w:hAnsiTheme="minorHAnsi" w:cstheme="minorHAnsi"/>
          <w:b/>
        </w:rPr>
        <w:t xml:space="preserve">                          </w:t>
      </w:r>
      <w:r w:rsidR="007B4B81" w:rsidRPr="00F545D1">
        <w:rPr>
          <w:rFonts w:asciiTheme="minorHAnsi" w:eastAsia="Calibri" w:hAnsiTheme="minorHAnsi" w:cstheme="minorHAnsi"/>
          <w:b/>
        </w:rPr>
        <w:t>2. Το Ι.Ε.Π.</w:t>
      </w:r>
    </w:p>
    <w:p w:rsidR="007B4B81" w:rsidRPr="00F545D1" w:rsidRDefault="007B4B81" w:rsidP="0004657A">
      <w:pPr>
        <w:ind w:left="-567" w:right="43"/>
        <w:jc w:val="both"/>
        <w:rPr>
          <w:rFonts w:asciiTheme="minorHAnsi" w:eastAsia="Calibri" w:hAnsiTheme="minorHAnsi" w:cstheme="minorHAnsi"/>
        </w:rPr>
      </w:pPr>
      <w:r w:rsidRPr="00F545D1">
        <w:rPr>
          <w:rFonts w:asciiTheme="minorHAnsi" w:eastAsia="Calibri" w:hAnsiTheme="minorHAnsi" w:cstheme="minorHAnsi"/>
        </w:rPr>
        <w:t xml:space="preserve">            </w:t>
      </w:r>
      <w:r w:rsidRPr="00F545D1">
        <w:rPr>
          <w:rFonts w:asciiTheme="minorHAnsi" w:eastAsia="Calibri" w:hAnsiTheme="minorHAnsi" w:cstheme="minorHAnsi"/>
        </w:rPr>
        <w:tab/>
      </w:r>
      <w:r w:rsidRPr="00F545D1">
        <w:rPr>
          <w:rFonts w:asciiTheme="minorHAnsi" w:eastAsia="Calibri" w:hAnsiTheme="minorHAnsi" w:cstheme="minorHAnsi"/>
        </w:rPr>
        <w:tab/>
      </w:r>
      <w:r w:rsidRPr="00F545D1">
        <w:rPr>
          <w:rFonts w:asciiTheme="minorHAnsi" w:eastAsia="Calibri" w:hAnsiTheme="minorHAnsi" w:cstheme="minorHAnsi"/>
        </w:rPr>
        <w:tab/>
      </w:r>
      <w:r w:rsidRPr="00F545D1">
        <w:rPr>
          <w:rFonts w:asciiTheme="minorHAnsi" w:eastAsia="Calibri" w:hAnsiTheme="minorHAnsi" w:cstheme="minorHAnsi"/>
        </w:rPr>
        <w:tab/>
      </w:r>
      <w:r w:rsidRPr="00F545D1">
        <w:rPr>
          <w:rFonts w:asciiTheme="minorHAnsi" w:eastAsia="Calibri" w:hAnsiTheme="minorHAnsi" w:cstheme="minorHAnsi"/>
        </w:rPr>
        <w:tab/>
      </w:r>
      <w:r w:rsidRPr="00F545D1">
        <w:rPr>
          <w:rFonts w:asciiTheme="minorHAnsi" w:eastAsia="Calibri" w:hAnsiTheme="minorHAnsi" w:cstheme="minorHAnsi"/>
        </w:rPr>
        <w:tab/>
        <w:t xml:space="preserve">   </w:t>
      </w:r>
      <w:r w:rsidR="00F13D76" w:rsidRPr="00F545D1">
        <w:rPr>
          <w:rFonts w:asciiTheme="minorHAnsi" w:eastAsia="Calibri" w:hAnsiTheme="minorHAnsi" w:cstheme="minorHAnsi"/>
        </w:rPr>
        <w:t xml:space="preserve">                       </w:t>
      </w:r>
      <w:r w:rsidR="001A12FD" w:rsidRPr="00F545D1">
        <w:rPr>
          <w:rFonts w:asciiTheme="minorHAnsi" w:eastAsia="Calibri" w:hAnsiTheme="minorHAnsi" w:cstheme="minorHAnsi"/>
        </w:rPr>
        <w:t xml:space="preserve"> </w:t>
      </w:r>
      <w:r w:rsidRPr="00F545D1">
        <w:rPr>
          <w:rFonts w:asciiTheme="minorHAnsi" w:eastAsia="Calibri" w:hAnsiTheme="minorHAnsi" w:cstheme="minorHAnsi"/>
        </w:rPr>
        <w:t>(Υπόψη κ. Προέδρου)</w:t>
      </w:r>
    </w:p>
    <w:p w:rsidR="007D2BFA" w:rsidRPr="00F545D1" w:rsidRDefault="007D2BFA" w:rsidP="0004657A">
      <w:pPr>
        <w:ind w:right="43"/>
        <w:jc w:val="both"/>
        <w:rPr>
          <w:rFonts w:asciiTheme="minorHAnsi" w:eastAsia="Times New Roman" w:hAnsiTheme="minorHAnsi" w:cstheme="minorHAnsi"/>
          <w:lang w:eastAsia="el-GR"/>
        </w:rPr>
      </w:pPr>
    </w:p>
    <w:p w:rsidR="005C4D0E" w:rsidRPr="00F545D1" w:rsidRDefault="007D2BFA" w:rsidP="0004657A">
      <w:pPr>
        <w:shd w:val="clear" w:color="auto" w:fill="FFFFFF"/>
        <w:spacing w:before="120"/>
        <w:ind w:left="-567" w:right="43"/>
        <w:jc w:val="both"/>
        <w:rPr>
          <w:rFonts w:asciiTheme="minorHAnsi" w:hAnsiTheme="minorHAnsi" w:cstheme="minorHAnsi"/>
          <w:b/>
          <w:bCs/>
          <w:lang w:eastAsia="sv-SE"/>
        </w:rPr>
      </w:pPr>
      <w:r w:rsidRPr="00F545D1">
        <w:rPr>
          <w:rFonts w:asciiTheme="minorHAnsi" w:hAnsiTheme="minorHAnsi" w:cstheme="minorHAnsi"/>
          <w:b/>
        </w:rPr>
        <w:t xml:space="preserve">Θέμα: </w:t>
      </w:r>
      <w:r w:rsidR="005C4D0E" w:rsidRPr="00F545D1">
        <w:rPr>
          <w:rFonts w:asciiTheme="minorHAnsi" w:hAnsiTheme="minorHAnsi" w:cstheme="minorHAnsi"/>
          <w:b/>
        </w:rPr>
        <w:t>Ανακοίνωση πραγματοποίησης διαδικτυακού σεμιναρίου του Ευρωπαϊκού Κέντρου Σύγχρονων Γλωσσών (</w:t>
      </w:r>
      <w:r w:rsidR="005C4D0E" w:rsidRPr="00F545D1">
        <w:rPr>
          <w:rFonts w:asciiTheme="minorHAnsi" w:hAnsiTheme="minorHAnsi" w:cstheme="minorHAnsi"/>
          <w:b/>
          <w:lang w:val="en-US"/>
        </w:rPr>
        <w:t>ECML</w:t>
      </w:r>
      <w:r w:rsidR="005C4D0E" w:rsidRPr="00F545D1">
        <w:rPr>
          <w:rFonts w:asciiTheme="minorHAnsi" w:hAnsiTheme="minorHAnsi" w:cstheme="minorHAnsi"/>
          <w:b/>
        </w:rPr>
        <w:t>/</w:t>
      </w:r>
      <w:r w:rsidR="005C4D0E" w:rsidRPr="00F545D1">
        <w:rPr>
          <w:rFonts w:asciiTheme="minorHAnsi" w:hAnsiTheme="minorHAnsi" w:cstheme="minorHAnsi"/>
          <w:b/>
          <w:lang w:val="en-US"/>
        </w:rPr>
        <w:t>CELV</w:t>
      </w:r>
      <w:r w:rsidR="005C4D0E" w:rsidRPr="00F545D1">
        <w:rPr>
          <w:rFonts w:asciiTheme="minorHAnsi" w:hAnsiTheme="minorHAnsi" w:cstheme="minorHAnsi"/>
          <w:b/>
        </w:rPr>
        <w:t>) με τίτλο “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de-AT" w:eastAsia="sv-SE"/>
        </w:rPr>
        <w:t>A r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oadmap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for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de-AT" w:eastAsia="sv-SE"/>
        </w:rPr>
        <w:t xml:space="preserve">schools to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support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the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language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>(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)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of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="005C4D0E"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schooling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>”</w:t>
      </w:r>
      <w:r w:rsidR="00B110B5" w:rsidRPr="00F545D1">
        <w:rPr>
          <w:rFonts w:asciiTheme="minorHAnsi" w:hAnsiTheme="minorHAnsi" w:cstheme="minorHAnsi"/>
          <w:b/>
          <w:bCs/>
          <w:color w:val="000000"/>
          <w:lang w:eastAsia="sv-SE"/>
        </w:rPr>
        <w:t>,</w:t>
      </w:r>
      <w:r w:rsidR="005C4D0E"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στις 21 Οκτωβρίου 2021 </w:t>
      </w:r>
      <w:r w:rsidR="005C4D0E" w:rsidRPr="00F545D1">
        <w:rPr>
          <w:rFonts w:asciiTheme="minorHAnsi" w:hAnsiTheme="minorHAnsi" w:cstheme="minorHAnsi"/>
          <w:b/>
          <w:bCs/>
          <w:color w:val="666666"/>
          <w:lang w:val="en-GB" w:eastAsia="sv-SE"/>
        </w:rPr>
        <w:t> </w:t>
      </w:r>
    </w:p>
    <w:p w:rsidR="007D2BFA" w:rsidRPr="00F545D1" w:rsidRDefault="007D2BFA" w:rsidP="0060489A">
      <w:pPr>
        <w:spacing w:line="276" w:lineRule="auto"/>
        <w:ind w:left="-567" w:right="43"/>
        <w:jc w:val="both"/>
        <w:rPr>
          <w:rFonts w:asciiTheme="minorHAnsi" w:hAnsiTheme="minorHAnsi" w:cstheme="minorHAnsi"/>
          <w:b/>
          <w:bCs/>
        </w:rPr>
      </w:pPr>
    </w:p>
    <w:p w:rsidR="007D2BFA" w:rsidRPr="00F545D1" w:rsidRDefault="00B110B5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Αναφορικά με το θέμα,</w:t>
      </w:r>
      <w:r w:rsidR="00585F79" w:rsidRPr="00F545D1">
        <w:rPr>
          <w:rFonts w:asciiTheme="minorHAnsi" w:hAnsiTheme="minorHAnsi" w:cstheme="minorHAnsi"/>
        </w:rPr>
        <w:t xml:space="preserve"> σας ενημερώνουμε σχετικά με τα ακόλουθα:</w:t>
      </w:r>
    </w:p>
    <w:p w:rsidR="00585F79" w:rsidRPr="00F545D1" w:rsidRDefault="00B110B5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Το</w:t>
      </w:r>
      <w:r w:rsidRPr="00F545D1">
        <w:rPr>
          <w:rFonts w:asciiTheme="minorHAnsi" w:hAnsiTheme="minorHAnsi" w:cstheme="minorHAnsi"/>
        </w:rPr>
        <w:t xml:space="preserve"> </w:t>
      </w:r>
      <w:r w:rsidRPr="00F545D1">
        <w:rPr>
          <w:rFonts w:asciiTheme="minorHAnsi" w:hAnsiTheme="minorHAnsi" w:cstheme="minorHAnsi"/>
          <w:b/>
        </w:rPr>
        <w:t>Ευρωπαϊκό Κέντρο Σύγχρονων Γλωσσών</w:t>
      </w:r>
      <w:r w:rsidRPr="00F545D1">
        <w:rPr>
          <w:rFonts w:asciiTheme="minorHAnsi" w:hAnsiTheme="minorHAnsi" w:cstheme="minorHAnsi"/>
        </w:rPr>
        <w:t xml:space="preserve"> (</w:t>
      </w:r>
      <w:r w:rsidRPr="00F545D1">
        <w:rPr>
          <w:rFonts w:asciiTheme="minorHAnsi" w:hAnsiTheme="minorHAnsi" w:cstheme="minorHAnsi"/>
          <w:lang w:val="en-US"/>
        </w:rPr>
        <w:t>ECML</w:t>
      </w:r>
      <w:r w:rsidRPr="00F545D1">
        <w:rPr>
          <w:rFonts w:asciiTheme="minorHAnsi" w:hAnsiTheme="minorHAnsi" w:cstheme="minorHAnsi"/>
        </w:rPr>
        <w:t>/</w:t>
      </w:r>
      <w:r w:rsidRPr="00F545D1">
        <w:rPr>
          <w:rFonts w:asciiTheme="minorHAnsi" w:hAnsiTheme="minorHAnsi" w:cstheme="minorHAnsi"/>
          <w:lang w:val="en-US"/>
        </w:rPr>
        <w:t>CELV</w:t>
      </w:r>
      <w:r w:rsidRPr="00F545D1">
        <w:rPr>
          <w:rFonts w:asciiTheme="minorHAnsi" w:hAnsiTheme="minorHAnsi" w:cstheme="minorHAnsi"/>
        </w:rPr>
        <w:t xml:space="preserve">) θα πραγματοποιήσει </w:t>
      </w:r>
      <w:r w:rsidRPr="00F545D1">
        <w:rPr>
          <w:rFonts w:asciiTheme="minorHAnsi" w:hAnsiTheme="minorHAnsi" w:cstheme="minorHAnsi"/>
          <w:b/>
        </w:rPr>
        <w:t>διαδικτυακό σεμινάριο</w:t>
      </w:r>
      <w:r w:rsidRPr="00F545D1">
        <w:rPr>
          <w:rFonts w:asciiTheme="minorHAnsi" w:hAnsiTheme="minorHAnsi" w:cstheme="minorHAnsi"/>
        </w:rPr>
        <w:t xml:space="preserve"> με θέμα</w:t>
      </w:r>
      <w:r w:rsidRPr="00F545D1">
        <w:rPr>
          <w:rFonts w:asciiTheme="minorHAnsi" w:hAnsiTheme="minorHAnsi" w:cstheme="minorHAnsi"/>
          <w:bCs/>
          <w:color w:val="000000"/>
          <w:lang w:val="de-AT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“</w:t>
      </w:r>
      <w:r w:rsidRPr="00F545D1">
        <w:rPr>
          <w:rFonts w:asciiTheme="minorHAnsi" w:hAnsiTheme="minorHAnsi" w:cstheme="minorHAnsi"/>
          <w:b/>
          <w:bCs/>
          <w:color w:val="000000"/>
          <w:lang w:val="de-AT" w:eastAsia="sv-SE"/>
        </w:rPr>
        <w:t>A r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oadmap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for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/>
          <w:bCs/>
          <w:color w:val="000000"/>
          <w:lang w:val="de-AT" w:eastAsia="sv-SE"/>
        </w:rPr>
        <w:t xml:space="preserve">schools to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support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the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language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>(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)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of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/>
          <w:bCs/>
          <w:color w:val="000000"/>
          <w:lang w:val="en-GB" w:eastAsia="sv-SE"/>
        </w:rPr>
        <w:t>schooling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”, </w:t>
      </w:r>
      <w:r w:rsidRPr="00F545D1">
        <w:rPr>
          <w:rFonts w:asciiTheme="minorHAnsi" w:hAnsiTheme="minorHAnsi" w:cstheme="minorHAnsi"/>
        </w:rPr>
        <w:t>σ</w:t>
      </w:r>
      <w:r w:rsidR="00585F79" w:rsidRPr="00F545D1">
        <w:rPr>
          <w:rFonts w:asciiTheme="minorHAnsi" w:hAnsiTheme="minorHAnsi" w:cstheme="minorHAnsi"/>
        </w:rPr>
        <w:t xml:space="preserve">τις </w:t>
      </w:r>
      <w:r w:rsidR="00585F79" w:rsidRPr="00F545D1">
        <w:rPr>
          <w:rFonts w:asciiTheme="minorHAnsi" w:hAnsiTheme="minorHAnsi" w:cstheme="minorHAnsi"/>
          <w:b/>
        </w:rPr>
        <w:t>21 Οκτωβρίου 2021</w:t>
      </w:r>
      <w:r w:rsidR="00585F79" w:rsidRPr="00F545D1">
        <w:rPr>
          <w:rFonts w:asciiTheme="minorHAnsi" w:hAnsiTheme="minorHAnsi" w:cstheme="minorHAnsi"/>
        </w:rPr>
        <w:t xml:space="preserve"> (4 μ.μ. ώρα Δυτικής Ευρώπης)</w:t>
      </w:r>
      <w:r w:rsidR="00585F79" w:rsidRPr="00F545D1">
        <w:rPr>
          <w:rFonts w:asciiTheme="minorHAnsi" w:hAnsiTheme="minorHAnsi" w:cstheme="minorHAnsi"/>
          <w:bCs/>
          <w:color w:val="000000"/>
          <w:lang w:eastAsia="sv-SE"/>
        </w:rPr>
        <w:t>.</w:t>
      </w:r>
    </w:p>
    <w:p w:rsidR="00F13D76" w:rsidRPr="00F545D1" w:rsidRDefault="00F13D76" w:rsidP="00F13D76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Το σεμινάριο θα προσφέρει πληροφόρηση σχετικά με τα οφέλη μιας </w:t>
      </w:r>
      <w:r w:rsidR="00841A00">
        <w:rPr>
          <w:rFonts w:asciiTheme="minorHAnsi" w:hAnsiTheme="minorHAnsi" w:cstheme="minorHAnsi"/>
          <w:bCs/>
          <w:color w:val="000000"/>
          <w:lang w:eastAsia="sv-SE"/>
        </w:rPr>
        <w:t>«ολιστικής» προσέγγισης για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τη διδασκαλία της γλώσσας μέσω της οποίας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 xml:space="preserve"> παρέχεται η εκπαίδευση,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καθώς και τον ρόλο όλων των μελών της σχολικής κοινότητας για την επίτευξη του στόχου αυτού.</w:t>
      </w:r>
    </w:p>
    <w:p w:rsidR="00B110B5" w:rsidRPr="00F545D1" w:rsidRDefault="00B363C1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Όπως</w:t>
      </w:r>
      <w:r w:rsidR="00585F79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είναι γνωστό,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η γλώσσα είναι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το εργαλείο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με το οποίο επιτυγχάνεται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η μάθηση.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Η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εκπαίδευση των μαθητών στο σχολείο παρέχεται μέσω της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>γλώσσα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ς, η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 xml:space="preserve">σωστή χρήση της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οποία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>ς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ο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δηγεί στην επίτευξη των στόχων τους. </w:t>
      </w:r>
    </w:p>
    <w:p w:rsidR="00585F79" w:rsidRPr="00F545D1" w:rsidRDefault="00B363C1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Προϋπόθεση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 xml:space="preserve"> ωστόσο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για να πραγματοποιηθεί αυτό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>είναι η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διακρίβωση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προηγουμένως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>των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γλωσσικ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>ών αναγκών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των μαθητών και </w:t>
      </w:r>
      <w:r w:rsidR="00B110B5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η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αποτελεσματικ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ή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αντιμετώ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πισ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ή τους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.</w:t>
      </w:r>
    </w:p>
    <w:p w:rsidR="0004657A" w:rsidRPr="00F545D1" w:rsidRDefault="00F13D76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val="en-US" w:eastAsia="sv-SE"/>
        </w:rPr>
        <w:t>To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εν θέματι σεμινάριο στοχεύει στην ενημέρωση σχετικά με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τη διαμόρφωση ενός σχεδίο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υ δράσης με ολιστική στρατηγική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για την ενίσχυση της </w:t>
      </w:r>
      <w:r w:rsidR="00F83CDE">
        <w:rPr>
          <w:rFonts w:asciiTheme="minorHAnsi" w:hAnsiTheme="minorHAnsi" w:cstheme="minorHAnsi"/>
          <w:bCs/>
          <w:color w:val="000000"/>
          <w:lang w:eastAsia="sv-SE"/>
        </w:rPr>
        <w:t xml:space="preserve">αποτελεσματικής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ένταξης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,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μέσω της μεγαλύτερης ευαισθητοποίησης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όλων απέναντι 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στο σύνολο των γλω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σσ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ών</w:t>
      </w:r>
      <w:r w:rsidR="00F83CDE">
        <w:rPr>
          <w:rFonts w:asciiTheme="minorHAnsi" w:hAnsiTheme="minorHAnsi" w:cstheme="minorHAnsi"/>
          <w:bCs/>
          <w:color w:val="000000"/>
          <w:lang w:eastAsia="sv-SE"/>
        </w:rPr>
        <w:t xml:space="preserve"> οι οποίες ομιλούνται εντός της σχολικής κοινότητας και με την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παρ</w:t>
      </w:r>
      <w:r w:rsidR="00F83CDE">
        <w:rPr>
          <w:rFonts w:asciiTheme="minorHAnsi" w:hAnsiTheme="minorHAnsi" w:cstheme="minorHAnsi"/>
          <w:bCs/>
          <w:color w:val="000000"/>
          <w:lang w:eastAsia="sv-SE"/>
        </w:rPr>
        <w:t>οχή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καθοδήγηση</w:t>
      </w:r>
      <w:r w:rsidR="00F83CDE">
        <w:rPr>
          <w:rFonts w:asciiTheme="minorHAnsi" w:hAnsiTheme="minorHAnsi" w:cstheme="minorHAnsi"/>
          <w:bCs/>
          <w:color w:val="000000"/>
          <w:lang w:eastAsia="sv-SE"/>
        </w:rPr>
        <w:t>ς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σχετικά με τους τρόπους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βελτίω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σης των 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 xml:space="preserve">γλωσσικών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ικανοτήτων των μαθητών στη γλώσσα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σ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την οποία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παρέχεται η εκπαίδευση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στη χώρα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.</w:t>
      </w:r>
    </w:p>
    <w:p w:rsidR="0004657A" w:rsidRPr="00F545D1" w:rsidRDefault="00F83CDE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>
        <w:rPr>
          <w:rFonts w:asciiTheme="minorHAnsi" w:hAnsiTheme="minorHAnsi" w:cstheme="minorHAnsi"/>
          <w:bCs/>
          <w:color w:val="000000"/>
          <w:lang w:eastAsia="sv-SE"/>
        </w:rPr>
        <w:t xml:space="preserve">Στη διάρκειά του θα παρουσιαστούν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χρήσιμα εργαλεία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,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υλικό και πρακτικές 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>τα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οποί</w:t>
      </w:r>
      <w:r w:rsidR="00E37C27">
        <w:rPr>
          <w:rFonts w:asciiTheme="minorHAnsi" w:hAnsiTheme="minorHAnsi" w:cstheme="minorHAnsi"/>
          <w:bCs/>
          <w:color w:val="000000"/>
          <w:lang w:eastAsia="sv-SE"/>
        </w:rPr>
        <w:t xml:space="preserve">α </w:t>
      </w:r>
      <w:r w:rsidR="0004657A" w:rsidRPr="00F545D1">
        <w:rPr>
          <w:rFonts w:asciiTheme="minorHAnsi" w:hAnsiTheme="minorHAnsi" w:cstheme="minorHAnsi"/>
          <w:bCs/>
          <w:color w:val="000000"/>
          <w:lang w:eastAsia="sv-SE"/>
        </w:rPr>
        <w:t>είναι δυνατόν να εφαρμοστούν από την κάθε συμμετέχουσα χώρα.</w:t>
      </w:r>
    </w:p>
    <w:p w:rsidR="00345227" w:rsidRPr="00F545D1" w:rsidRDefault="00345227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Απευθύνεται σε όλους όσους εργάζονται στον ευρύτερο χώρο της γλωσσικής εκπαίδευσης (εκπαιδευτικούς, εκπαιδευτές εκπαιδευτικών, Δ/ντές σχολικών μονάδων και αρμόδια για θέματα γλωσσικής εκπαίδευσης στελέχη της διοίκησης).</w:t>
      </w:r>
    </w:p>
    <w:p w:rsidR="00345227" w:rsidRPr="00F545D1" w:rsidRDefault="00F13D76" w:rsidP="001A12FD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eastAsia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Το σεμινάριο θα διεξαχθεί στις 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>21 Οκτωβρίου 2021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και ώρα 4 μ.μ. (ώρα Κεντρικής Ευρώπης), στα 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>Αγγλικά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και κατά τη διάρκειά του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θα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 παρουσιαστεί το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παράδειγμα της Ιρλανδίας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.</w:t>
      </w:r>
    </w:p>
    <w:p w:rsidR="00345227" w:rsidRPr="00F545D1" w:rsidRDefault="00345227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color w:val="000000"/>
          <w:lang w:val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 xml:space="preserve">Καλούνται όλοι οι ενδιαφερόμενοι να </w:t>
      </w:r>
      <w:r w:rsidRPr="00F545D1">
        <w:rPr>
          <w:rFonts w:asciiTheme="minorHAnsi" w:hAnsiTheme="minorHAnsi" w:cstheme="minorHAnsi"/>
          <w:b/>
          <w:bCs/>
          <w:color w:val="000000"/>
          <w:lang w:eastAsia="sv-SE"/>
        </w:rPr>
        <w:t>εγγραφούν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, μέσω του ακόλουθου συνδέσμου:</w:t>
      </w:r>
    </w:p>
    <w:p w:rsidR="00345227" w:rsidRPr="00F545D1" w:rsidRDefault="00AB195B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Cs/>
          <w:color w:val="000000"/>
          <w:lang w:val="sv-SE" w:eastAsia="sv-SE"/>
        </w:rPr>
      </w:pPr>
      <w:hyperlink r:id="rId9" w:history="1">
        <w:r w:rsidR="00345227" w:rsidRPr="00F545D1">
          <w:rPr>
            <w:rStyle w:val="-"/>
            <w:rFonts w:asciiTheme="minorHAnsi" w:hAnsiTheme="minorHAnsi" w:cstheme="minorHAnsi"/>
            <w:bCs/>
            <w:lang w:val="sv-SE" w:eastAsia="sv-SE"/>
          </w:rPr>
          <w:t>https://www.ecml.at/Resources/Webinars/tabid/5456/Default.aspx</w:t>
        </w:r>
      </w:hyperlink>
    </w:p>
    <w:p w:rsidR="00B363C1" w:rsidRPr="00F545D1" w:rsidRDefault="00B363C1" w:rsidP="0060489A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  <w:b/>
          <w:lang w:val="sv-SE"/>
        </w:rPr>
      </w:pPr>
      <w:r w:rsidRPr="00F545D1">
        <w:rPr>
          <w:rFonts w:asciiTheme="minorHAnsi" w:hAnsiTheme="minorHAnsi" w:cstheme="minorHAnsi"/>
          <w:bCs/>
          <w:color w:val="000000"/>
          <w:lang w:eastAsia="sv-SE"/>
        </w:rPr>
        <w:t>Σημειώνεται</w:t>
      </w:r>
      <w:r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Pr="00F545D1">
        <w:rPr>
          <w:rFonts w:asciiTheme="minorHAnsi" w:hAnsiTheme="minorHAnsi" w:cstheme="minorHAnsi"/>
          <w:bCs/>
          <w:color w:val="000000"/>
          <w:lang w:eastAsia="sv-SE"/>
        </w:rPr>
        <w:t>ότι</w:t>
      </w:r>
      <w:r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το</w:t>
      </w:r>
      <w:r w:rsidR="001A12FD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θέμα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του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σεμιναρίου</w:t>
      </w:r>
      <w:r w:rsidR="001A12FD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"</w:t>
      </w:r>
      <w:r w:rsidR="001A12FD" w:rsidRPr="00F545D1">
        <w:rPr>
          <w:rFonts w:asciiTheme="minorHAnsi" w:hAnsiTheme="minorHAnsi" w:cstheme="minorHAnsi"/>
          <w:bCs/>
          <w:color w:val="000000"/>
          <w:lang w:val="de-AT" w:eastAsia="sv-SE"/>
        </w:rPr>
        <w:t>A r</w:t>
      </w:r>
      <w:r w:rsidR="001A12FD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oadmap for </w:t>
      </w:r>
      <w:r w:rsidR="001A12FD" w:rsidRPr="00F545D1">
        <w:rPr>
          <w:rFonts w:asciiTheme="minorHAnsi" w:hAnsiTheme="minorHAnsi" w:cstheme="minorHAnsi"/>
          <w:bCs/>
          <w:color w:val="000000"/>
          <w:lang w:val="de-AT" w:eastAsia="sv-SE"/>
        </w:rPr>
        <w:t xml:space="preserve">schools to </w:t>
      </w:r>
      <w:r w:rsidR="001A12FD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support the language(s) of schooling” </w:t>
      </w:r>
      <w:r w:rsidR="001A12FD" w:rsidRPr="00F545D1">
        <w:rPr>
          <w:rFonts w:asciiTheme="minorHAnsi" w:hAnsiTheme="minorHAnsi" w:cstheme="minorHAnsi"/>
          <w:bCs/>
          <w:color w:val="000000"/>
          <w:lang w:eastAsia="sv-SE"/>
        </w:rPr>
        <w:t>αποτελεί</w:t>
      </w:r>
      <w:r w:rsidR="001A12FD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ένα</w:t>
      </w:r>
      <w:r w:rsidR="00F83CDE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από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τα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επί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μέρους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F13D76" w:rsidRPr="00F545D1">
        <w:rPr>
          <w:rFonts w:asciiTheme="minorHAnsi" w:hAnsiTheme="minorHAnsi" w:cstheme="minorHAnsi"/>
          <w:bCs/>
          <w:color w:val="000000"/>
          <w:lang w:eastAsia="sv-SE"/>
        </w:rPr>
        <w:t>σχέδια</w:t>
      </w:r>
      <w:r w:rsidR="00F13D76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(projects)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του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τρέχοντος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τετραετούς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προγράμματος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του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Ευρωπαϊκού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Κέντρου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Σύγχρονων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Γλωσσών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με</w:t>
      </w:r>
      <w:r w:rsidR="00345227" w:rsidRPr="00F545D1">
        <w:rPr>
          <w:rFonts w:asciiTheme="minorHAnsi" w:hAnsiTheme="minorHAnsi" w:cstheme="minorHAnsi"/>
          <w:bCs/>
          <w:color w:val="000000"/>
          <w:lang w:val="sv-SE" w:eastAsia="sv-SE"/>
        </w:rPr>
        <w:t xml:space="preserve"> </w:t>
      </w:r>
      <w:r w:rsidR="00345227" w:rsidRPr="00F545D1">
        <w:rPr>
          <w:rFonts w:asciiTheme="minorHAnsi" w:hAnsiTheme="minorHAnsi" w:cstheme="minorHAnsi"/>
          <w:bCs/>
          <w:color w:val="000000"/>
          <w:lang w:eastAsia="sv-SE"/>
        </w:rPr>
        <w:t>τίτλο</w:t>
      </w:r>
      <w:r w:rsidR="00345227" w:rsidRPr="00F545D1">
        <w:rPr>
          <w:rFonts w:asciiTheme="minorHAnsi" w:hAnsiTheme="minorHAnsi" w:cstheme="minorHAnsi"/>
          <w:b/>
          <w:lang w:val="sv-SE"/>
        </w:rPr>
        <w:t>“Inspiring innovation in language education: changing contexts, evolving competences”</w:t>
      </w:r>
      <w:r w:rsidR="001A12FD" w:rsidRPr="00F545D1">
        <w:rPr>
          <w:rFonts w:asciiTheme="minorHAnsi" w:hAnsiTheme="minorHAnsi" w:cstheme="minorHAnsi"/>
          <w:lang w:val="sv-SE"/>
        </w:rPr>
        <w:t xml:space="preserve">, </w:t>
      </w:r>
      <w:r w:rsidR="001A12FD" w:rsidRPr="00F545D1">
        <w:rPr>
          <w:rFonts w:asciiTheme="minorHAnsi" w:hAnsiTheme="minorHAnsi" w:cstheme="minorHAnsi"/>
          <w:b/>
          <w:lang w:val="sv-SE"/>
        </w:rPr>
        <w:t>2020-2023</w:t>
      </w:r>
      <w:r w:rsidR="00D8378F" w:rsidRPr="00F545D1">
        <w:rPr>
          <w:rFonts w:asciiTheme="minorHAnsi" w:hAnsiTheme="minorHAnsi" w:cstheme="minorHAnsi"/>
          <w:lang w:val="sv-SE"/>
        </w:rPr>
        <w:t>.</w:t>
      </w:r>
    </w:p>
    <w:p w:rsidR="00D8378F" w:rsidRPr="00F545D1" w:rsidRDefault="00D8378F" w:rsidP="001A12FD">
      <w:pPr>
        <w:shd w:val="clear" w:color="auto" w:fill="FFFFFF"/>
        <w:spacing w:before="120" w:line="276" w:lineRule="auto"/>
        <w:ind w:left="-567" w:right="43"/>
        <w:jc w:val="both"/>
        <w:rPr>
          <w:rFonts w:asciiTheme="minorHAnsi" w:hAnsiTheme="minorHAnsi" w:cstheme="minorHAnsi"/>
        </w:rPr>
      </w:pPr>
      <w:r w:rsidRPr="00F545D1">
        <w:rPr>
          <w:rFonts w:asciiTheme="minorHAnsi" w:hAnsiTheme="minorHAnsi" w:cstheme="minorHAnsi"/>
        </w:rPr>
        <w:t xml:space="preserve">Στο πλαίσιο του </w:t>
      </w:r>
      <w:r w:rsidR="00F545D1" w:rsidRPr="00F545D1">
        <w:rPr>
          <w:rFonts w:asciiTheme="minorHAnsi" w:hAnsiTheme="minorHAnsi" w:cstheme="minorHAnsi"/>
        </w:rPr>
        <w:t>εν λόγω</w:t>
      </w:r>
      <w:r w:rsidR="00345227" w:rsidRPr="00F545D1">
        <w:rPr>
          <w:rFonts w:asciiTheme="minorHAnsi" w:hAnsiTheme="minorHAnsi" w:cstheme="minorHAnsi"/>
        </w:rPr>
        <w:t xml:space="preserve"> </w:t>
      </w:r>
      <w:r w:rsidRPr="00F545D1">
        <w:rPr>
          <w:rFonts w:asciiTheme="minorHAnsi" w:hAnsiTheme="minorHAnsi" w:cstheme="minorHAnsi"/>
        </w:rPr>
        <w:t>προγράμματος</w:t>
      </w:r>
      <w:r w:rsidR="00E96CC8">
        <w:rPr>
          <w:rFonts w:asciiTheme="minorHAnsi" w:hAnsiTheme="minorHAnsi" w:cstheme="minorHAnsi"/>
        </w:rPr>
        <w:t xml:space="preserve"> και </w:t>
      </w:r>
      <w:r w:rsidR="00E96CC8" w:rsidRPr="00F545D1">
        <w:rPr>
          <w:rFonts w:asciiTheme="minorHAnsi" w:hAnsiTheme="minorHAnsi" w:cstheme="minorHAnsi"/>
        </w:rPr>
        <w:t>τη συγκεκριμένη θεματική ενότητα του σεμιναρίου</w:t>
      </w:r>
      <w:r w:rsidR="00345227" w:rsidRPr="00F545D1">
        <w:rPr>
          <w:rFonts w:asciiTheme="minorHAnsi" w:hAnsiTheme="minorHAnsi" w:cstheme="minorHAnsi"/>
        </w:rPr>
        <w:t>,</w:t>
      </w:r>
      <w:r w:rsidRPr="00F545D1">
        <w:rPr>
          <w:rFonts w:asciiTheme="minorHAnsi" w:hAnsiTheme="minorHAnsi" w:cstheme="minorHAnsi"/>
        </w:rPr>
        <w:t xml:space="preserve"> οι </w:t>
      </w:r>
      <w:r w:rsidR="001A12FD" w:rsidRPr="00F545D1">
        <w:rPr>
          <w:rFonts w:asciiTheme="minorHAnsi" w:hAnsiTheme="minorHAnsi" w:cstheme="minorHAnsi"/>
        </w:rPr>
        <w:t xml:space="preserve">ενδιαφερόμενες </w:t>
      </w:r>
      <w:r w:rsidRPr="00F545D1">
        <w:rPr>
          <w:rFonts w:asciiTheme="minorHAnsi" w:hAnsiTheme="minorHAnsi" w:cstheme="minorHAnsi"/>
        </w:rPr>
        <w:t>εκπαιδευτικές αρχές</w:t>
      </w:r>
      <w:r w:rsidR="00F545D1" w:rsidRPr="00F545D1">
        <w:rPr>
          <w:rFonts w:asciiTheme="minorHAnsi" w:hAnsiTheme="minorHAnsi" w:cstheme="minorHAnsi"/>
        </w:rPr>
        <w:t xml:space="preserve"> της χώρας μπορούν να υποβάλουν </w:t>
      </w:r>
      <w:r w:rsidR="001A12FD" w:rsidRPr="00F545D1">
        <w:rPr>
          <w:rFonts w:asciiTheme="minorHAnsi" w:hAnsiTheme="minorHAnsi" w:cstheme="minorHAnsi"/>
        </w:rPr>
        <w:t xml:space="preserve">στο Υ.ΠΑΙ.Θ. </w:t>
      </w:r>
      <w:r w:rsidRPr="00F545D1">
        <w:rPr>
          <w:rFonts w:asciiTheme="minorHAnsi" w:hAnsiTheme="minorHAnsi" w:cstheme="minorHAnsi"/>
        </w:rPr>
        <w:t>αίτηση για τη διοργάνωση επιμορφωτικ</w:t>
      </w:r>
      <w:r w:rsidR="00345227" w:rsidRPr="00F545D1">
        <w:rPr>
          <w:rFonts w:asciiTheme="minorHAnsi" w:hAnsiTheme="minorHAnsi" w:cstheme="minorHAnsi"/>
        </w:rPr>
        <w:t>ής</w:t>
      </w:r>
      <w:r w:rsidRPr="00F545D1">
        <w:rPr>
          <w:rFonts w:asciiTheme="minorHAnsi" w:hAnsiTheme="minorHAnsi" w:cstheme="minorHAnsi"/>
        </w:rPr>
        <w:t xml:space="preserve"> δράσ</w:t>
      </w:r>
      <w:r w:rsidR="00345227" w:rsidRPr="00F545D1">
        <w:rPr>
          <w:rFonts w:asciiTheme="minorHAnsi" w:hAnsiTheme="minorHAnsi" w:cstheme="minorHAnsi"/>
        </w:rPr>
        <w:t>ης</w:t>
      </w:r>
      <w:r w:rsidRPr="00F545D1">
        <w:rPr>
          <w:rFonts w:asciiTheme="minorHAnsi" w:hAnsiTheme="minorHAnsi" w:cstheme="minorHAnsi"/>
        </w:rPr>
        <w:t xml:space="preserve"> </w:t>
      </w:r>
      <w:r w:rsidR="00F545D1" w:rsidRPr="00F545D1">
        <w:rPr>
          <w:rFonts w:asciiTheme="minorHAnsi" w:hAnsiTheme="minorHAnsi" w:cstheme="minorHAnsi"/>
        </w:rPr>
        <w:t>στην περιοχή ευθύνης τους</w:t>
      </w:r>
      <w:r w:rsidR="00345227" w:rsidRPr="00F545D1">
        <w:rPr>
          <w:rFonts w:asciiTheme="minorHAnsi" w:hAnsiTheme="minorHAnsi" w:cstheme="minorHAnsi"/>
        </w:rPr>
        <w:t>.</w:t>
      </w:r>
      <w:r w:rsidR="001A12FD" w:rsidRPr="00F545D1">
        <w:rPr>
          <w:rFonts w:asciiTheme="minorHAnsi" w:hAnsiTheme="minorHAnsi" w:cstheme="minorHAnsi"/>
        </w:rPr>
        <w:t xml:space="preserve"> Σχετική </w:t>
      </w:r>
      <w:r w:rsidR="00F545D1" w:rsidRPr="00F545D1">
        <w:rPr>
          <w:rFonts w:asciiTheme="minorHAnsi" w:hAnsiTheme="minorHAnsi" w:cstheme="minorHAnsi"/>
        </w:rPr>
        <w:t xml:space="preserve">πρόσκληση </w:t>
      </w:r>
      <w:r w:rsidR="001A12FD" w:rsidRPr="00F545D1">
        <w:rPr>
          <w:rFonts w:asciiTheme="minorHAnsi" w:hAnsiTheme="minorHAnsi" w:cstheme="minorHAnsi"/>
        </w:rPr>
        <w:t>θα αποστείλει τ</w:t>
      </w:r>
      <w:r w:rsidRPr="00F545D1">
        <w:rPr>
          <w:rFonts w:asciiTheme="minorHAnsi" w:hAnsiTheme="minorHAnsi" w:cstheme="minorHAnsi"/>
        </w:rPr>
        <w:t xml:space="preserve">ο Υπουργείο </w:t>
      </w:r>
      <w:r w:rsidR="001A12FD" w:rsidRPr="00F545D1">
        <w:rPr>
          <w:rFonts w:asciiTheme="minorHAnsi" w:hAnsiTheme="minorHAnsi" w:cstheme="minorHAnsi"/>
        </w:rPr>
        <w:t xml:space="preserve">προς </w:t>
      </w:r>
      <w:r w:rsidRPr="00F545D1">
        <w:rPr>
          <w:rFonts w:asciiTheme="minorHAnsi" w:hAnsiTheme="minorHAnsi" w:cstheme="minorHAnsi"/>
        </w:rPr>
        <w:t>τις εκπαιδευτικές αρχές της χώρας το αμέσως προσεχές διάστημα.</w:t>
      </w:r>
      <w:r w:rsidR="0067070F" w:rsidRPr="00F545D1">
        <w:rPr>
          <w:rFonts w:asciiTheme="minorHAnsi" w:hAnsiTheme="minorHAnsi" w:cstheme="minorHAnsi"/>
        </w:rPr>
        <w:t xml:space="preserve">      </w:t>
      </w:r>
    </w:p>
    <w:p w:rsidR="0045758B" w:rsidRPr="00F545D1" w:rsidRDefault="0045758B" w:rsidP="00713190">
      <w:pPr>
        <w:pStyle w:val="Web"/>
        <w:shd w:val="clear" w:color="auto" w:fill="FFFFFF"/>
        <w:spacing w:before="0" w:beforeAutospacing="0" w:after="0" w:afterAutospacing="0" w:line="384" w:lineRule="atLeast"/>
        <w:ind w:left="-567" w:right="43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:rsidR="00C61780" w:rsidRPr="00F545D1" w:rsidRDefault="00713190" w:rsidP="00713190">
      <w:pPr>
        <w:ind w:left="3033" w:right="-908" w:firstLine="1287"/>
        <w:jc w:val="both"/>
        <w:rPr>
          <w:rFonts w:asciiTheme="minorHAnsi" w:hAnsiTheme="minorHAnsi" w:cstheme="minorHAnsi"/>
          <w:b/>
        </w:rPr>
      </w:pPr>
      <w:r w:rsidRPr="00F545D1">
        <w:rPr>
          <w:rFonts w:asciiTheme="minorHAnsi" w:hAnsiTheme="minorHAnsi" w:cstheme="minorHAnsi"/>
          <w:b/>
        </w:rPr>
        <w:t xml:space="preserve"> </w:t>
      </w:r>
      <w:r w:rsidR="0067070F" w:rsidRPr="00F545D1">
        <w:rPr>
          <w:rFonts w:asciiTheme="minorHAnsi" w:hAnsiTheme="minorHAnsi" w:cstheme="minorHAnsi"/>
          <w:b/>
        </w:rPr>
        <w:t>Η</w:t>
      </w:r>
      <w:r w:rsidRPr="00F545D1">
        <w:rPr>
          <w:rFonts w:asciiTheme="minorHAnsi" w:hAnsiTheme="minorHAnsi" w:cstheme="minorHAnsi"/>
          <w:b/>
        </w:rPr>
        <w:t xml:space="preserve"> ΠΡΟΪΣΤΑΜΕΝ</w:t>
      </w:r>
      <w:r w:rsidR="0067070F" w:rsidRPr="00F545D1">
        <w:rPr>
          <w:rFonts w:asciiTheme="minorHAnsi" w:hAnsiTheme="minorHAnsi" w:cstheme="minorHAnsi"/>
          <w:b/>
        </w:rPr>
        <w:t xml:space="preserve">Η </w:t>
      </w:r>
      <w:r w:rsidRPr="00F545D1">
        <w:rPr>
          <w:rFonts w:asciiTheme="minorHAnsi" w:hAnsiTheme="minorHAnsi" w:cstheme="minorHAnsi"/>
          <w:b/>
        </w:rPr>
        <w:t>ΤΗΣ ΔΙΕΥΘΥΝΣΗΣ</w:t>
      </w:r>
    </w:p>
    <w:p w:rsidR="00C61780" w:rsidRPr="00F545D1" w:rsidRDefault="00C61780" w:rsidP="00713190">
      <w:pPr>
        <w:ind w:left="-567" w:right="-908"/>
        <w:jc w:val="both"/>
        <w:rPr>
          <w:rFonts w:asciiTheme="minorHAnsi" w:hAnsiTheme="minorHAnsi" w:cstheme="minorHAnsi"/>
          <w:b/>
        </w:rPr>
      </w:pPr>
    </w:p>
    <w:p w:rsidR="006572AB" w:rsidRPr="00F545D1" w:rsidRDefault="00C61780" w:rsidP="00713190">
      <w:pPr>
        <w:ind w:left="-567" w:right="-908"/>
        <w:jc w:val="both"/>
        <w:rPr>
          <w:rFonts w:asciiTheme="minorHAnsi" w:hAnsiTheme="minorHAnsi" w:cstheme="minorHAnsi"/>
          <w:b/>
        </w:rPr>
      </w:pPr>
      <w:r w:rsidRPr="00F545D1">
        <w:rPr>
          <w:rFonts w:asciiTheme="minorHAnsi" w:hAnsiTheme="minorHAnsi" w:cstheme="minorHAnsi"/>
          <w:b/>
        </w:rPr>
        <w:tab/>
      </w:r>
    </w:p>
    <w:p w:rsidR="00C61780" w:rsidRPr="00F545D1" w:rsidRDefault="00C61780" w:rsidP="00713190">
      <w:pPr>
        <w:ind w:left="-567" w:right="-908"/>
        <w:jc w:val="both"/>
        <w:rPr>
          <w:rFonts w:asciiTheme="minorHAnsi" w:hAnsiTheme="minorHAnsi" w:cstheme="minorHAnsi"/>
          <w:b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hAnsiTheme="minorHAnsi" w:cstheme="minorHAnsi"/>
          <w:b/>
        </w:rPr>
      </w:pPr>
      <w:r w:rsidRPr="00F545D1">
        <w:rPr>
          <w:rFonts w:asciiTheme="minorHAnsi" w:hAnsiTheme="minorHAnsi" w:cstheme="minorHAnsi"/>
          <w:b/>
        </w:rPr>
        <w:tab/>
      </w:r>
      <w:r w:rsidRPr="00F545D1">
        <w:rPr>
          <w:rFonts w:asciiTheme="minorHAnsi" w:hAnsiTheme="minorHAnsi" w:cstheme="minorHAnsi"/>
          <w:b/>
        </w:rPr>
        <w:tab/>
      </w:r>
      <w:r w:rsidRPr="00F545D1">
        <w:rPr>
          <w:rFonts w:asciiTheme="minorHAnsi" w:hAnsiTheme="minorHAnsi" w:cstheme="minorHAnsi"/>
          <w:b/>
        </w:rPr>
        <w:tab/>
      </w:r>
      <w:r w:rsidRPr="00F545D1">
        <w:rPr>
          <w:rFonts w:asciiTheme="minorHAnsi" w:hAnsiTheme="minorHAnsi" w:cstheme="minorHAnsi"/>
          <w:b/>
        </w:rPr>
        <w:tab/>
      </w:r>
      <w:r w:rsidRPr="00F545D1">
        <w:rPr>
          <w:rFonts w:asciiTheme="minorHAnsi" w:hAnsiTheme="minorHAnsi" w:cstheme="minorHAnsi"/>
          <w:b/>
        </w:rPr>
        <w:tab/>
      </w:r>
      <w:r w:rsidRPr="00F545D1">
        <w:rPr>
          <w:rFonts w:asciiTheme="minorHAnsi" w:hAnsiTheme="minorHAnsi" w:cstheme="minorHAnsi"/>
          <w:b/>
        </w:rPr>
        <w:tab/>
      </w:r>
      <w:r w:rsidR="000D72BA">
        <w:rPr>
          <w:rFonts w:asciiTheme="minorHAnsi" w:hAnsiTheme="minorHAnsi" w:cstheme="minorHAnsi"/>
          <w:b/>
        </w:rPr>
        <w:t xml:space="preserve">                             </w:t>
      </w:r>
      <w:r w:rsidR="006572AB" w:rsidRPr="00F545D1">
        <w:rPr>
          <w:rFonts w:asciiTheme="minorHAnsi" w:hAnsiTheme="minorHAnsi" w:cstheme="minorHAnsi"/>
          <w:b/>
        </w:rPr>
        <w:t>ΒΑΣΙΛΙΚΗ ΜΑΚΡΗ</w:t>
      </w:r>
    </w:p>
    <w:p w:rsidR="00C61780" w:rsidRPr="00F545D1" w:rsidRDefault="006572AB" w:rsidP="00713190">
      <w:pPr>
        <w:ind w:left="-567" w:right="-908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                                                        </w:t>
      </w:r>
      <w:r w:rsidR="00C61780" w:rsidRPr="00F545D1">
        <w:rPr>
          <w:rFonts w:asciiTheme="minorHAnsi" w:hAnsiTheme="minorHAnsi" w:cstheme="minorHAnsi"/>
          <w:b/>
        </w:rPr>
        <w:tab/>
      </w:r>
      <w:r w:rsidR="00C61780" w:rsidRPr="00F545D1">
        <w:rPr>
          <w:rFonts w:asciiTheme="minorHAnsi" w:hAnsiTheme="minorHAnsi" w:cstheme="minorHAnsi"/>
          <w:b/>
        </w:rPr>
        <w:tab/>
      </w:r>
      <w:r w:rsidR="00C61780" w:rsidRPr="00F545D1">
        <w:rPr>
          <w:rFonts w:asciiTheme="minorHAnsi" w:hAnsiTheme="minorHAnsi" w:cstheme="minorHAnsi"/>
          <w:b/>
        </w:rPr>
        <w:tab/>
      </w:r>
      <w:r w:rsidR="00C61780" w:rsidRPr="00F545D1">
        <w:rPr>
          <w:rFonts w:asciiTheme="minorHAnsi" w:hAnsiTheme="minorHAnsi" w:cstheme="minorHAnsi"/>
          <w:b/>
        </w:rPr>
        <w:tab/>
      </w:r>
      <w:r w:rsidR="00C61780" w:rsidRPr="00F545D1">
        <w:rPr>
          <w:rFonts w:asciiTheme="minorHAnsi" w:hAnsiTheme="minorHAnsi" w:cstheme="minorHAnsi"/>
          <w:b/>
        </w:rPr>
        <w:tab/>
      </w:r>
      <w:r w:rsidR="00C61780" w:rsidRPr="00F545D1">
        <w:rPr>
          <w:rFonts w:asciiTheme="minorHAnsi" w:hAnsiTheme="minorHAnsi" w:cstheme="minorHAnsi"/>
          <w:b/>
        </w:rPr>
        <w:tab/>
        <w:t xml:space="preserve"> </w:t>
      </w: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F545D1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841A00">
      <w:pPr>
        <w:ind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713190" w:rsidRPr="00F545D1" w:rsidRDefault="00713190" w:rsidP="00713190">
      <w:pPr>
        <w:ind w:left="-567" w:right="-908"/>
        <w:jc w:val="both"/>
        <w:rPr>
          <w:rFonts w:asciiTheme="minorHAnsi" w:eastAsia="Times New Roman" w:hAnsiTheme="minorHAnsi" w:cstheme="minorHAnsi"/>
          <w:u w:val="single"/>
          <w:lang w:eastAsia="el-GR"/>
        </w:rPr>
      </w:pPr>
    </w:p>
    <w:p w:rsidR="00C61780" w:rsidRPr="00841A00" w:rsidRDefault="00C61780" w:rsidP="0067070F">
      <w:pPr>
        <w:ind w:right="-908"/>
        <w:jc w:val="both"/>
        <w:rPr>
          <w:rFonts w:asciiTheme="minorHAnsi" w:eastAsia="Times New Roman" w:hAnsiTheme="minorHAnsi" w:cstheme="minorHAnsi"/>
          <w:sz w:val="20"/>
          <w:szCs w:val="20"/>
          <w:u w:val="single"/>
          <w:lang w:eastAsia="el-GR"/>
        </w:rPr>
      </w:pPr>
    </w:p>
    <w:p w:rsidR="00713190" w:rsidRPr="00841A00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sz w:val="18"/>
          <w:szCs w:val="18"/>
          <w:lang w:eastAsia="el-GR"/>
        </w:rPr>
      </w:pPr>
      <w:r w:rsidRPr="00841A00">
        <w:rPr>
          <w:rFonts w:asciiTheme="minorHAnsi" w:eastAsia="Times New Roman" w:hAnsiTheme="minorHAnsi" w:cstheme="minorHAnsi"/>
          <w:sz w:val="18"/>
          <w:szCs w:val="18"/>
          <w:u w:val="single"/>
          <w:lang w:eastAsia="el-GR"/>
        </w:rPr>
        <w:t xml:space="preserve">Εσωτ. </w:t>
      </w:r>
      <w:r w:rsidR="00713190" w:rsidRPr="00841A00">
        <w:rPr>
          <w:rFonts w:asciiTheme="minorHAnsi" w:eastAsia="Times New Roman" w:hAnsiTheme="minorHAnsi" w:cstheme="minorHAnsi"/>
          <w:sz w:val="18"/>
          <w:szCs w:val="18"/>
          <w:u w:val="single"/>
          <w:lang w:eastAsia="el-GR"/>
        </w:rPr>
        <w:t>δ</w:t>
      </w:r>
      <w:r w:rsidRPr="00841A00">
        <w:rPr>
          <w:rFonts w:asciiTheme="minorHAnsi" w:eastAsia="Times New Roman" w:hAnsiTheme="minorHAnsi" w:cstheme="minorHAnsi"/>
          <w:sz w:val="18"/>
          <w:szCs w:val="18"/>
          <w:u w:val="single"/>
          <w:lang w:eastAsia="el-GR"/>
        </w:rPr>
        <w:t>ιανομή</w:t>
      </w:r>
      <w:r w:rsidR="00713190" w:rsidRPr="00841A00">
        <w:rPr>
          <w:rFonts w:asciiTheme="minorHAnsi" w:eastAsia="Times New Roman" w:hAnsiTheme="minorHAnsi" w:cstheme="minorHAnsi"/>
          <w:sz w:val="18"/>
          <w:szCs w:val="18"/>
          <w:lang w:eastAsia="el-GR"/>
        </w:rPr>
        <w:t xml:space="preserve"> :</w:t>
      </w:r>
    </w:p>
    <w:p w:rsidR="00C61780" w:rsidRPr="00841A00" w:rsidRDefault="00C61780" w:rsidP="00713190">
      <w:pPr>
        <w:ind w:left="-567" w:right="-908"/>
        <w:jc w:val="both"/>
        <w:rPr>
          <w:rFonts w:asciiTheme="minorHAnsi" w:eastAsia="Times New Roman" w:hAnsiTheme="minorHAnsi" w:cstheme="minorHAnsi"/>
          <w:sz w:val="18"/>
          <w:szCs w:val="18"/>
          <w:lang w:eastAsia="el-GR"/>
        </w:rPr>
      </w:pPr>
      <w:r w:rsidRPr="00841A00">
        <w:rPr>
          <w:rFonts w:asciiTheme="minorHAnsi" w:eastAsia="Times New Roman" w:hAnsiTheme="minorHAnsi" w:cstheme="minorHAnsi"/>
          <w:sz w:val="18"/>
          <w:szCs w:val="18"/>
          <w:lang w:eastAsia="el-GR"/>
        </w:rPr>
        <w:t xml:space="preserve">Δ/νση Ευρωπαϊκών και Διεθνών Θεμάτων </w:t>
      </w:r>
    </w:p>
    <w:p w:rsidR="00C61780" w:rsidRPr="00841A00" w:rsidRDefault="00841A00" w:rsidP="00841A00">
      <w:pPr>
        <w:ind w:left="-567" w:right="-908"/>
        <w:jc w:val="both"/>
        <w:rPr>
          <w:rFonts w:asciiTheme="minorHAnsi" w:eastAsia="Times New Roman" w:hAnsiTheme="minorHAnsi" w:cstheme="minorHAnsi"/>
          <w:sz w:val="18"/>
          <w:szCs w:val="18"/>
          <w:lang w:eastAsia="el-GR"/>
        </w:rPr>
      </w:pPr>
      <w:r w:rsidRPr="00841A00">
        <w:rPr>
          <w:rFonts w:asciiTheme="minorHAnsi" w:eastAsia="Times New Roman" w:hAnsiTheme="minorHAnsi" w:cstheme="minorHAnsi"/>
          <w:sz w:val="18"/>
          <w:szCs w:val="18"/>
          <w:lang w:eastAsia="el-GR"/>
        </w:rPr>
        <w:t>- Τμήμα Διεθνών Σχέσεων</w:t>
      </w:r>
    </w:p>
    <w:p w:rsidR="00C61780" w:rsidRPr="00F545D1" w:rsidRDefault="00C61780" w:rsidP="00713190">
      <w:pPr>
        <w:pStyle w:val="Web"/>
        <w:shd w:val="clear" w:color="auto" w:fill="FFFFFF"/>
        <w:spacing w:before="0" w:beforeAutospacing="0" w:after="0" w:afterAutospacing="0" w:line="384" w:lineRule="atLeast"/>
        <w:ind w:right="61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</w:p>
    <w:p w:rsidR="000F769B" w:rsidRPr="00F545D1" w:rsidRDefault="00C61780" w:rsidP="000F769B">
      <w:pPr>
        <w:ind w:left="-567" w:right="610"/>
        <w:jc w:val="center"/>
        <w:rPr>
          <w:rFonts w:asciiTheme="minorHAnsi" w:eastAsia="Times New Roman" w:hAnsiTheme="minorHAnsi" w:cstheme="minorHAnsi"/>
          <w:b/>
          <w:u w:val="single"/>
          <w:lang w:eastAsia="el-GR"/>
        </w:rPr>
      </w:pPr>
      <w:r w:rsidRPr="00F545D1">
        <w:rPr>
          <w:rFonts w:asciiTheme="minorHAnsi" w:eastAsia="Times New Roman" w:hAnsiTheme="minorHAnsi" w:cstheme="minorHAnsi"/>
          <w:b/>
          <w:u w:val="single"/>
          <w:lang w:eastAsia="el-GR"/>
        </w:rPr>
        <w:t>ΠΙΝΑΚΑΣ ΑΠΟΔΕΚΤΩΝ</w:t>
      </w:r>
    </w:p>
    <w:p w:rsidR="00C61780" w:rsidRPr="00F545D1" w:rsidRDefault="00C61780" w:rsidP="00EB47C5">
      <w:pPr>
        <w:ind w:left="-567" w:right="610"/>
        <w:jc w:val="both"/>
        <w:rPr>
          <w:rFonts w:asciiTheme="minorHAnsi" w:eastAsia="Times New Roman" w:hAnsiTheme="minorHAnsi" w:cstheme="minorHAnsi"/>
          <w:b/>
          <w:u w:val="single"/>
          <w:lang w:eastAsia="el-GR"/>
        </w:rPr>
      </w:pPr>
    </w:p>
    <w:p w:rsidR="00C61780" w:rsidRDefault="00C61780" w:rsidP="00EB47C5">
      <w:pPr>
        <w:ind w:left="-567" w:right="610"/>
        <w:jc w:val="center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  <w:r w:rsidRPr="005B727C">
        <w:rPr>
          <w:rFonts w:asciiTheme="minorHAnsi" w:eastAsia="Times New Roman" w:hAnsiTheme="minorHAnsi" w:cstheme="minorHAnsi"/>
          <w:sz w:val="20"/>
          <w:szCs w:val="20"/>
          <w:lang w:eastAsia="el-GR"/>
        </w:rPr>
        <w:t>(αποστολή με ηλεκτρονικό ταχυδρομείο)</w:t>
      </w:r>
    </w:p>
    <w:p w:rsidR="000F769B" w:rsidRDefault="000F769B" w:rsidP="00EB47C5">
      <w:pPr>
        <w:ind w:left="-567" w:right="610"/>
        <w:jc w:val="center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0F769B" w:rsidRPr="005B727C" w:rsidRDefault="000F769B" w:rsidP="00EB47C5">
      <w:pPr>
        <w:ind w:left="-567" w:right="610"/>
        <w:jc w:val="center"/>
        <w:rPr>
          <w:rFonts w:asciiTheme="minorHAnsi" w:eastAsia="Times New Roman" w:hAnsiTheme="minorHAnsi" w:cstheme="minorHAnsi"/>
          <w:sz w:val="20"/>
          <w:szCs w:val="20"/>
          <w:lang w:eastAsia="el-GR"/>
        </w:rPr>
      </w:pPr>
    </w:p>
    <w:p w:rsidR="00C61780" w:rsidRPr="005B727C" w:rsidRDefault="00C61780" w:rsidP="00EB47C5">
      <w:pPr>
        <w:ind w:left="-567" w:right="61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el-GR"/>
        </w:rPr>
      </w:pPr>
    </w:p>
    <w:p w:rsidR="00841A00" w:rsidRPr="00841A00" w:rsidRDefault="00841A00" w:rsidP="00841A00">
      <w:pPr>
        <w:pStyle w:val="a3"/>
        <w:numPr>
          <w:ilvl w:val="0"/>
          <w:numId w:val="1"/>
        </w:numPr>
        <w:spacing w:after="0" w:line="240" w:lineRule="auto"/>
        <w:ind w:left="-567" w:right="610" w:firstLine="0"/>
        <w:jc w:val="both"/>
        <w:rPr>
          <w:rFonts w:eastAsia="Times New Roman" w:cstheme="minorHAnsi"/>
          <w:b/>
          <w:lang w:eastAsia="el-GR"/>
        </w:rPr>
      </w:pPr>
      <w:r w:rsidRPr="00F545D1">
        <w:rPr>
          <w:rFonts w:eastAsia="Times New Roman" w:cstheme="minorHAnsi"/>
          <w:b/>
          <w:lang w:eastAsia="el-GR"/>
        </w:rPr>
        <w:t>ΠΕΡΙΦΕΡΕΙΑΚΕΣ ΔΙΕΥΘΥΝΣΕΙΣ ΕΚΠΑΙΔΕΥΣΗΣ (</w:t>
      </w:r>
      <w:hyperlink r:id="rId10" w:history="1">
        <w:r w:rsidRPr="00F545D1">
          <w:rPr>
            <w:rStyle w:val="-"/>
            <w:rFonts w:eastAsia="Times New Roman" w:cstheme="minorHAnsi"/>
            <w:color w:val="1F4E79" w:themeColor="accent1" w:themeShade="80"/>
            <w:lang w:val="en-US" w:eastAsia="el-GR"/>
          </w:rPr>
          <w:t>pde</w:t>
        </w:r>
        <w:r w:rsidRPr="00F545D1">
          <w:rPr>
            <w:rStyle w:val="-"/>
            <w:rFonts w:eastAsia="Times New Roman" w:cstheme="minorHAnsi"/>
            <w:color w:val="1F4E79" w:themeColor="accent1" w:themeShade="80"/>
            <w:lang w:eastAsia="el-GR"/>
          </w:rPr>
          <w:t>@</w:t>
        </w:r>
        <w:r w:rsidRPr="00F545D1">
          <w:rPr>
            <w:rStyle w:val="-"/>
            <w:rFonts w:eastAsia="Times New Roman" w:cstheme="minorHAnsi"/>
            <w:color w:val="1F4E79" w:themeColor="accent1" w:themeShade="80"/>
            <w:lang w:val="en-US" w:eastAsia="el-GR"/>
          </w:rPr>
          <w:t>sch</w:t>
        </w:r>
        <w:r w:rsidRPr="00F545D1">
          <w:rPr>
            <w:rStyle w:val="-"/>
            <w:rFonts w:eastAsia="Times New Roman" w:cstheme="minorHAnsi"/>
            <w:color w:val="1F4E79" w:themeColor="accent1" w:themeShade="80"/>
            <w:lang w:eastAsia="el-GR"/>
          </w:rPr>
          <w:t>.</w:t>
        </w:r>
        <w:r w:rsidRPr="00F545D1">
          <w:rPr>
            <w:rStyle w:val="-"/>
            <w:rFonts w:eastAsia="Times New Roman" w:cstheme="minorHAnsi"/>
            <w:color w:val="1F4E79" w:themeColor="accent1" w:themeShade="80"/>
            <w:lang w:val="en-US" w:eastAsia="el-GR"/>
          </w:rPr>
          <w:t>gr</w:t>
        </w:r>
      </w:hyperlink>
      <w:r w:rsidRPr="00F545D1">
        <w:rPr>
          <w:rFonts w:eastAsia="Times New Roman" w:cstheme="minorHAnsi"/>
          <w:b/>
          <w:color w:val="1F4E79" w:themeColor="accent1" w:themeShade="80"/>
          <w:lang w:eastAsia="el-GR"/>
        </w:rPr>
        <w:t xml:space="preserve">) </w:t>
      </w:r>
    </w:p>
    <w:p w:rsidR="00841A00" w:rsidRPr="00841A00" w:rsidRDefault="00841A00" w:rsidP="00841A00">
      <w:pPr>
        <w:pStyle w:val="a3"/>
        <w:rPr>
          <w:rFonts w:eastAsia="Times New Roman" w:cstheme="minorHAnsi"/>
          <w:b/>
          <w:lang w:eastAsia="el-GR"/>
        </w:rPr>
      </w:pPr>
    </w:p>
    <w:p w:rsidR="00841A00" w:rsidRDefault="00841A00" w:rsidP="00841A00">
      <w:pPr>
        <w:pStyle w:val="a3"/>
        <w:numPr>
          <w:ilvl w:val="0"/>
          <w:numId w:val="1"/>
        </w:numPr>
        <w:spacing w:after="0" w:line="240" w:lineRule="auto"/>
        <w:ind w:left="-567" w:right="610" w:firstLine="0"/>
        <w:jc w:val="both"/>
        <w:rPr>
          <w:rFonts w:eastAsia="Times New Roman" w:cstheme="minorHAnsi"/>
          <w:b/>
          <w:lang w:eastAsia="el-GR"/>
        </w:rPr>
      </w:pPr>
      <w:r>
        <w:rPr>
          <w:rFonts w:eastAsia="Times New Roman" w:cstheme="minorHAnsi"/>
          <w:b/>
          <w:lang w:eastAsia="el-GR"/>
        </w:rPr>
        <w:t xml:space="preserve">ΔΙΕΥΘΥΝΣΕΙΣ Π.Ε., Δ.Ε. </w:t>
      </w:r>
      <w:r w:rsidRPr="00841A00">
        <w:rPr>
          <w:rFonts w:eastAsia="Times New Roman" w:cstheme="minorHAnsi"/>
          <w:lang w:eastAsia="el-GR"/>
        </w:rPr>
        <w:t>(</w:t>
      </w:r>
      <w:hyperlink r:id="rId11" w:history="1"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dipe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@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sch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.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gr</w:t>
        </w:r>
      </w:hyperlink>
      <w:r w:rsidRPr="00841A00">
        <w:rPr>
          <w:rFonts w:eastAsia="Times New Roman" w:cstheme="minorHAnsi"/>
          <w:color w:val="5B9BD5" w:themeColor="accent1"/>
          <w:lang w:eastAsia="el-GR"/>
        </w:rPr>
        <w:t>), (</w:t>
      </w:r>
      <w:hyperlink r:id="rId12" w:history="1"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dide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@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sch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.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gr</w:t>
        </w:r>
      </w:hyperlink>
      <w:r w:rsidRPr="00841A00">
        <w:rPr>
          <w:rFonts w:eastAsia="Times New Roman" w:cstheme="minorHAnsi"/>
          <w:lang w:eastAsia="el-GR"/>
        </w:rPr>
        <w:t>)</w:t>
      </w:r>
      <w:r w:rsidRPr="00841A00">
        <w:rPr>
          <w:rFonts w:eastAsia="Times New Roman" w:cstheme="minorHAnsi"/>
          <w:b/>
          <w:lang w:eastAsia="el-GR"/>
        </w:rPr>
        <w:t xml:space="preserve"> </w:t>
      </w:r>
    </w:p>
    <w:p w:rsidR="00841A00" w:rsidRPr="00841A00" w:rsidRDefault="00841A00" w:rsidP="00841A00">
      <w:pPr>
        <w:ind w:right="610"/>
        <w:jc w:val="both"/>
        <w:rPr>
          <w:rFonts w:eastAsia="Times New Roman" w:cstheme="minorHAnsi"/>
          <w:b/>
          <w:lang w:eastAsia="el-GR"/>
        </w:rPr>
      </w:pPr>
    </w:p>
    <w:p w:rsidR="00841A00" w:rsidRPr="00F545D1" w:rsidRDefault="00841A00" w:rsidP="00841A00">
      <w:pPr>
        <w:pStyle w:val="a3"/>
        <w:numPr>
          <w:ilvl w:val="0"/>
          <w:numId w:val="1"/>
        </w:numPr>
        <w:spacing w:after="0" w:line="240" w:lineRule="auto"/>
        <w:ind w:left="-567" w:right="610" w:firstLine="0"/>
        <w:jc w:val="both"/>
        <w:rPr>
          <w:rFonts w:eastAsia="Times New Roman" w:cstheme="minorHAnsi"/>
          <w:b/>
          <w:lang w:eastAsia="el-GR"/>
        </w:rPr>
      </w:pPr>
      <w:r w:rsidRPr="00F545D1">
        <w:rPr>
          <w:rFonts w:eastAsia="Times New Roman" w:cstheme="minorHAnsi"/>
          <w:b/>
          <w:lang w:eastAsia="el-GR"/>
        </w:rPr>
        <w:t xml:space="preserve">ΣΥΝΤΟΝΙΣΤΕΣ ΕΚΠ/ΣΗΣ ΞΕΝΩΝ ΓΛΩΣΣΩΝ ΓΑΛΛΙΚΗΣ, ΑΓΓΛΙΚΗΣ, ΓΕΡΜΑΝΙΚΗΣ ΓΛΩΣΣΑΣ  ΜΕΣΩ ΤΩΝ ΟΙΚΕΙΩΝ </w:t>
      </w:r>
      <w:r>
        <w:rPr>
          <w:rFonts w:eastAsia="Times New Roman" w:cstheme="minorHAnsi"/>
          <w:b/>
          <w:lang w:eastAsia="el-GR"/>
        </w:rPr>
        <w:t>Δ/ΝΣΕΩΝ ΕΚΠ/ΣΗΣ</w:t>
      </w:r>
    </w:p>
    <w:p w:rsidR="00841A00" w:rsidRPr="00841A00" w:rsidRDefault="00AB195B" w:rsidP="00841A00">
      <w:pPr>
        <w:ind w:left="-567" w:right="610"/>
        <w:jc w:val="both"/>
        <w:rPr>
          <w:rFonts w:asciiTheme="minorHAnsi" w:eastAsiaTheme="minorEastAsia" w:hAnsiTheme="minorHAnsi" w:cstheme="minorHAnsi"/>
          <w:color w:val="5B9BD5" w:themeColor="accent1"/>
          <w:lang w:eastAsia="el-GR"/>
        </w:rPr>
      </w:pPr>
      <w:hyperlink r:id="rId13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pekesstel@sch.gr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4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1pekes@attik.pde.sch.gr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5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2pekes@attik.pde.sch.gr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6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3pekes@attik.pde.sch.gr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7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4pekes@attik.pde.sch.gr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8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5pekes@attik.pde.sch.gr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19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6pekesat@sch.gr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0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pekes@thess.pde.sch.gr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1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1pekes@kmaked.pde.sch.gr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2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2pekes@kmaked.pde.sch.gr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3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3pekes@kmaked.pde.sch.gr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4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4pekes@kmaked.pde.sch.gr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5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pekesdm@sch.gr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6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pekesamth@sch.gr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7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1pekes@vaigaiou.pde.sch.gr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8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2pekesva@sch.gr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29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1pekes@naigaiou.pde.sch.gr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0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2pekesna@sch.gr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1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pekeskritis@sch.gr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2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pekesgramm@pdepelop.gr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3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pekesde@sch.gr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4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pekes@ipeir.pde.sch.gr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5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1pekes@ionion.pde.sch.gr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lang w:eastAsia="el-GR"/>
        </w:rPr>
        <w:t xml:space="preserve">; </w:t>
      </w:r>
      <w:hyperlink r:id="rId36" w:history="1">
        <w:r w:rsidR="00841A00" w:rsidRPr="00841A00">
          <w:rPr>
            <w:rFonts w:asciiTheme="minorHAnsi" w:eastAsia="Times New Roman" w:hAnsiTheme="minorHAnsi" w:cstheme="minorHAnsi"/>
            <w:color w:val="5B9BD5" w:themeColor="accent1"/>
            <w:u w:val="single"/>
            <w:lang w:eastAsia="el-GR"/>
          </w:rPr>
          <w:t>2pekes@ionion.pde.sch.gr</w:t>
        </w:r>
      </w:hyperlink>
      <w:r w:rsidR="00841A00" w:rsidRPr="00841A00">
        <w:rPr>
          <w:rFonts w:asciiTheme="minorHAnsi" w:eastAsia="Times New Roman" w:hAnsiTheme="minorHAnsi" w:cstheme="minorHAnsi"/>
          <w:color w:val="5B9BD5" w:themeColor="accent1"/>
          <w:u w:val="single"/>
          <w:lang w:eastAsia="el-GR"/>
        </w:rPr>
        <w:t>;</w:t>
      </w:r>
    </w:p>
    <w:p w:rsidR="00841A00" w:rsidRPr="000D72BA" w:rsidRDefault="00841A00" w:rsidP="00841A00">
      <w:pPr>
        <w:ind w:right="43"/>
        <w:jc w:val="both"/>
        <w:rPr>
          <w:rFonts w:asciiTheme="minorHAnsi" w:hAnsiTheme="minorHAnsi" w:cstheme="minorHAnsi"/>
        </w:rPr>
      </w:pPr>
    </w:p>
    <w:p w:rsidR="00C61780" w:rsidRPr="00F545D1" w:rsidRDefault="00C61780" w:rsidP="00EB47C5">
      <w:pPr>
        <w:pStyle w:val="a3"/>
        <w:numPr>
          <w:ilvl w:val="0"/>
          <w:numId w:val="1"/>
        </w:numPr>
        <w:spacing w:after="0" w:line="240" w:lineRule="auto"/>
        <w:ind w:left="-567" w:right="610" w:firstLine="0"/>
        <w:jc w:val="both"/>
        <w:rPr>
          <w:rFonts w:eastAsia="Times New Roman" w:cstheme="minorHAnsi"/>
          <w:lang w:eastAsia="el-GR"/>
        </w:rPr>
      </w:pPr>
      <w:r w:rsidRPr="00F545D1">
        <w:rPr>
          <w:rFonts w:eastAsia="Times New Roman" w:cstheme="minorHAnsi"/>
          <w:b/>
          <w:lang w:eastAsia="el-GR"/>
        </w:rPr>
        <w:t xml:space="preserve">Ι.Ε.Π. </w:t>
      </w:r>
      <w:r w:rsidRPr="00F545D1">
        <w:rPr>
          <w:rFonts w:eastAsia="Times New Roman" w:cstheme="minorHAnsi"/>
          <w:lang w:eastAsia="el-GR"/>
        </w:rPr>
        <w:t>(</w:t>
      </w:r>
      <w:hyperlink r:id="rId37" w:history="1"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info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@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iep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.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edu</w:t>
        </w:r>
        <w:r w:rsidRPr="00841A00">
          <w:rPr>
            <w:rStyle w:val="-"/>
            <w:rFonts w:eastAsia="Times New Roman" w:cstheme="minorHAnsi"/>
            <w:color w:val="5B9BD5" w:themeColor="accent1"/>
            <w:lang w:eastAsia="el-GR"/>
          </w:rPr>
          <w:t>.</w:t>
        </w:r>
        <w:r w:rsidRPr="00841A00">
          <w:rPr>
            <w:rStyle w:val="-"/>
            <w:rFonts w:eastAsia="Times New Roman" w:cstheme="minorHAnsi"/>
            <w:color w:val="5B9BD5" w:themeColor="accent1"/>
            <w:lang w:val="en-US" w:eastAsia="el-GR"/>
          </w:rPr>
          <w:t>gr</w:t>
        </w:r>
      </w:hyperlink>
      <w:r w:rsidRPr="00841A00">
        <w:rPr>
          <w:rFonts w:eastAsia="Times New Roman" w:cstheme="minorHAnsi"/>
          <w:color w:val="5B9BD5" w:themeColor="accent1"/>
          <w:lang w:eastAsia="el-GR"/>
        </w:rPr>
        <w:t>)</w:t>
      </w:r>
    </w:p>
    <w:p w:rsidR="00C61780" w:rsidRPr="00F545D1" w:rsidRDefault="00C61780" w:rsidP="00EB47C5">
      <w:pPr>
        <w:ind w:left="-567" w:right="610"/>
        <w:jc w:val="both"/>
        <w:rPr>
          <w:rFonts w:asciiTheme="minorHAnsi" w:eastAsia="Times New Roman" w:hAnsiTheme="minorHAnsi" w:cstheme="minorHAnsi"/>
          <w:lang w:eastAsia="el-GR"/>
        </w:rPr>
      </w:pPr>
    </w:p>
    <w:p w:rsidR="00C61780" w:rsidRPr="00F545D1" w:rsidRDefault="00C61780" w:rsidP="00EB47C5">
      <w:pPr>
        <w:ind w:left="-567" w:right="610"/>
        <w:jc w:val="both"/>
        <w:rPr>
          <w:rFonts w:asciiTheme="minorHAnsi" w:eastAsia="Times New Roman" w:hAnsiTheme="minorHAnsi" w:cstheme="minorHAnsi"/>
          <w:b/>
          <w:lang w:eastAsia="el-GR"/>
        </w:rPr>
      </w:pPr>
    </w:p>
    <w:p w:rsidR="00841A00" w:rsidRPr="00F545D1" w:rsidRDefault="00841A00">
      <w:pPr>
        <w:ind w:left="-567" w:right="43"/>
        <w:jc w:val="both"/>
        <w:rPr>
          <w:rFonts w:asciiTheme="minorHAnsi" w:hAnsiTheme="minorHAnsi" w:cstheme="minorHAnsi"/>
        </w:rPr>
      </w:pPr>
    </w:p>
    <w:sectPr w:rsidR="00841A00" w:rsidRPr="00F545D1" w:rsidSect="00DD3D95">
      <w:footerReference w:type="default" r:id="rId3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5B" w:rsidRDefault="00AB195B" w:rsidP="00F13D76">
      <w:r>
        <w:separator/>
      </w:r>
    </w:p>
  </w:endnote>
  <w:endnote w:type="continuationSeparator" w:id="0">
    <w:p w:rsidR="00AB195B" w:rsidRDefault="00AB195B" w:rsidP="00F1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1796747"/>
      <w:docPartObj>
        <w:docPartGallery w:val="Page Numbers (Bottom of Page)"/>
        <w:docPartUnique/>
      </w:docPartObj>
    </w:sdtPr>
    <w:sdtEndPr/>
    <w:sdtContent>
      <w:p w:rsidR="00841A00" w:rsidRDefault="00841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CBE">
          <w:rPr>
            <w:noProof/>
          </w:rPr>
          <w:t>3</w:t>
        </w:r>
        <w:r>
          <w:fldChar w:fldCharType="end"/>
        </w:r>
      </w:p>
    </w:sdtContent>
  </w:sdt>
  <w:p w:rsidR="00841A00" w:rsidRDefault="00841A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5B" w:rsidRDefault="00AB195B" w:rsidP="00F13D76">
      <w:r>
        <w:separator/>
      </w:r>
    </w:p>
  </w:footnote>
  <w:footnote w:type="continuationSeparator" w:id="0">
    <w:p w:rsidR="00AB195B" w:rsidRDefault="00AB195B" w:rsidP="00F1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2132"/>
    <w:multiLevelType w:val="hybridMultilevel"/>
    <w:tmpl w:val="004CC3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D39"/>
    <w:multiLevelType w:val="hybridMultilevel"/>
    <w:tmpl w:val="DC8EDC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8B"/>
    <w:rsid w:val="00004689"/>
    <w:rsid w:val="0004657A"/>
    <w:rsid w:val="000742A0"/>
    <w:rsid w:val="00085CF0"/>
    <w:rsid w:val="000D72BA"/>
    <w:rsid w:val="000F5C17"/>
    <w:rsid w:val="000F769B"/>
    <w:rsid w:val="00181E52"/>
    <w:rsid w:val="00182D7C"/>
    <w:rsid w:val="001A12FD"/>
    <w:rsid w:val="001D18CE"/>
    <w:rsid w:val="002A1D43"/>
    <w:rsid w:val="00300D5E"/>
    <w:rsid w:val="00345227"/>
    <w:rsid w:val="003C4EE0"/>
    <w:rsid w:val="0045758B"/>
    <w:rsid w:val="00476E56"/>
    <w:rsid w:val="004C6561"/>
    <w:rsid w:val="00537A3A"/>
    <w:rsid w:val="0055292F"/>
    <w:rsid w:val="00585F79"/>
    <w:rsid w:val="005B727C"/>
    <w:rsid w:val="005C4D0E"/>
    <w:rsid w:val="0060489A"/>
    <w:rsid w:val="006572AB"/>
    <w:rsid w:val="0067070F"/>
    <w:rsid w:val="006E250E"/>
    <w:rsid w:val="00712934"/>
    <w:rsid w:val="00713190"/>
    <w:rsid w:val="007B0E90"/>
    <w:rsid w:val="007B4B81"/>
    <w:rsid w:val="007C49CC"/>
    <w:rsid w:val="007D2BFA"/>
    <w:rsid w:val="007F2C5A"/>
    <w:rsid w:val="00841A00"/>
    <w:rsid w:val="009D60C1"/>
    <w:rsid w:val="00A24D2D"/>
    <w:rsid w:val="00AB195B"/>
    <w:rsid w:val="00B02A95"/>
    <w:rsid w:val="00B110B5"/>
    <w:rsid w:val="00B363C1"/>
    <w:rsid w:val="00B76AC8"/>
    <w:rsid w:val="00C4526B"/>
    <w:rsid w:val="00C61780"/>
    <w:rsid w:val="00C84CBE"/>
    <w:rsid w:val="00CE2F97"/>
    <w:rsid w:val="00D11309"/>
    <w:rsid w:val="00D8378F"/>
    <w:rsid w:val="00DD3D95"/>
    <w:rsid w:val="00E00D22"/>
    <w:rsid w:val="00E37C27"/>
    <w:rsid w:val="00E774D6"/>
    <w:rsid w:val="00E96CC8"/>
    <w:rsid w:val="00EB47C5"/>
    <w:rsid w:val="00F13D76"/>
    <w:rsid w:val="00F545D1"/>
    <w:rsid w:val="00F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135CF"/>
  <w15:chartTrackingRefBased/>
  <w15:docId w15:val="{073D163A-AA9F-4B88-9679-D77130CC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58B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758B"/>
    <w:rPr>
      <w:color w:val="0563C1"/>
      <w:u w:val="single"/>
    </w:rPr>
  </w:style>
  <w:style w:type="paragraph" w:styleId="Web">
    <w:name w:val="Normal (Web)"/>
    <w:basedOn w:val="a"/>
    <w:uiPriority w:val="99"/>
    <w:unhideWhenUsed/>
    <w:rsid w:val="004575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6178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a4">
    <w:name w:val="Strong"/>
    <w:basedOn w:val="a0"/>
    <w:uiPriority w:val="22"/>
    <w:qFormat/>
    <w:rsid w:val="00C61780"/>
    <w:rPr>
      <w:b/>
      <w:bCs/>
    </w:rPr>
  </w:style>
  <w:style w:type="paragraph" w:styleId="a5">
    <w:name w:val="header"/>
    <w:basedOn w:val="a"/>
    <w:link w:val="Char"/>
    <w:uiPriority w:val="99"/>
    <w:unhideWhenUsed/>
    <w:rsid w:val="00F13D7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13D76"/>
    <w:rPr>
      <w:rFonts w:ascii="Calibri" w:hAnsi="Calibri" w:cs="Calibri"/>
    </w:rPr>
  </w:style>
  <w:style w:type="paragraph" w:styleId="a6">
    <w:name w:val="footer"/>
    <w:basedOn w:val="a"/>
    <w:link w:val="Char0"/>
    <w:uiPriority w:val="99"/>
    <w:unhideWhenUsed/>
    <w:rsid w:val="00F13D7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13D7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ekesstel@sch.gr" TargetMode="External"/><Relationship Id="rId18" Type="http://schemas.openxmlformats.org/officeDocument/2006/relationships/hyperlink" Target="mailto:5pekes@attik.pde.sch.gr" TargetMode="External"/><Relationship Id="rId26" Type="http://schemas.openxmlformats.org/officeDocument/2006/relationships/hyperlink" Target="mailto:pekesamth@sch.gr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1pekes@kmaked.pde.sch.gr" TargetMode="External"/><Relationship Id="rId34" Type="http://schemas.openxmlformats.org/officeDocument/2006/relationships/hyperlink" Target="mailto:pekes@ipeir.pde.sch.g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dide@sch.gr" TargetMode="External"/><Relationship Id="rId17" Type="http://schemas.openxmlformats.org/officeDocument/2006/relationships/hyperlink" Target="mailto:4pekes@attik.pde.sch.gr" TargetMode="External"/><Relationship Id="rId25" Type="http://schemas.openxmlformats.org/officeDocument/2006/relationships/hyperlink" Target="mailto:pekesdm@sch.gr" TargetMode="External"/><Relationship Id="rId33" Type="http://schemas.openxmlformats.org/officeDocument/2006/relationships/hyperlink" Target="mailto:pekesde@sch.gr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3pekes@attik.pde.sch.gr" TargetMode="External"/><Relationship Id="rId20" Type="http://schemas.openxmlformats.org/officeDocument/2006/relationships/hyperlink" Target="mailto:pekes@thess.pde.sch.gr" TargetMode="External"/><Relationship Id="rId29" Type="http://schemas.openxmlformats.org/officeDocument/2006/relationships/hyperlink" Target="mailto:1pekes@naigaiou.pde.sch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pe@sch.gr" TargetMode="External"/><Relationship Id="rId24" Type="http://schemas.openxmlformats.org/officeDocument/2006/relationships/hyperlink" Target="mailto:4pekes@kmaked.pde.sch.gr" TargetMode="External"/><Relationship Id="rId32" Type="http://schemas.openxmlformats.org/officeDocument/2006/relationships/hyperlink" Target="mailto:pekesgramm@pdepelop.gr" TargetMode="External"/><Relationship Id="rId37" Type="http://schemas.openxmlformats.org/officeDocument/2006/relationships/hyperlink" Target="mailto:info@iep.edu.g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2pekes@attik.pde.sch.gr" TargetMode="External"/><Relationship Id="rId23" Type="http://schemas.openxmlformats.org/officeDocument/2006/relationships/hyperlink" Target="mailto:3pekes@kmaked.pde.sch.gr" TargetMode="External"/><Relationship Id="rId28" Type="http://schemas.openxmlformats.org/officeDocument/2006/relationships/hyperlink" Target="mailto:2pekesva@sch.gr" TargetMode="External"/><Relationship Id="rId36" Type="http://schemas.openxmlformats.org/officeDocument/2006/relationships/hyperlink" Target="mailto:2pekes@ionion.pde.sch.gr" TargetMode="External"/><Relationship Id="rId10" Type="http://schemas.openxmlformats.org/officeDocument/2006/relationships/hyperlink" Target="mailto:pde@sch.gr" TargetMode="External"/><Relationship Id="rId19" Type="http://schemas.openxmlformats.org/officeDocument/2006/relationships/hyperlink" Target="mailto:6pekesat@sch.gr" TargetMode="External"/><Relationship Id="rId31" Type="http://schemas.openxmlformats.org/officeDocument/2006/relationships/hyperlink" Target="mailto:pekeskritis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ml.at/Resources/Webinars/tabid/5456/Default.aspx" TargetMode="External"/><Relationship Id="rId14" Type="http://schemas.openxmlformats.org/officeDocument/2006/relationships/hyperlink" Target="mailto:1pekes@attik.pde.sch.gr" TargetMode="External"/><Relationship Id="rId22" Type="http://schemas.openxmlformats.org/officeDocument/2006/relationships/hyperlink" Target="mailto:2pekes@kmaked.pde.sch.gr" TargetMode="External"/><Relationship Id="rId27" Type="http://schemas.openxmlformats.org/officeDocument/2006/relationships/hyperlink" Target="mailto:1pekes@vaigaiou.pde.sch.gr" TargetMode="External"/><Relationship Id="rId30" Type="http://schemas.openxmlformats.org/officeDocument/2006/relationships/hyperlink" Target="mailto:2pekesna@sch.gr" TargetMode="External"/><Relationship Id="rId35" Type="http://schemas.openxmlformats.org/officeDocument/2006/relationships/hyperlink" Target="mailto:1pekes@ionion.pde.sch.gr" TargetMode="External"/><Relationship Id="rId8" Type="http://schemas.openxmlformats.org/officeDocument/2006/relationships/hyperlink" Target="mailto:ampo@minedu.gov.gr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4</cp:revision>
  <dcterms:created xsi:type="dcterms:W3CDTF">2021-10-19T06:00:00Z</dcterms:created>
  <dcterms:modified xsi:type="dcterms:W3CDTF">2021-10-19T06:01:00Z</dcterms:modified>
</cp:coreProperties>
</file>