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B755E8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B06459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B06459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----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B06459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1</w:t>
            </w:r>
            <w:r w:rsidRPr="00563DC1">
              <w:rPr>
                <w:lang w:val="en-US"/>
              </w:rPr>
              <w:t>o</w:t>
            </w:r>
            <w:r w:rsidRPr="00563DC1">
              <w:t xml:space="preserve"> &amp; 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B755E8">
              <w:rPr>
                <w:b/>
                <w:bCs/>
              </w:rPr>
              <w:t>15</w:t>
            </w:r>
            <w:r w:rsidRPr="00563DC1">
              <w:rPr>
                <w:b/>
                <w:bCs/>
              </w:rPr>
              <w:t>/</w:t>
            </w:r>
            <w:r w:rsidR="00293BE5">
              <w:rPr>
                <w:b/>
                <w:bCs/>
              </w:rPr>
              <w:t>10/2021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563DC1" w:rsidRDefault="00DD6021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997713">
              <w:rPr>
                <w:b/>
                <w:bCs/>
              </w:rPr>
              <w:t>15093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  <w:r w:rsidRPr="00563DC1">
              <w:rPr>
                <w:b/>
                <w:bCs/>
                <w:u w:val="single"/>
              </w:rPr>
              <w:t>1ο  ΕΚΦΕ ΗΡΑΚΛΕΙΟΥ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Ταχ</w:t>
            </w:r>
            <w:proofErr w:type="spellEnd"/>
            <w:r w:rsidRPr="00563DC1">
              <w:t xml:space="preserve">. Δ/νση   </w:t>
            </w:r>
            <w:r w:rsidRPr="00563DC1">
              <w:tab/>
              <w:t>:</w:t>
            </w:r>
            <w:r w:rsidRPr="00563DC1">
              <w:tab/>
            </w:r>
            <w:proofErr w:type="spellStart"/>
            <w:r w:rsidRPr="00563DC1">
              <w:t>Πιτσουλάκη</w:t>
            </w:r>
            <w:proofErr w:type="spellEnd"/>
            <w:r w:rsidRPr="00563DC1">
              <w:t xml:space="preserve"> 24, 71307, Ηράκλειο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Πληροφορίες:</w:t>
            </w:r>
            <w:r w:rsidR="00023F14" w:rsidRPr="00563DC1">
              <w:t xml:space="preserve"> </w:t>
            </w:r>
            <w:proofErr w:type="spellStart"/>
            <w:r w:rsidR="00023F14" w:rsidRPr="00563DC1">
              <w:t>Αστρινός</w:t>
            </w:r>
            <w:proofErr w:type="spellEnd"/>
            <w:r w:rsidR="00023F14" w:rsidRPr="00563DC1">
              <w:t xml:space="preserve"> </w:t>
            </w:r>
            <w:proofErr w:type="spellStart"/>
            <w:r w:rsidR="00023F14" w:rsidRPr="00563DC1">
              <w:t>Τσουτσουδάκης</w:t>
            </w:r>
            <w:proofErr w:type="spellEnd"/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 xml:space="preserve">:  </w:t>
            </w:r>
            <w:r w:rsidRPr="00563DC1">
              <w:tab/>
              <w:t>2810327256     </w:t>
            </w:r>
          </w:p>
          <w:p w:rsidR="00A876C6" w:rsidRPr="00A876C6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r w:rsidRPr="00563DC1">
              <w:rPr>
                <w:lang w:val="de-DE"/>
              </w:rPr>
              <w:tab/>
            </w:r>
            <w:hyperlink r:id="rId6" w:history="1">
              <w:r w:rsidRPr="00563DC1">
                <w:rPr>
                  <w:rStyle w:val="-"/>
                  <w:color w:val="auto"/>
                  <w:lang w:val="de-DE"/>
                </w:rPr>
                <w:t>mail@1ekfe.ira.sch.gr</w:t>
              </w:r>
            </w:hyperlink>
          </w:p>
          <w:p w:rsidR="00023F14" w:rsidRPr="00A876C6" w:rsidRDefault="006C2FAE" w:rsidP="00B06459">
            <w:pPr>
              <w:tabs>
                <w:tab w:val="left" w:pos="1260"/>
                <w:tab w:val="left" w:pos="1440"/>
              </w:tabs>
            </w:pPr>
            <w:r w:rsidRPr="00563DC1">
              <w:t xml:space="preserve">Ιστοσελίδα    :  </w:t>
            </w:r>
            <w:r w:rsidR="00A876C6" w:rsidRPr="00A876C6">
              <w:t xml:space="preserve">          </w:t>
            </w:r>
            <w:hyperlink r:id="rId7" w:history="1">
              <w:r w:rsidR="00A876C6" w:rsidRPr="00256190">
                <w:rPr>
                  <w:rStyle w:val="-"/>
                </w:rPr>
                <w:t>http://1ekfe.ira.sch.gr</w:t>
              </w:r>
            </w:hyperlink>
          </w:p>
          <w:p w:rsidR="00A876C6" w:rsidRPr="00A876C6" w:rsidRDefault="00A876C6" w:rsidP="00B0645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B755E8" w:rsidRDefault="00B755E8" w:rsidP="00B755E8">
            <w:pPr>
              <w:ind w:left="646" w:hanging="646"/>
              <w:rPr>
                <w:bCs/>
              </w:rPr>
            </w:pPr>
            <w:r>
              <w:rPr>
                <w:b/>
                <w:bCs/>
              </w:rPr>
              <w:t>ΠΡΟΣ</w:t>
            </w:r>
            <w:r>
              <w:rPr>
                <w:bCs/>
              </w:rPr>
              <w:t xml:space="preserve">: </w:t>
            </w:r>
            <w:r w:rsidR="001E48FC" w:rsidRPr="00563DC1">
              <w:rPr>
                <w:bCs/>
              </w:rPr>
              <w:t xml:space="preserve">ΠΕΚΕΣ </w:t>
            </w:r>
            <w:r w:rsidR="00023F14" w:rsidRPr="00563DC1">
              <w:rPr>
                <w:bCs/>
              </w:rPr>
              <w:t xml:space="preserve"> Κρήτης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  <w:tr w:rsidR="00023F14" w:rsidRPr="00563DC1">
        <w:trPr>
          <w:trHeight w:val="1854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Ταχ</w:t>
            </w:r>
            <w:proofErr w:type="spellEnd"/>
            <w:r w:rsidRPr="00563DC1">
              <w:t xml:space="preserve">. Δ/νση   </w:t>
            </w:r>
            <w:r w:rsidRPr="00563DC1">
              <w:tab/>
              <w:t>:</w:t>
            </w:r>
            <w:r w:rsidRPr="00563DC1">
              <w:tab/>
              <w:t xml:space="preserve">Μάχης Κρήτης 52, 71303 Ηράκλειο                                      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Πληροφορίες:</w:t>
            </w:r>
            <w:r w:rsidR="00023F14" w:rsidRPr="00563DC1">
              <w:t xml:space="preserve"> Ειρήνη Δερμιτζάκη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</w:r>
            <w:r w:rsidR="00DD0094" w:rsidRPr="00563DC1">
              <w:t>:</w:t>
            </w:r>
            <w:r w:rsidRPr="00563DC1">
              <w:t xml:space="preserve"> </w:t>
            </w:r>
            <w:r w:rsidRPr="00563DC1">
              <w:tab/>
              <w:t>2810370508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r w:rsidRPr="00563DC1">
              <w:rPr>
                <w:lang w:val="de-DE"/>
              </w:rPr>
              <w:tab/>
            </w:r>
            <w:hyperlink r:id="rId8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A876C6" w:rsidRPr="00A876C6" w:rsidRDefault="006C2FAE" w:rsidP="00A876C6">
            <w:pPr>
              <w:tabs>
                <w:tab w:val="left" w:pos="1260"/>
                <w:tab w:val="left" w:pos="1440"/>
              </w:tabs>
            </w:pPr>
            <w:r w:rsidRPr="00563DC1">
              <w:t xml:space="preserve">Ιστοσελίδα   </w:t>
            </w:r>
            <w:r w:rsidR="00023F14" w:rsidRPr="00563DC1">
              <w:tab/>
            </w:r>
            <w:r w:rsidR="007878D5" w:rsidRPr="00563DC1">
              <w:t xml:space="preserve">: </w:t>
            </w:r>
            <w:r w:rsidR="00A876C6" w:rsidRPr="00A876C6">
              <w:t xml:space="preserve">             </w:t>
            </w:r>
            <w:hyperlink r:id="rId9" w:history="1">
              <w:r w:rsidR="00A876C6" w:rsidRPr="00256190">
                <w:rPr>
                  <w:rStyle w:val="-"/>
                </w:rPr>
                <w:t>http://2ekfe-new.ira.sch.gr/</w:t>
              </w:r>
            </w:hyperlink>
          </w:p>
          <w:p w:rsidR="00023F14" w:rsidRPr="00563DC1" w:rsidRDefault="00023F14" w:rsidP="00A876C6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                                                             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</w:p>
        </w:tc>
        <w:tc>
          <w:tcPr>
            <w:tcW w:w="4536" w:type="dxa"/>
          </w:tcPr>
          <w:p w:rsidR="00023F14" w:rsidRPr="00563DC1" w:rsidRDefault="00023F14" w:rsidP="00F00431">
            <w:pPr>
              <w:rPr>
                <w:b/>
                <w:bCs/>
                <w:u w:val="single"/>
              </w:rPr>
            </w:pPr>
          </w:p>
        </w:tc>
      </w:tr>
    </w:tbl>
    <w:p w:rsidR="00C96233" w:rsidRPr="00563DC1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</w:t>
      </w:r>
      <w:r w:rsidR="00825A01">
        <w:rPr>
          <w:b/>
        </w:rPr>
        <w:t>Εκπαιδευτική Δ</w:t>
      </w:r>
      <w:r w:rsidR="00B755E8">
        <w:rPr>
          <w:b/>
        </w:rPr>
        <w:t>ράση για μαθητές που επλήγησαν από το σεισμό στις 27 Σεπτεμβρίου 2021 στην περιοχή του Αρκαλοχωρίου.</w:t>
      </w:r>
    </w:p>
    <w:p w:rsidR="00520BF5" w:rsidRPr="00563DC1" w:rsidRDefault="00520BF5" w:rsidP="00520BF5">
      <w:pPr>
        <w:jc w:val="both"/>
      </w:pPr>
    </w:p>
    <w:p w:rsidR="00825A01" w:rsidRDefault="002F3F80" w:rsidP="00293BE5">
      <w:pPr>
        <w:jc w:val="both"/>
      </w:pPr>
      <w:r w:rsidRPr="00563DC1">
        <w:t xml:space="preserve">Αγαπητοί συνάδελφοι, </w:t>
      </w:r>
      <w:r w:rsidR="00825A01">
        <w:t>το 1</w:t>
      </w:r>
      <w:r w:rsidR="00825A01" w:rsidRPr="00825A01">
        <w:rPr>
          <w:vertAlign w:val="superscript"/>
        </w:rPr>
        <w:t>ο</w:t>
      </w:r>
      <w:r w:rsidR="00825A01">
        <w:t xml:space="preserve"> και 2</w:t>
      </w:r>
      <w:r w:rsidR="00825A01" w:rsidRPr="00825A01">
        <w:rPr>
          <w:vertAlign w:val="superscript"/>
        </w:rPr>
        <w:t>ο</w:t>
      </w:r>
      <w:r w:rsidR="00825A01">
        <w:t xml:space="preserve"> Ηρακλείου σε συνεργασία με την εκπαιδευτικό κ. Ιφιγένεια </w:t>
      </w:r>
      <w:proofErr w:type="spellStart"/>
      <w:r w:rsidR="00825A01">
        <w:t>Παπαματθαιάκη</w:t>
      </w:r>
      <w:proofErr w:type="spellEnd"/>
      <w:r w:rsidR="00825A01">
        <w:t xml:space="preserve"> θα υλοποιήσουν εκπαιδευτική δράση για μαθητές Πρωτοβάθμιας Εκπαίδευσης</w:t>
      </w:r>
      <w:r w:rsidR="00997713">
        <w:t xml:space="preserve"> που επλήγησαν από τους σεισμούς</w:t>
      </w:r>
      <w:r w:rsidR="00825A01">
        <w:t xml:space="preserve">, με τίτλο: </w:t>
      </w:r>
      <w:r w:rsidR="00825A01" w:rsidRPr="00997713">
        <w:rPr>
          <w:b/>
        </w:rPr>
        <w:t>«Στο Εργαστήρι του Αλχημιστή»</w:t>
      </w:r>
      <w:r w:rsidR="00997713">
        <w:t xml:space="preserve">, </w:t>
      </w:r>
      <w:r w:rsidR="00825A01">
        <w:t>στο Αρκαλοχώρι, την Δευτέρα 18 Οκτωβρίου και ώρα 16:00.</w:t>
      </w: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margin" w:tblpY="181"/>
        <w:tblW w:w="0" w:type="auto"/>
        <w:tblLook w:val="00A0"/>
      </w:tblPr>
      <w:tblGrid>
        <w:gridCol w:w="1781"/>
        <w:gridCol w:w="1829"/>
      </w:tblGrid>
      <w:tr w:rsidR="007E228F" w:rsidRPr="00563DC1" w:rsidTr="00E96618">
        <w:trPr>
          <w:trHeight w:val="2740"/>
        </w:trPr>
        <w:tc>
          <w:tcPr>
            <w:tcW w:w="1781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Υπεύθυνος  του 1</w:t>
            </w:r>
            <w:r w:rsidRPr="00563DC1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Pr="00563DC1">
              <w:rPr>
                <w:b/>
                <w:bCs/>
                <w:sz w:val="22"/>
                <w:szCs w:val="22"/>
              </w:rPr>
              <w:t xml:space="preserve">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proofErr w:type="spellStart"/>
            <w:r w:rsidRPr="00563DC1">
              <w:rPr>
                <w:b/>
                <w:bCs/>
                <w:sz w:val="22"/>
                <w:szCs w:val="22"/>
              </w:rPr>
              <w:t>Αστρινός</w:t>
            </w:r>
            <w:proofErr w:type="spellEnd"/>
            <w:r w:rsidRPr="00563DC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Τσουτσουδάκης</w:t>
            </w:r>
            <w:proofErr w:type="spellEnd"/>
          </w:p>
        </w:tc>
        <w:tc>
          <w:tcPr>
            <w:tcW w:w="1829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7573" w:tblpYSpec="outside"/>
        <w:tblW w:w="3083" w:type="dxa"/>
        <w:tblLook w:val="01E0"/>
      </w:tblPr>
      <w:tblGrid>
        <w:gridCol w:w="3083"/>
      </w:tblGrid>
      <w:tr w:rsidR="007E228F" w:rsidRPr="00563DC1" w:rsidTr="00E96618">
        <w:trPr>
          <w:cantSplit/>
          <w:trHeight w:val="2686"/>
        </w:trPr>
        <w:tc>
          <w:tcPr>
            <w:tcW w:w="3083" w:type="dxa"/>
          </w:tcPr>
          <w:p w:rsidR="007E228F" w:rsidRPr="00563DC1" w:rsidRDefault="0001238D" w:rsidP="00E96618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</w:t>
            </w:r>
            <w:r w:rsidR="007E228F" w:rsidRPr="00563DC1">
              <w:rPr>
                <w:b/>
                <w:bCs/>
                <w:sz w:val="22"/>
                <w:szCs w:val="22"/>
              </w:rPr>
              <w:t xml:space="preserve">  της Δ/νσης Δ.Ε. Ηρακλείου</w:t>
            </w: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rPr>
                <w:b/>
                <w:bCs/>
              </w:rPr>
            </w:pPr>
          </w:p>
          <w:p w:rsidR="007E228F" w:rsidRPr="00563DC1" w:rsidRDefault="0001238D" w:rsidP="00E96618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023F14" w:rsidRPr="00825A01" w:rsidRDefault="00A210A6" w:rsidP="00825A01">
      <w:pPr>
        <w:ind w:left="851" w:hanging="851"/>
        <w:rPr>
          <w:b/>
        </w:rPr>
      </w:pPr>
      <w:r w:rsidRPr="00563DC1">
        <w:rPr>
          <w:b/>
        </w:rPr>
        <w:t xml:space="preserve"> </w:t>
      </w:r>
    </w:p>
    <w:sectPr w:rsidR="00023F14" w:rsidRPr="00825A01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3"/>
  </w:num>
  <w:num w:numId="5">
    <w:abstractNumId w:val="24"/>
  </w:num>
  <w:num w:numId="6">
    <w:abstractNumId w:val="5"/>
  </w:num>
  <w:num w:numId="7">
    <w:abstractNumId w:val="32"/>
  </w:num>
  <w:num w:numId="8">
    <w:abstractNumId w:val="16"/>
  </w:num>
  <w:num w:numId="9">
    <w:abstractNumId w:val="29"/>
  </w:num>
  <w:num w:numId="10">
    <w:abstractNumId w:val="26"/>
  </w:num>
  <w:num w:numId="11">
    <w:abstractNumId w:val="11"/>
  </w:num>
  <w:num w:numId="12">
    <w:abstractNumId w:val="28"/>
  </w:num>
  <w:num w:numId="13">
    <w:abstractNumId w:val="17"/>
  </w:num>
  <w:num w:numId="14">
    <w:abstractNumId w:val="1"/>
  </w:num>
  <w:num w:numId="15">
    <w:abstractNumId w:val="27"/>
  </w:num>
  <w:num w:numId="16">
    <w:abstractNumId w:val="18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3"/>
  </w:num>
  <w:num w:numId="22">
    <w:abstractNumId w:val="7"/>
  </w:num>
  <w:num w:numId="23">
    <w:abstractNumId w:val="8"/>
  </w:num>
  <w:num w:numId="24">
    <w:abstractNumId w:val="2"/>
  </w:num>
  <w:num w:numId="25">
    <w:abstractNumId w:val="30"/>
  </w:num>
  <w:num w:numId="26">
    <w:abstractNumId w:val="14"/>
  </w:num>
  <w:num w:numId="27">
    <w:abstractNumId w:val="4"/>
  </w:num>
  <w:num w:numId="28">
    <w:abstractNumId w:val="22"/>
  </w:num>
  <w:num w:numId="29">
    <w:abstractNumId w:val="10"/>
  </w:num>
  <w:num w:numId="30">
    <w:abstractNumId w:val="25"/>
  </w:num>
  <w:num w:numId="31">
    <w:abstractNumId w:val="31"/>
  </w:num>
  <w:num w:numId="32">
    <w:abstractNumId w:val="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85B42"/>
    <w:rsid w:val="00085B6E"/>
    <w:rsid w:val="0009466B"/>
    <w:rsid w:val="000B5BEB"/>
    <w:rsid w:val="000C0580"/>
    <w:rsid w:val="000E46A0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921A8"/>
    <w:rsid w:val="001954B9"/>
    <w:rsid w:val="001963D9"/>
    <w:rsid w:val="001C3082"/>
    <w:rsid w:val="001E14B9"/>
    <w:rsid w:val="001E48FC"/>
    <w:rsid w:val="001F6EAC"/>
    <w:rsid w:val="002036AD"/>
    <w:rsid w:val="00217CF7"/>
    <w:rsid w:val="002224D9"/>
    <w:rsid w:val="00234E96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D3389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671FB"/>
    <w:rsid w:val="00676104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25A01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97713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4DA9"/>
    <w:rsid w:val="00AA5A88"/>
    <w:rsid w:val="00AB774F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55E8"/>
    <w:rsid w:val="00B7645A"/>
    <w:rsid w:val="00B854C3"/>
    <w:rsid w:val="00B95F35"/>
    <w:rsid w:val="00BC5C7D"/>
    <w:rsid w:val="00BF318E"/>
    <w:rsid w:val="00BF3CE3"/>
    <w:rsid w:val="00C06EB9"/>
    <w:rsid w:val="00C12E3A"/>
    <w:rsid w:val="00C20F40"/>
    <w:rsid w:val="00C2796D"/>
    <w:rsid w:val="00C5776D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5A25"/>
    <w:rsid w:val="00EB6114"/>
    <w:rsid w:val="00ED5007"/>
    <w:rsid w:val="00F00431"/>
    <w:rsid w:val="00F15552"/>
    <w:rsid w:val="00F1761D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kfe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ekfe-new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cp:lastPrinted>2020-11-03T09:35:00Z</cp:lastPrinted>
  <dcterms:created xsi:type="dcterms:W3CDTF">2021-10-15T08:14:00Z</dcterms:created>
  <dcterms:modified xsi:type="dcterms:W3CDTF">2021-10-15T08:14:00Z</dcterms:modified>
</cp:coreProperties>
</file>