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CC" w:rsidRPr="005D5FF6" w:rsidRDefault="002B45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a7"/>
          <w:rFonts w:eastAsia="Arial"/>
        </w:rPr>
      </w:pPr>
    </w:p>
    <w:tbl>
      <w:tblPr>
        <w:tblStyle w:val="a5"/>
        <w:tblW w:w="10227" w:type="dxa"/>
        <w:tblInd w:w="0" w:type="dxa"/>
        <w:tblLayout w:type="fixed"/>
        <w:tblLook w:val="0000"/>
      </w:tblPr>
      <w:tblGrid>
        <w:gridCol w:w="1976"/>
        <w:gridCol w:w="3669"/>
        <w:gridCol w:w="21"/>
        <w:gridCol w:w="793"/>
        <w:gridCol w:w="3768"/>
      </w:tblGrid>
      <w:tr w:rsidR="002B45CC">
        <w:trPr>
          <w:trHeight w:val="704"/>
        </w:trPr>
        <w:tc>
          <w:tcPr>
            <w:tcW w:w="5645" w:type="dxa"/>
            <w:gridSpan w:val="2"/>
          </w:tcPr>
          <w:p w:rsidR="002B45CC" w:rsidRDefault="008E0305">
            <w:pPr>
              <w:ind w:left="-468" w:right="43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    </w:t>
            </w:r>
            <w:r w:rsidR="00E337E5" w:rsidRPr="00E337E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.15pt;margin-top:-7.5pt;width:203.5pt;height:64.1pt;z-index:251658240;mso-position-horizontal-relative:margin;mso-position-vertical-relative:text;mso-width-relative:margin;mso-height-relative:margin" stroked="f" strokeweight="2.25pt">
                  <v:stroke dashstyle="1 1" endcap="round"/>
                  <v:textbox style="mso-next-textbox:#_x0000_s1027" inset="0,0,0,0">
                    <w:txbxContent>
                      <w:p w:rsidR="00917A71" w:rsidRDefault="008E0305" w:rsidP="00917A7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531A1C">
                          <w:rPr>
                            <w:noProof/>
                          </w:rPr>
                          <w:drawing>
                            <wp:inline distT="0" distB="0" distL="0" distR="0">
                              <wp:extent cx="387350" cy="369455"/>
                              <wp:effectExtent l="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54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7A71" w:rsidRPr="00917A71" w:rsidRDefault="008E0305" w:rsidP="00917A71">
                        <w:pPr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18"/>
                            <w:szCs w:val="18"/>
                          </w:rPr>
                        </w:pPr>
                        <w:r w:rsidRPr="00917A71">
                          <w:rPr>
                            <w:rFonts w:ascii="Lucida Sans Unicode" w:hAnsi="Lucida Sans Unicode" w:cs="Lucida Sans Unicode"/>
                            <w:b/>
                            <w:sz w:val="18"/>
                            <w:szCs w:val="18"/>
                          </w:rPr>
                          <w:t>ΕΛΛΗΝΙΚΗ ΔΗΜΟΚΡΑΤΙΑ</w:t>
                        </w:r>
                      </w:p>
                      <w:p w:rsidR="00917A71" w:rsidRPr="00917A71" w:rsidRDefault="008E0305" w:rsidP="00917A71">
                        <w:pPr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sz w:val="18"/>
                            <w:szCs w:val="18"/>
                          </w:rPr>
                          <w:t>ΥΠΟΥΡΓΕΙΟ  ΠΑΙΔΕΙΑΣ ΚΑΙ ΘΡΗΣΚΕΥΜΑΤΩΝ</w:t>
                        </w:r>
                      </w:p>
                      <w:p w:rsidR="00917A71" w:rsidRPr="001238CB" w:rsidRDefault="00CE2D9B" w:rsidP="00917A71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2B45CC" w:rsidRDefault="002B45CC">
            <w:pPr>
              <w:ind w:left="-468" w:right="432"/>
              <w:jc w:val="center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</w:p>
          <w:p w:rsidR="002B45CC" w:rsidRDefault="002B45CC">
            <w:pPr>
              <w:ind w:right="432"/>
              <w:jc w:val="center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814" w:type="dxa"/>
            <w:gridSpan w:val="2"/>
          </w:tcPr>
          <w:p w:rsidR="002B45CC" w:rsidRDefault="002B45CC">
            <w:pPr>
              <w:ind w:right="-1368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3768" w:type="dxa"/>
          </w:tcPr>
          <w:p w:rsidR="002B45CC" w:rsidRDefault="002B45CC">
            <w:pPr>
              <w:ind w:right="-1368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2B45CC">
        <w:trPr>
          <w:trHeight w:val="1386"/>
        </w:trPr>
        <w:tc>
          <w:tcPr>
            <w:tcW w:w="5666" w:type="dxa"/>
            <w:gridSpan w:val="3"/>
          </w:tcPr>
          <w:p w:rsidR="002B45CC" w:rsidRDefault="002B45CC">
            <w:pPr>
              <w:ind w:left="-288" w:right="43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  <w:p w:rsidR="002B45CC" w:rsidRDefault="008E0305">
            <w:pPr>
              <w:ind w:left="-288" w:right="43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 ΠΕΡΙΦ/ΚΗ Δ/ΝΣΗ  Α/ΘΜΙΑΣ &amp;  Β/ΘΜΙΑΣ 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br/>
              <w:t xml:space="preserve">   ΕΚΠ/ΣΗΣ  ΚΡΗΤΗΣ Δ/ΝΣΗ Δ/ΘΜΙΑΣ ΕΚΠ/ΣΗΣ ΗΡΑΚΛΕΙΟΥ</w:t>
            </w:r>
          </w:p>
          <w:p w:rsidR="002B45CC" w:rsidRDefault="008E0305">
            <w:pPr>
              <w:ind w:left="72" w:right="432"/>
              <w:jc w:val="center"/>
              <w:rPr>
                <w:rFonts w:ascii="Lucida Sans" w:eastAsia="Lucida Sans" w:hAnsi="Lucida Sans" w:cs="Lucida Sans"/>
                <w:b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  <w:szCs w:val="22"/>
              </w:rPr>
              <w:t>4</w:t>
            </w:r>
            <w:r>
              <w:rPr>
                <w:rFonts w:ascii="Lucida Sans" w:eastAsia="Lucida Sans" w:hAnsi="Lucida Sans" w:cs="Lucida Sans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Lucida Sans" w:eastAsia="Lucida Sans" w:hAnsi="Lucida Sans" w:cs="Lucida Sans"/>
                <w:b/>
                <w:sz w:val="22"/>
                <w:szCs w:val="22"/>
              </w:rPr>
              <w:t xml:space="preserve">  ΓΕΝΙΚΟ  ΛΥΚΕΙΟ  ΗΡΑΚΛΕΙΟΥ</w:t>
            </w:r>
          </w:p>
        </w:tc>
        <w:tc>
          <w:tcPr>
            <w:tcW w:w="793" w:type="dxa"/>
          </w:tcPr>
          <w:p w:rsidR="002B45CC" w:rsidRDefault="002B45CC">
            <w:pPr>
              <w:pStyle w:val="1"/>
              <w:ind w:right="432"/>
              <w:jc w:val="left"/>
              <w:rPr>
                <w:rFonts w:ascii="Lucida Sans" w:eastAsia="Lucida Sans" w:hAnsi="Lucida Sans" w:cs="Lucida Sans"/>
                <w:i w:val="0"/>
                <w:sz w:val="20"/>
                <w:szCs w:val="20"/>
              </w:rPr>
            </w:pPr>
          </w:p>
        </w:tc>
        <w:tc>
          <w:tcPr>
            <w:tcW w:w="3768" w:type="dxa"/>
          </w:tcPr>
          <w:p w:rsidR="002B45CC" w:rsidRDefault="002B45CC">
            <w:pPr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  <w:p w:rsidR="002B45CC" w:rsidRPr="0048008E" w:rsidRDefault="0048008E">
            <w:pPr>
              <w:rPr>
                <w:rFonts w:asciiTheme="minorHAnsi" w:eastAsia="Lucida Sans" w:hAnsiTheme="minorHAnsi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Ηράκλειο     1</w:t>
            </w:r>
            <w:r>
              <w:rPr>
                <w:rFonts w:asciiTheme="minorHAnsi" w:eastAsia="Lucida Sans" w:hAnsiTheme="minorHAnsi" w:cs="Lucida Sans"/>
                <w:b/>
                <w:sz w:val="20"/>
                <w:szCs w:val="20"/>
              </w:rPr>
              <w:t>9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-</w:t>
            </w:r>
            <w:r>
              <w:rPr>
                <w:rFonts w:asciiTheme="minorHAnsi" w:eastAsia="Lucida Sans" w:hAnsiTheme="minorHAnsi" w:cs="Lucida Sans"/>
                <w:b/>
                <w:sz w:val="20"/>
                <w:szCs w:val="20"/>
              </w:rPr>
              <w:t>10</w:t>
            </w:r>
            <w:r w:rsidR="007D47C2">
              <w:rPr>
                <w:rFonts w:ascii="Lucida Sans" w:eastAsia="Lucida Sans" w:hAnsi="Lucida Sans" w:cs="Lucida Sans"/>
                <w:b/>
                <w:sz w:val="20"/>
                <w:szCs w:val="20"/>
              </w:rPr>
              <w:t>-202</w:t>
            </w:r>
            <w:r w:rsidR="007D47C2">
              <w:rPr>
                <w:rFonts w:asciiTheme="minorHAnsi" w:eastAsia="Lucida Sans" w:hAnsiTheme="minorHAnsi" w:cs="Lucida Sans"/>
                <w:b/>
                <w:sz w:val="20"/>
                <w:szCs w:val="20"/>
              </w:rPr>
              <w:t>1</w:t>
            </w:r>
            <w:r w:rsidR="008E0305">
              <w:rPr>
                <w:rFonts w:ascii="Lucida Sans" w:eastAsia="Lucida Sans" w:hAnsi="Lucida Sans" w:cs="Lucida Sans"/>
                <w:b/>
                <w:sz w:val="20"/>
                <w:szCs w:val="20"/>
              </w:rPr>
              <w:br/>
              <w:t xml:space="preserve">Αρ. </w:t>
            </w:r>
            <w:proofErr w:type="spellStart"/>
            <w:r w:rsidR="008E0305">
              <w:rPr>
                <w:rFonts w:ascii="Lucida Sans" w:eastAsia="Lucida Sans" w:hAnsi="Lucida Sans" w:cs="Lucida Sans"/>
                <w:b/>
                <w:sz w:val="20"/>
                <w:szCs w:val="20"/>
              </w:rPr>
              <w:t>Πρωτ</w:t>
            </w:r>
            <w:proofErr w:type="spellEnd"/>
            <w:r w:rsidR="008E0305"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eastAsia="Lucida Sans" w:hAnsiTheme="minorHAnsi" w:cs="Lucida Sans"/>
                <w:b/>
                <w:sz w:val="20"/>
                <w:szCs w:val="20"/>
              </w:rPr>
              <w:t>942</w:t>
            </w:r>
          </w:p>
        </w:tc>
      </w:tr>
      <w:tr w:rsidR="002B45CC">
        <w:trPr>
          <w:trHeight w:val="1864"/>
        </w:trPr>
        <w:tc>
          <w:tcPr>
            <w:tcW w:w="1976" w:type="dxa"/>
          </w:tcPr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Ταχ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. Δ/νση 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Τ. Κ. - Πόλη 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Τηλ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.: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Fax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: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Πληροφορίες :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E-mail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669" w:type="dxa"/>
          </w:tcPr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Φιλιππουπόλεως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45       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: 71305 –Ηράκλειο Κρήτης      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: 2810 252495 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: 2810 254481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Κατσίδης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Χαράλαμπος</w:t>
            </w:r>
          </w:p>
          <w:p w:rsidR="002B45CC" w:rsidRDefault="008E0305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: mail@4lyk-irakl.ira.sch.gr</w:t>
            </w:r>
          </w:p>
        </w:tc>
        <w:tc>
          <w:tcPr>
            <w:tcW w:w="814" w:type="dxa"/>
            <w:gridSpan w:val="2"/>
          </w:tcPr>
          <w:p w:rsidR="002B45CC" w:rsidRDefault="002B45CC">
            <w:pPr>
              <w:jc w:val="right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  <w:p w:rsidR="002B45CC" w:rsidRDefault="008E0305">
            <w:pPr>
              <w:jc w:val="right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ΠΡΟΣ</w:t>
            </w:r>
          </w:p>
          <w:p w:rsidR="002B45CC" w:rsidRDefault="002B45CC">
            <w:pPr>
              <w:jc w:val="right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  <w:p w:rsidR="002B45CC" w:rsidRDefault="002B45CC">
            <w:pPr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2B45CC" w:rsidRDefault="00E337E5">
            <w:pPr>
              <w:rPr>
                <w:rFonts w:ascii="Lucida Sans" w:eastAsia="Lucida Sans" w:hAnsi="Lucida Sans" w:cs="Lucida Sans"/>
                <w:b/>
                <w:i/>
                <w:sz w:val="20"/>
                <w:szCs w:val="20"/>
                <w:u w:val="single"/>
              </w:rPr>
            </w:pPr>
            <w:r w:rsidRPr="00E337E5">
              <w:pict>
                <v:shape id="Πλαίσιο κειμένου 1" o:spid="_x0000_s1026" type="#_x0000_t202" style="position:absolute;margin-left:5.4pt;margin-top:12.45pt;width:171.2pt;height:23.65pt;z-index: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">
                  <v:shadow on="t" opacity=".5" offset="6pt,6pt"/>
                  <v:textbox style="mso-next-textbox:#Πλαίσιο κειμένου 1">
                    <w:txbxContent>
                      <w:p w:rsidR="0076320C" w:rsidRPr="00A6161D" w:rsidRDefault="008E0305" w:rsidP="00A81C26">
                        <w:pPr>
                          <w:jc w:val="center"/>
                          <w:rPr>
                            <w:rFonts w:ascii="Franklin Gothic Book" w:hAnsi="Franklin Gothic Book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b/>
                            <w:shadow/>
                            <w:sz w:val="28"/>
                            <w:szCs w:val="28"/>
                          </w:rPr>
                          <w:t>ΔΔΕ ΗΡΑΚΛΕΙΟΥ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2B45CC" w:rsidRPr="00C03BB6" w:rsidRDefault="008E0305">
      <w:pPr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bookmarkStart w:id="0" w:name="_GoBack"/>
      <w:r w:rsidRPr="00C03BB6">
        <w:rPr>
          <w:rFonts w:ascii="Comic Sans MS" w:eastAsia="Comic Sans MS" w:hAnsi="Comic Sans MS" w:cs="Comic Sans MS"/>
          <w:b/>
          <w:sz w:val="22"/>
          <w:szCs w:val="22"/>
        </w:rPr>
        <w:t>Θέμα: Πρόσκληση εκδήλωσης ενδιαφέροντος για μετακίνηση μαθητών του 4</w:t>
      </w:r>
      <w:r w:rsidRPr="00C03BB6"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ου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 ΓΕ.Λ. Ηρακλείου στο Μουσείο </w:t>
      </w:r>
      <w:r w:rsidR="0048008E">
        <w:rPr>
          <w:rFonts w:ascii="Comic Sans MS" w:eastAsia="Comic Sans MS" w:hAnsi="Comic Sans MS" w:cs="Comic Sans MS"/>
          <w:b/>
          <w:sz w:val="22"/>
          <w:szCs w:val="22"/>
        </w:rPr>
        <w:t>Νίκου Καζαντζ</w:t>
      </w:r>
      <w:r w:rsidR="005D5FF6"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άκη στη Μυρτιά </w:t>
      </w:r>
    </w:p>
    <w:p w:rsidR="002B45CC" w:rsidRPr="00C03BB6" w:rsidRDefault="002B45CC">
      <w:pPr>
        <w:tabs>
          <w:tab w:val="left" w:pos="900"/>
        </w:tabs>
        <w:ind w:left="900" w:hanging="900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</w:p>
    <w:p w:rsidR="002B45CC" w:rsidRPr="00C03BB6" w:rsidRDefault="008E0305">
      <w:pPr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       Ο Διευθυντής του 4</w:t>
      </w:r>
      <w:r w:rsidRPr="00C03BB6">
        <w:rPr>
          <w:rFonts w:ascii="Comic Sans MS" w:eastAsia="Comic Sans MS" w:hAnsi="Comic Sans MS" w:cs="Comic Sans MS"/>
          <w:sz w:val="22"/>
          <w:szCs w:val="22"/>
          <w:vertAlign w:val="superscript"/>
        </w:rPr>
        <w:t>ου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ΓΕ.Λ. Ηρακλείου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>,</w:t>
      </w:r>
      <w:r w:rsidR="005D5FF6" w:rsidRPr="00C03BB6">
        <w:rPr>
          <w:rFonts w:ascii="Comic Sans MS" w:eastAsia="Comic Sans MS" w:hAnsi="Comic Sans MS" w:cs="Comic Sans MS"/>
          <w:sz w:val="22"/>
          <w:szCs w:val="22"/>
        </w:rPr>
        <w:t xml:space="preserve"> σύμφωνα με την</w:t>
      </w:r>
      <w:r w:rsidR="005D5FF6" w:rsidRPr="00C03BB6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C03BB6">
        <w:rPr>
          <w:rFonts w:ascii="Comic Sans MS" w:eastAsia="Calibri" w:hAnsi="Comic Sans MS" w:cs="Calibri"/>
          <w:sz w:val="22"/>
          <w:szCs w:val="22"/>
        </w:rPr>
        <w:t>Υπουργική Απόφαση του Υ.ΠAI.Θ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για τις Εκδρομές - Μετακινήσεις μαθητών Δημοσίων και Ιδιωτικών σχολ</w:t>
      </w:r>
      <w:r w:rsidR="005D5FF6" w:rsidRPr="00C03BB6">
        <w:rPr>
          <w:rFonts w:ascii="Comic Sans MS" w:eastAsia="Comic Sans MS" w:hAnsi="Comic Sans MS" w:cs="Comic Sans MS"/>
          <w:sz w:val="22"/>
          <w:szCs w:val="22"/>
        </w:rPr>
        <w:t xml:space="preserve">είων </w:t>
      </w:r>
      <w:r w:rsidRPr="00C03BB6">
        <w:rPr>
          <w:rFonts w:ascii="Comic Sans MS" w:eastAsia="Comic Sans MS" w:hAnsi="Comic Sans MS" w:cs="Comic Sans MS"/>
          <w:sz w:val="22"/>
          <w:szCs w:val="22"/>
        </w:rPr>
        <w:t>της χώρας</w:t>
      </w:r>
      <w:r w:rsidR="005D5FF6" w:rsidRPr="00C03BB6">
        <w:rPr>
          <w:rFonts w:ascii="Comic Sans MS" w:eastAsia="Calibri" w:hAnsi="Comic Sans MS" w:cs="Calibri"/>
          <w:sz w:val="22"/>
          <w:szCs w:val="22"/>
        </w:rPr>
        <w:t xml:space="preserve"> (ΦΕΚ 4187/ </w:t>
      </w:r>
      <w:proofErr w:type="spellStart"/>
      <w:r w:rsidR="005D5FF6" w:rsidRPr="00C03BB6">
        <w:rPr>
          <w:rFonts w:ascii="Comic Sans MS" w:eastAsia="Calibri" w:hAnsi="Comic Sans MS" w:cs="Calibri"/>
          <w:sz w:val="22"/>
          <w:szCs w:val="22"/>
        </w:rPr>
        <w:t>τ.Β΄</w:t>
      </w:r>
      <w:proofErr w:type="spellEnd"/>
      <w:r w:rsidR="005D5FF6" w:rsidRPr="00C03BB6">
        <w:rPr>
          <w:rFonts w:ascii="Comic Sans MS" w:eastAsia="Calibri" w:hAnsi="Comic Sans MS" w:cs="Calibri"/>
          <w:sz w:val="22"/>
          <w:szCs w:val="22"/>
        </w:rPr>
        <w:t>/άρθρο 4/ 10-9-2021)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, προκηρύσσει την εκδήλωση ενδιαφέροντος από τα Ταξιδιωτικά Γραφεία για </w:t>
      </w:r>
      <w:r w:rsidR="00C03BB6" w:rsidRPr="00C03BB6">
        <w:rPr>
          <w:rFonts w:ascii="Comic Sans MS" w:eastAsia="Comic Sans MS" w:hAnsi="Comic Sans MS" w:cs="Comic Sans MS"/>
          <w:sz w:val="22"/>
          <w:szCs w:val="22"/>
        </w:rPr>
        <w:t xml:space="preserve">την πραγματοποίηση  επίσκεψης 25 </w:t>
      </w:r>
      <w:r w:rsidRPr="00C03BB6"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μαθητών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της Γ’ τάξης του σχολείου με λεωφορείο την </w:t>
      </w:r>
      <w:r w:rsidR="00C03BB6" w:rsidRPr="00C03BB6">
        <w:rPr>
          <w:rFonts w:ascii="Comic Sans MS" w:eastAsia="Comic Sans MS" w:hAnsi="Comic Sans MS" w:cs="Comic Sans MS"/>
          <w:b/>
          <w:sz w:val="22"/>
          <w:szCs w:val="22"/>
        </w:rPr>
        <w:t>Τρίτη 03/11/2021</w:t>
      </w:r>
      <w:r w:rsidRPr="00C03BB6">
        <w:rPr>
          <w:rFonts w:ascii="Comic Sans MS" w:eastAsia="Arial" w:hAnsi="Comic Sans MS" w:cs="Arial"/>
          <w:sz w:val="22"/>
          <w:szCs w:val="22"/>
        </w:rPr>
        <w:t xml:space="preserve"> </w:t>
      </w:r>
      <w:proofErr w:type="spellStart"/>
      <w:r w:rsidRPr="00C03BB6">
        <w:rPr>
          <w:rFonts w:ascii="Comic Sans MS" w:eastAsia="Comic Sans MS" w:hAnsi="Comic Sans MS" w:cs="Comic Sans MS"/>
          <w:sz w:val="22"/>
          <w:szCs w:val="22"/>
        </w:rPr>
        <w:t>στo</w:t>
      </w:r>
      <w:proofErr w:type="spellEnd"/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 Μουσείο </w:t>
      </w:r>
      <w:r w:rsidR="00C03BB6"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Νίκου Καζαντζάκη 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στην </w:t>
      </w:r>
      <w:r w:rsidR="00C03BB6" w:rsidRPr="00C03BB6">
        <w:rPr>
          <w:rFonts w:ascii="Comic Sans MS" w:eastAsia="Comic Sans MS" w:hAnsi="Comic Sans MS" w:cs="Comic Sans MS"/>
          <w:b/>
          <w:sz w:val="22"/>
          <w:szCs w:val="22"/>
        </w:rPr>
        <w:t>Μυρτιά.</w:t>
      </w:r>
    </w:p>
    <w:p w:rsidR="002B45CC" w:rsidRPr="00C03BB6" w:rsidRDefault="002B45CC">
      <w:pPr>
        <w:jc w:val="both"/>
        <w:rPr>
          <w:rFonts w:ascii="Comic Sans MS" w:hAnsi="Comic Sans MS"/>
          <w:b/>
          <w:sz w:val="22"/>
          <w:szCs w:val="22"/>
        </w:rPr>
      </w:pPr>
    </w:p>
    <w:p w:rsidR="002B45CC" w:rsidRPr="00C03BB6" w:rsidRDefault="00C03BB6">
      <w:pPr>
        <w:rPr>
          <w:rFonts w:ascii="Comic Sans MS" w:hAnsi="Comic Sans MS"/>
          <w:b/>
          <w:sz w:val="22"/>
          <w:szCs w:val="22"/>
        </w:rPr>
      </w:pPr>
      <w:r w:rsidRPr="00C03BB6">
        <w:rPr>
          <w:rFonts w:ascii="Comic Sans MS" w:hAnsi="Comic Sans MS"/>
          <w:b/>
          <w:sz w:val="22"/>
          <w:szCs w:val="22"/>
        </w:rPr>
        <w:t>Στη μετακίνηση συμμετέχουν 25 μαθητές και 2</w:t>
      </w:r>
      <w:r w:rsidR="008E0305" w:rsidRPr="00C03BB6">
        <w:rPr>
          <w:rFonts w:ascii="Comic Sans MS" w:hAnsi="Comic Sans MS"/>
          <w:b/>
          <w:sz w:val="22"/>
          <w:szCs w:val="22"/>
        </w:rPr>
        <w:t xml:space="preserve"> συνοδοί καθηγητές</w:t>
      </w:r>
    </w:p>
    <w:p w:rsidR="002B45CC" w:rsidRPr="00C03BB6" w:rsidRDefault="002B45CC">
      <w:pPr>
        <w:jc w:val="both"/>
        <w:rPr>
          <w:rFonts w:ascii="Comic Sans MS" w:eastAsia="Arial" w:hAnsi="Comic Sans MS" w:cs="Arial"/>
          <w:sz w:val="22"/>
          <w:szCs w:val="22"/>
        </w:rPr>
      </w:pPr>
    </w:p>
    <w:p w:rsidR="002B45CC" w:rsidRPr="00C03BB6" w:rsidRDefault="008E0305">
      <w:pPr>
        <w:jc w:val="both"/>
        <w:rPr>
          <w:rFonts w:ascii="Comic Sans MS" w:eastAsia="Arial" w:hAnsi="Comic Sans MS" w:cs="Arial"/>
          <w:sz w:val="22"/>
          <w:szCs w:val="22"/>
        </w:rPr>
      </w:pPr>
      <w:r w:rsidRPr="00C03BB6">
        <w:rPr>
          <w:rFonts w:ascii="Comic Sans MS" w:eastAsia="Arial" w:hAnsi="Comic Sans MS" w:cs="Arial"/>
          <w:sz w:val="22"/>
          <w:szCs w:val="22"/>
        </w:rPr>
        <w:t>Ώρα αναχώρησης: 08:30 από το σχολείο</w:t>
      </w:r>
    </w:p>
    <w:p w:rsidR="002B45CC" w:rsidRPr="00C03BB6" w:rsidRDefault="008E0305">
      <w:pPr>
        <w:rPr>
          <w:rFonts w:ascii="Comic Sans MS" w:hAnsi="Comic Sans MS"/>
          <w:b/>
          <w:sz w:val="22"/>
          <w:szCs w:val="22"/>
        </w:rPr>
      </w:pPr>
      <w:r w:rsidRPr="00C03BB6">
        <w:rPr>
          <w:rFonts w:ascii="Comic Sans MS" w:eastAsia="Arial" w:hAnsi="Comic Sans MS" w:cs="Arial"/>
          <w:sz w:val="22"/>
          <w:szCs w:val="22"/>
        </w:rPr>
        <w:t>Ώρα επιστροφής: 14.00</w:t>
      </w:r>
    </w:p>
    <w:p w:rsidR="002B45CC" w:rsidRPr="00C03BB6" w:rsidRDefault="002B45CC">
      <w:pPr>
        <w:ind w:firstLine="5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B45CC" w:rsidRPr="00C03BB6" w:rsidRDefault="008E0305">
      <w:pPr>
        <w:ind w:firstLine="540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Ζητείται η 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>τελική συνολική τιμή με ΦΠΑ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της εκδρομής αλλά και 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>η επιβάρυνση ανά μαθητή χωριστά</w:t>
      </w:r>
      <w:r w:rsidRPr="00C03BB6">
        <w:rPr>
          <w:rFonts w:ascii="Comic Sans MS" w:eastAsia="Comic Sans MS" w:hAnsi="Comic Sans MS" w:cs="Comic Sans MS"/>
          <w:sz w:val="22"/>
          <w:szCs w:val="22"/>
        </w:rPr>
        <w:t>. 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2B45CC" w:rsidRPr="00C03BB6" w:rsidRDefault="008E0305">
      <w:pPr>
        <w:ind w:firstLine="540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C03BB6">
        <w:rPr>
          <w:rFonts w:ascii="Comic Sans MS" w:eastAsia="Comic Sans MS" w:hAnsi="Comic Sans MS" w:cs="Comic Sans MS"/>
          <w:sz w:val="22"/>
          <w:szCs w:val="22"/>
        </w:rPr>
        <w:t>Επιπλέον, στο φάκελο της προσφοράς θα υπάρχει απαραιτήτως CD με την προσφορά σε ηλεκτρονική μορφή (.</w:t>
      </w:r>
      <w:proofErr w:type="spellStart"/>
      <w:r w:rsidRPr="00C03BB6">
        <w:rPr>
          <w:rFonts w:ascii="Comic Sans MS" w:eastAsia="Comic Sans MS" w:hAnsi="Comic Sans MS" w:cs="Comic Sans MS"/>
          <w:sz w:val="22"/>
          <w:szCs w:val="22"/>
        </w:rPr>
        <w:t>doc</w:t>
      </w:r>
      <w:proofErr w:type="spellEnd"/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Pr="00C03BB6">
        <w:rPr>
          <w:rFonts w:ascii="Comic Sans MS" w:eastAsia="Comic Sans MS" w:hAnsi="Comic Sans MS" w:cs="Comic Sans MS"/>
          <w:sz w:val="22"/>
          <w:szCs w:val="22"/>
        </w:rPr>
        <w:t>docx</w:t>
      </w:r>
      <w:proofErr w:type="spellEnd"/>
      <w:r w:rsidRPr="00C03BB6">
        <w:rPr>
          <w:rFonts w:ascii="Comic Sans MS" w:eastAsia="Comic Sans MS" w:hAnsi="Comic Sans MS" w:cs="Comic Sans MS"/>
          <w:sz w:val="22"/>
          <w:szCs w:val="22"/>
        </w:rPr>
        <w:t>, .</w:t>
      </w:r>
      <w:proofErr w:type="spellStart"/>
      <w:r w:rsidRPr="00C03BB6">
        <w:rPr>
          <w:rFonts w:ascii="Comic Sans MS" w:eastAsia="Comic Sans MS" w:hAnsi="Comic Sans MS" w:cs="Comic Sans MS"/>
          <w:sz w:val="22"/>
          <w:szCs w:val="22"/>
        </w:rPr>
        <w:t>pdf</w:t>
      </w:r>
      <w:proofErr w:type="spellEnd"/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ή .</w:t>
      </w:r>
      <w:proofErr w:type="spellStart"/>
      <w:r w:rsidRPr="00C03BB6">
        <w:rPr>
          <w:rFonts w:ascii="Comic Sans MS" w:eastAsia="Comic Sans MS" w:hAnsi="Comic Sans MS" w:cs="Comic Sans MS"/>
          <w:sz w:val="22"/>
          <w:szCs w:val="22"/>
        </w:rPr>
        <w:t>rtf</w:t>
      </w:r>
      <w:proofErr w:type="spellEnd"/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)  ώστε να είναι εύκολη η ανάρτησή της στο διαδίκτυο. </w:t>
      </w:r>
    </w:p>
    <w:p w:rsidR="002B45CC" w:rsidRPr="00C03BB6" w:rsidRDefault="008E0305">
      <w:pPr>
        <w:ind w:firstLine="540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 w:rsidRPr="00C03BB6">
        <w:rPr>
          <w:rFonts w:ascii="Comic Sans MS" w:eastAsia="Comic Sans MS" w:hAnsi="Comic Sans MS" w:cs="Comic Sans MS"/>
          <w:sz w:val="22"/>
          <w:szCs w:val="22"/>
        </w:rPr>
        <w:t>Τα ενδιαφερόμενα πρακτορεία καλούνται να υποβάλουν στη Διεύθυνση του Σχολείου (</w:t>
      </w:r>
      <w:r w:rsidRPr="00C03BB6">
        <w:rPr>
          <w:rFonts w:ascii="Comic Sans MS" w:eastAsia="Comic Sans MS" w:hAnsi="Comic Sans MS" w:cs="Comic Sans MS"/>
          <w:b/>
          <w:sz w:val="22"/>
          <w:szCs w:val="22"/>
          <w:u w:val="single"/>
        </w:rPr>
        <w:t>ΟΧΙ ΜΕ E-MAIL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) σφραγισμένες προσφορές </w:t>
      </w:r>
      <w:r w:rsidRPr="00C03BB6">
        <w:rPr>
          <w:rFonts w:ascii="Comic Sans MS" w:eastAsia="Comic Sans MS" w:hAnsi="Comic Sans MS" w:cs="Comic Sans MS"/>
          <w:b/>
          <w:sz w:val="22"/>
          <w:szCs w:val="22"/>
          <w:u w:val="single"/>
        </w:rPr>
        <w:t>σε κλειστούς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 φακέλους, 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το αργότερο μέχρι την </w:t>
      </w:r>
      <w:r w:rsidR="0048008E">
        <w:rPr>
          <w:rFonts w:ascii="Comic Sans MS" w:eastAsia="Comic Sans MS" w:hAnsi="Comic Sans MS" w:cs="Comic Sans MS"/>
          <w:b/>
          <w:sz w:val="22"/>
          <w:szCs w:val="22"/>
        </w:rPr>
        <w:t>Παρασκευή 22</w:t>
      </w:r>
      <w:r w:rsidR="00C03BB6"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/10/2021 και ώρα 13:00. 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Η αξιολόγηση των προσφορών θα γίνει από την αρμόδια Επιτροπή την </w:t>
      </w:r>
      <w:r w:rsidR="00C03BB6" w:rsidRPr="00C03BB6">
        <w:rPr>
          <w:rFonts w:ascii="Comic Sans MS" w:eastAsia="Comic Sans MS" w:hAnsi="Comic Sans MS" w:cs="Comic Sans MS"/>
          <w:b/>
          <w:sz w:val="22"/>
          <w:szCs w:val="22"/>
        </w:rPr>
        <w:t>Τρίτη 19/10/2021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 w:rsidRPr="00C03BB6">
        <w:rPr>
          <w:rFonts w:ascii="Comic Sans MS" w:eastAsia="Comic Sans MS" w:hAnsi="Comic Sans MS" w:cs="Comic Sans MS"/>
          <w:sz w:val="22"/>
          <w:szCs w:val="22"/>
        </w:rPr>
        <w:t>και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 ώρα 13:05 </w:t>
      </w:r>
      <w:r w:rsidRPr="00C03BB6">
        <w:rPr>
          <w:rFonts w:ascii="Comic Sans MS" w:eastAsia="Comic Sans MS" w:hAnsi="Comic Sans MS" w:cs="Comic Sans MS"/>
          <w:sz w:val="22"/>
          <w:szCs w:val="22"/>
        </w:rPr>
        <w:t xml:space="preserve">στο Γραφείο της Διεύθυνσης του 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>4</w:t>
      </w:r>
      <w:r w:rsidRPr="00C03BB6"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ου</w:t>
      </w:r>
      <w:r w:rsidRPr="00C03BB6">
        <w:rPr>
          <w:rFonts w:ascii="Comic Sans MS" w:eastAsia="Comic Sans MS" w:hAnsi="Comic Sans MS" w:cs="Comic Sans MS"/>
          <w:b/>
          <w:sz w:val="22"/>
          <w:szCs w:val="22"/>
        </w:rPr>
        <w:t xml:space="preserve"> ΓΕ.Λ Ηρακλείου.</w:t>
      </w:r>
    </w:p>
    <w:p w:rsidR="002B45CC" w:rsidRPr="00C03BB6" w:rsidRDefault="002B45CC">
      <w:pPr>
        <w:rPr>
          <w:rFonts w:ascii="Comic Sans MS" w:hAnsi="Comic Sans MS"/>
          <w:sz w:val="22"/>
          <w:szCs w:val="22"/>
        </w:rPr>
      </w:pPr>
    </w:p>
    <w:bookmarkEnd w:id="0"/>
    <w:p w:rsidR="002B45CC" w:rsidRDefault="008E0305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5CC" w:rsidRDefault="008E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Ο ΔΙΕΥΘΥΝΤΗΣ </w:t>
      </w:r>
    </w:p>
    <w:p w:rsidR="002B45CC" w:rsidRDefault="002B45CC">
      <w:pPr>
        <w:rPr>
          <w:sz w:val="28"/>
          <w:szCs w:val="28"/>
        </w:rPr>
      </w:pPr>
    </w:p>
    <w:p w:rsidR="002B45CC" w:rsidRDefault="002B45CC">
      <w:pPr>
        <w:rPr>
          <w:sz w:val="28"/>
          <w:szCs w:val="28"/>
        </w:rPr>
      </w:pPr>
    </w:p>
    <w:p w:rsidR="002B45CC" w:rsidRDefault="008E0305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ΧΑΡΑΛΑΜΠΟΣ ΚΑΤΣΙΔΗΣ </w:t>
      </w:r>
    </w:p>
    <w:p w:rsidR="002B45CC" w:rsidRDefault="008E0305">
      <w:pPr>
        <w:rPr>
          <w:sz w:val="28"/>
          <w:szCs w:val="28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 xml:space="preserve">Φυσικός </w:t>
      </w:r>
      <w:proofErr w:type="spellStart"/>
      <w:r>
        <w:rPr>
          <w:sz w:val="28"/>
          <w:szCs w:val="28"/>
        </w:rPr>
        <w:t>PhD</w:t>
      </w:r>
      <w:proofErr w:type="spellEnd"/>
    </w:p>
    <w:sectPr w:rsidR="002B45CC" w:rsidSect="00E337E5">
      <w:headerReference w:type="default" r:id="rId7"/>
      <w:footerReference w:type="default" r:id="rId8"/>
      <w:pgSz w:w="11906" w:h="16838"/>
      <w:pgMar w:top="426" w:right="849" w:bottom="426" w:left="709" w:header="567" w:footer="11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9B" w:rsidRDefault="00CE2D9B">
      <w:r>
        <w:separator/>
      </w:r>
    </w:p>
  </w:endnote>
  <w:endnote w:type="continuationSeparator" w:id="0">
    <w:p w:rsidR="00CE2D9B" w:rsidRDefault="00CE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A1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CC" w:rsidRDefault="008E03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Σελίδα </w:t>
    </w:r>
    <w:r w:rsidR="00E337E5"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 w:rsidR="00E337E5">
      <w:rPr>
        <w:b/>
        <w:color w:val="000000"/>
        <w:sz w:val="22"/>
        <w:szCs w:val="22"/>
      </w:rPr>
      <w:fldChar w:fldCharType="separate"/>
    </w:r>
    <w:r w:rsidR="00842DF0">
      <w:rPr>
        <w:b/>
        <w:noProof/>
        <w:color w:val="000000"/>
        <w:sz w:val="22"/>
        <w:szCs w:val="22"/>
      </w:rPr>
      <w:t>1</w:t>
    </w:r>
    <w:r w:rsidR="00E337E5"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από </w:t>
    </w:r>
    <w:r w:rsidR="00E337E5"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 w:rsidR="00E337E5">
      <w:rPr>
        <w:b/>
        <w:color w:val="000000"/>
        <w:sz w:val="22"/>
        <w:szCs w:val="22"/>
      </w:rPr>
      <w:fldChar w:fldCharType="separate"/>
    </w:r>
    <w:r w:rsidR="00842DF0">
      <w:rPr>
        <w:b/>
        <w:noProof/>
        <w:color w:val="000000"/>
        <w:sz w:val="22"/>
        <w:szCs w:val="22"/>
      </w:rPr>
      <w:t>1</w:t>
    </w:r>
    <w:r w:rsidR="00E337E5">
      <w:rPr>
        <w:b/>
        <w:color w:val="000000"/>
        <w:sz w:val="22"/>
        <w:szCs w:val="22"/>
      </w:rPr>
      <w:fldChar w:fldCharType="end"/>
    </w:r>
  </w:p>
  <w:p w:rsidR="002B45CC" w:rsidRDefault="002B45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9B" w:rsidRDefault="00CE2D9B">
      <w:r>
        <w:separator/>
      </w:r>
    </w:p>
  </w:footnote>
  <w:footnote w:type="continuationSeparator" w:id="0">
    <w:p w:rsidR="00CE2D9B" w:rsidRDefault="00CE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CC" w:rsidRDefault="008E030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2"/>
        <w:tab w:val="right" w:pos="10204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  <w:vertAlign w:val="superscript"/>
      </w:rPr>
      <w:t>ο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ΓΕΝΙΚΟ  ΛΥΚΕΙΟ  ΗΡΑΚΛΕΙΟΥ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</w:p>
  <w:p w:rsidR="002B45CC" w:rsidRDefault="002B45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CC"/>
    <w:rsid w:val="002B45CC"/>
    <w:rsid w:val="0048008E"/>
    <w:rsid w:val="005D5FF6"/>
    <w:rsid w:val="007D47C2"/>
    <w:rsid w:val="00842DF0"/>
    <w:rsid w:val="008E0305"/>
    <w:rsid w:val="00C03BB6"/>
    <w:rsid w:val="00CE2D9B"/>
    <w:rsid w:val="00E337E5"/>
    <w:rsid w:val="00E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7E5"/>
  </w:style>
  <w:style w:type="paragraph" w:styleId="1">
    <w:name w:val="heading 1"/>
    <w:basedOn w:val="a"/>
    <w:next w:val="a"/>
    <w:rsid w:val="00E337E5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rsid w:val="00E337E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rsid w:val="00E33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37E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337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337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3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37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337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37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D5F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D5FF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D5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D5F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D5FF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D5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user</cp:lastModifiedBy>
  <cp:revision>5</cp:revision>
  <cp:lastPrinted>2021-10-19T07:16:00Z</cp:lastPrinted>
  <dcterms:created xsi:type="dcterms:W3CDTF">2021-10-19T07:15:00Z</dcterms:created>
  <dcterms:modified xsi:type="dcterms:W3CDTF">2021-10-19T07:29:00Z</dcterms:modified>
</cp:coreProperties>
</file>