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8" w:rsidRDefault="00447E68" w:rsidP="00447E68">
      <w:pPr>
        <w:autoSpaceDE w:val="0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  <w:bCs/>
          <w:sz w:val="48"/>
          <w:szCs w:val="48"/>
        </w:rPr>
        <w:t xml:space="preserve">                   </w:t>
      </w:r>
      <w:r>
        <w:rPr>
          <w:rFonts w:ascii="Book Antiqua" w:eastAsia="Book Antiqua" w:hAnsi="Book Antiqua" w:cs="Book Antiqua"/>
          <w:b/>
          <w:bCs/>
          <w:noProof/>
          <w:sz w:val="48"/>
          <w:szCs w:val="48"/>
        </w:rPr>
        <w:drawing>
          <wp:inline distT="0" distB="0" distL="0" distR="0" wp14:anchorId="357B2186" wp14:editId="4FC1EBBE">
            <wp:extent cx="466725" cy="4857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1951"/>
        <w:gridCol w:w="3623"/>
        <w:gridCol w:w="557"/>
        <w:gridCol w:w="3394"/>
      </w:tblGrid>
      <w:tr w:rsidR="00447E68" w:rsidTr="00A00B4A">
        <w:trPr>
          <w:trHeight w:val="2080"/>
        </w:trPr>
        <w:tc>
          <w:tcPr>
            <w:tcW w:w="5574" w:type="dxa"/>
            <w:gridSpan w:val="2"/>
            <w:shd w:val="clear" w:color="auto" w:fill="FFFFFF"/>
          </w:tcPr>
          <w:p w:rsidR="00447E68" w:rsidRPr="0029601C" w:rsidRDefault="00447E68" w:rsidP="00A00B4A">
            <w:pPr>
              <w:autoSpaceDE w:val="0"/>
              <w:ind w:right="34"/>
              <w:jc w:val="center"/>
              <w:rPr>
                <w:rFonts w:ascii="Calibri" w:eastAsia="Calibri" w:hAnsi="Calibri" w:cs="Calibri"/>
              </w:rPr>
            </w:pPr>
            <w:r w:rsidRPr="0029601C">
              <w:rPr>
                <w:rFonts w:ascii="Book Antiqua" w:eastAsia="Book Antiqua" w:hAnsi="Book Antiqua" w:cs="Book Antiqua"/>
              </w:rPr>
              <w:t xml:space="preserve">E </w:t>
            </w:r>
            <w:r w:rsidRPr="0029601C">
              <w:rPr>
                <w:rFonts w:ascii="Calibri" w:eastAsia="Calibri" w:hAnsi="Calibri" w:cs="Calibri"/>
              </w:rPr>
              <w:t>Λ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Λ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Η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Ν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Ι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Κ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Η</w:t>
            </w:r>
            <w:r w:rsidRPr="0029601C">
              <w:rPr>
                <w:rFonts w:ascii="Book Antiqua" w:eastAsia="Book Antiqua" w:hAnsi="Book Antiqua" w:cs="Book Antiqua"/>
              </w:rPr>
              <w:t xml:space="preserve">    </w:t>
            </w:r>
            <w:r w:rsidRPr="0029601C">
              <w:rPr>
                <w:rFonts w:ascii="Calibri" w:eastAsia="Calibri" w:hAnsi="Calibri" w:cs="Calibri"/>
              </w:rPr>
              <w:t>Δ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Η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Μ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Ο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Κ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Ρ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Α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Τ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Ι</w:t>
            </w:r>
            <w:r w:rsidRPr="0029601C">
              <w:rPr>
                <w:rFonts w:ascii="Book Antiqua" w:eastAsia="Book Antiqua" w:hAnsi="Book Antiqua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Α</w:t>
            </w:r>
          </w:p>
          <w:p w:rsidR="00447E68" w:rsidRPr="0029601C" w:rsidRDefault="00447E68" w:rsidP="00A00B4A">
            <w:pPr>
              <w:autoSpaceDE w:val="0"/>
              <w:ind w:right="34"/>
              <w:rPr>
                <w:rFonts w:ascii="Calibri" w:eastAsia="Book Antiqua" w:hAnsi="Calibri" w:cs="Book Antiqua"/>
              </w:rPr>
            </w:pPr>
            <w:r w:rsidRPr="00BF54CE">
              <w:rPr>
                <w:rFonts w:ascii="Calibri" w:eastAsia="Calibri" w:hAnsi="Calibri" w:cs="Calibri"/>
              </w:rPr>
              <w:t xml:space="preserve"> </w:t>
            </w:r>
            <w:r w:rsidRPr="00DF7C05">
              <w:rPr>
                <w:rFonts w:ascii="Calibri" w:eastAsia="Calibri" w:hAnsi="Calibri" w:cs="Calibri"/>
              </w:rPr>
              <w:t xml:space="preserve">     </w:t>
            </w:r>
            <w:r w:rsidRPr="0029601C">
              <w:rPr>
                <w:rFonts w:ascii="Calibri" w:eastAsia="Calibri" w:hAnsi="Calibri" w:cs="Calibri"/>
              </w:rPr>
              <w:t>ΥΠΟΥΡΓΕΙΟ</w:t>
            </w:r>
            <w:r w:rsidRPr="0029601C">
              <w:rPr>
                <w:rFonts w:ascii="Calibri" w:eastAsia="Book Antiqua" w:hAnsi="Calibri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ΠΑΙΔΕΙΑΣ</w:t>
            </w:r>
            <w:r w:rsidRPr="0029601C">
              <w:rPr>
                <w:rFonts w:ascii="Calibri" w:eastAsia="Book Antiqua" w:hAnsi="Calibri" w:cs="Book Antiqua"/>
              </w:rPr>
              <w:t xml:space="preserve">  </w:t>
            </w:r>
            <w:r w:rsidRPr="0029601C">
              <w:rPr>
                <w:rFonts w:ascii="Calibri" w:eastAsia="Calibri" w:hAnsi="Calibri" w:cs="Calibri"/>
              </w:rPr>
              <w:t>ΚΑΙ</w:t>
            </w:r>
            <w:r w:rsidRPr="0029601C">
              <w:rPr>
                <w:rFonts w:ascii="Calibri" w:eastAsia="Book Antiqua" w:hAnsi="Calibri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ΘΡΗΣΚΕΥΜΑΤΩΝ</w:t>
            </w:r>
            <w:r w:rsidRPr="0029601C">
              <w:rPr>
                <w:rFonts w:ascii="Calibri" w:eastAsia="Book Antiqua" w:hAnsi="Calibri" w:cs="Book Antiqua"/>
              </w:rPr>
              <w:t xml:space="preserve">                                         </w:t>
            </w:r>
          </w:p>
          <w:p w:rsidR="00447E68" w:rsidRPr="0029601C" w:rsidRDefault="00447E68" w:rsidP="00A00B4A">
            <w:pPr>
              <w:autoSpaceDE w:val="0"/>
              <w:ind w:right="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29601C">
              <w:rPr>
                <w:rFonts w:ascii="Calibri" w:eastAsia="Calibri" w:hAnsi="Calibri" w:cs="Calibri"/>
              </w:rPr>
              <w:t>ΠΕΡΙΦΕΡΕΙΑΚΗ</w:t>
            </w:r>
            <w:r w:rsidRPr="0029601C">
              <w:rPr>
                <w:rFonts w:ascii="Calibri" w:eastAsia="Book Antiqua" w:hAnsi="Calibri" w:cs="Book Antiqua"/>
              </w:rPr>
              <w:t xml:space="preserve"> 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Δ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>/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ΝΣΗ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Π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>/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ΘΜΙΑΣ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&amp; 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Δ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>/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ΘΜΙΑΣ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ΕΚΠ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>/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ΣΗΣ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ΚΡΗΤΗΣ</w:t>
            </w:r>
          </w:p>
          <w:p w:rsidR="00447E68" w:rsidRPr="0029601C" w:rsidRDefault="00447E68" w:rsidP="00A00B4A">
            <w:pPr>
              <w:autoSpaceDE w:val="0"/>
              <w:ind w:right="34"/>
              <w:rPr>
                <w:rFonts w:ascii="Calibri" w:eastAsia="Calibri" w:hAnsi="Calibri" w:cs="Calibri"/>
                <w:sz w:val="22"/>
                <w:szCs w:val="22"/>
              </w:rPr>
            </w:pP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    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Δ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>/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ΝΣΗ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Δ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>/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ΘΜΙΑΣ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ΕΚΠ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>/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ΣΗΣ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Ν</w:t>
            </w:r>
            <w:r w:rsidRPr="0029601C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. </w:t>
            </w:r>
            <w:r w:rsidRPr="0029601C">
              <w:rPr>
                <w:rFonts w:ascii="Calibri" w:eastAsia="Calibri" w:hAnsi="Calibri" w:cs="Calibri"/>
                <w:sz w:val="22"/>
                <w:szCs w:val="22"/>
              </w:rPr>
              <w:t>ΗΡΑΚΛΕΙΟΥ</w:t>
            </w:r>
          </w:p>
          <w:p w:rsidR="00447E68" w:rsidRPr="0029601C" w:rsidRDefault="00447E68" w:rsidP="00A00B4A">
            <w:pPr>
              <w:autoSpaceDE w:val="0"/>
              <w:ind w:right="34"/>
              <w:jc w:val="center"/>
              <w:rPr>
                <w:rFonts w:eastAsia="Times New Roman"/>
                <w:sz w:val="12"/>
                <w:szCs w:val="12"/>
              </w:rPr>
            </w:pPr>
          </w:p>
          <w:p w:rsidR="00447E68" w:rsidRPr="0029601C" w:rsidRDefault="00447E68" w:rsidP="00A00B4A">
            <w:pPr>
              <w:keepNext/>
              <w:tabs>
                <w:tab w:val="left" w:pos="1440"/>
              </w:tabs>
              <w:autoSpaceDE w:val="0"/>
              <w:ind w:right="34"/>
              <w:jc w:val="center"/>
              <w:rPr>
                <w:rFonts w:ascii="Calibri" w:eastAsia="Calibri" w:hAnsi="Calibri" w:cs="Calibri"/>
              </w:rPr>
            </w:pPr>
            <w:r w:rsidRPr="0029601C">
              <w:rPr>
                <w:rFonts w:ascii="Book Antiqua" w:eastAsia="Book Antiqua" w:hAnsi="Book Antiqua" w:cs="Book Antiqua"/>
              </w:rPr>
              <w:t>6</w:t>
            </w:r>
            <w:r w:rsidRPr="0029601C">
              <w:rPr>
                <w:rFonts w:ascii="Calibri" w:eastAsia="Calibri" w:hAnsi="Calibri" w:cs="Calibri"/>
                <w:position w:val="6"/>
              </w:rPr>
              <w:t>ο</w:t>
            </w:r>
            <w:r w:rsidRPr="0029601C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ΓΥΜΝΑΣΙΟ</w:t>
            </w:r>
            <w:r w:rsidRPr="0029601C">
              <w:rPr>
                <w:rFonts w:ascii="Book Antiqua" w:eastAsia="Book Antiqua" w:hAnsi="Book Antiqua" w:cs="Book Antiqua"/>
                <w:lang w:val="en-US"/>
              </w:rPr>
              <w:t xml:space="preserve"> </w:t>
            </w:r>
            <w:r w:rsidRPr="0029601C">
              <w:rPr>
                <w:rFonts w:ascii="Calibri" w:eastAsia="Calibri" w:hAnsi="Calibri" w:cs="Calibri"/>
              </w:rPr>
              <w:t>ΗΡΑΚΛΕΙΟΥ</w:t>
            </w:r>
          </w:p>
          <w:p w:rsidR="00447E68" w:rsidRPr="0029601C" w:rsidRDefault="00447E68" w:rsidP="00A00B4A">
            <w:pPr>
              <w:autoSpaceDE w:val="0"/>
              <w:ind w:right="17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7" w:type="dxa"/>
            <w:shd w:val="clear" w:color="auto" w:fill="FFFFFF"/>
          </w:tcPr>
          <w:p w:rsidR="00447E68" w:rsidRDefault="00447E68" w:rsidP="00A00B4A">
            <w:pPr>
              <w:autoSpaceDE w:val="0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447E68" w:rsidRDefault="00447E68" w:rsidP="00A00B4A">
            <w:pPr>
              <w:autoSpaceDE w:val="0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447E68" w:rsidRDefault="00447E68" w:rsidP="00A00B4A">
            <w:pPr>
              <w:autoSpaceDE w:val="0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447E68" w:rsidRDefault="00447E68" w:rsidP="00A00B4A">
            <w:pPr>
              <w:autoSpaceDE w:val="0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447E68" w:rsidRDefault="00447E68" w:rsidP="00A00B4A">
            <w:pPr>
              <w:keepNext/>
              <w:tabs>
                <w:tab w:val="left" w:pos="576"/>
              </w:tabs>
              <w:autoSpaceDE w:val="0"/>
              <w:ind w:left="576" w:hanging="5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94" w:type="dxa"/>
            <w:shd w:val="clear" w:color="auto" w:fill="FFFFFF"/>
          </w:tcPr>
          <w:p w:rsidR="00447E68" w:rsidRPr="001D782D" w:rsidRDefault="00447E68" w:rsidP="00A00B4A">
            <w:pPr>
              <w:autoSpaceDE w:val="0"/>
              <w:jc w:val="right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447E68" w:rsidRPr="001D782D" w:rsidRDefault="00447E68" w:rsidP="00A00B4A">
            <w:pPr>
              <w:autoSpaceDE w:val="0"/>
              <w:jc w:val="right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447E68" w:rsidRPr="001D782D" w:rsidRDefault="00447E68" w:rsidP="00A00B4A">
            <w:pPr>
              <w:autoSpaceDE w:val="0"/>
              <w:jc w:val="right"/>
              <w:rPr>
                <w:rFonts w:ascii="Book Antiqua" w:eastAsia="Book Antiqua" w:hAnsi="Book Antiqua" w:cs="Book Antiqua"/>
                <w:b/>
                <w:bCs/>
              </w:rPr>
            </w:pPr>
          </w:p>
          <w:p w:rsidR="00447E68" w:rsidRPr="007E5B0D" w:rsidRDefault="00447E68" w:rsidP="00A00B4A">
            <w:pPr>
              <w:autoSpaceDE w:val="0"/>
              <w:ind w:left="635"/>
              <w:rPr>
                <w:rFonts w:ascii="Book Antiqua" w:eastAsia="Book Antiqua" w:hAnsi="Book Antiqua" w:cs="Book Antiqua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Ηράκλειο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: </w:t>
            </w:r>
            <w:r w:rsidRPr="007E5B0D">
              <w:rPr>
                <w:rFonts w:ascii="Book Antiqua" w:eastAsia="Book Antiqua" w:hAnsi="Book Antiqua" w:cs="Book Antiqua"/>
                <w:sz w:val="22"/>
                <w:szCs w:val="22"/>
              </w:rPr>
              <w:t>2</w:t>
            </w:r>
            <w:r w:rsidRPr="00447E68">
              <w:rPr>
                <w:rFonts w:ascii="Book Antiqua" w:eastAsia="Book Antiqua" w:hAnsi="Book Antiqua" w:cs="Book Antiqua"/>
                <w:sz w:val="22"/>
                <w:szCs w:val="22"/>
              </w:rPr>
              <w:t>4</w:t>
            </w:r>
            <w:r w:rsidRPr="007E5B0D">
              <w:rPr>
                <w:rFonts w:ascii="Book Antiqua" w:eastAsia="Book Antiqua" w:hAnsi="Book Antiqua" w:cs="Book Antiqua"/>
                <w:sz w:val="22"/>
                <w:szCs w:val="22"/>
              </w:rPr>
              <w:t>/03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/202</w:t>
            </w:r>
            <w:r w:rsidRPr="007E5B0D">
              <w:rPr>
                <w:rFonts w:ascii="Book Antiqua" w:eastAsia="Book Antiqua" w:hAnsi="Book Antiqua" w:cs="Book Antiqua"/>
                <w:sz w:val="22"/>
                <w:szCs w:val="22"/>
              </w:rPr>
              <w:t>2</w:t>
            </w:r>
          </w:p>
          <w:p w:rsidR="00447E68" w:rsidRPr="00BF54CE" w:rsidRDefault="00447E68" w:rsidP="00A00B4A">
            <w:pPr>
              <w:autoSpaceDE w:val="0"/>
              <w:ind w:left="635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Αρ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πρωτ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. : </w:t>
            </w:r>
          </w:p>
          <w:p w:rsidR="00447E68" w:rsidRPr="001D782D" w:rsidRDefault="00447E68" w:rsidP="00A00B4A">
            <w:pPr>
              <w:autoSpaceDE w:val="0"/>
              <w:ind w:left="635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447E68" w:rsidRPr="001D782D" w:rsidRDefault="00447E68" w:rsidP="00A00B4A">
            <w:pPr>
              <w:autoSpaceDE w:val="0"/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</w:pPr>
          </w:p>
          <w:p w:rsidR="00447E68" w:rsidRPr="001D782D" w:rsidRDefault="00447E68" w:rsidP="00A00B4A">
            <w:pPr>
              <w:autoSpaceDE w:val="0"/>
              <w:ind w:left="1026" w:hanging="843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ΠΡΟΣ</w:t>
            </w:r>
            <w:r w:rsidRP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 xml:space="preserve">:  </w:t>
            </w:r>
            <w:r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Δ/νση Δ/θμιας Εκπ/σης Ν.Ηρακλείου</w:t>
            </w:r>
          </w:p>
        </w:tc>
      </w:tr>
      <w:tr w:rsidR="00447E68" w:rsidRPr="001D782D" w:rsidTr="00A00B4A">
        <w:trPr>
          <w:trHeight w:val="1616"/>
        </w:trPr>
        <w:tc>
          <w:tcPr>
            <w:tcW w:w="1951" w:type="dxa"/>
            <w:shd w:val="clear" w:color="auto" w:fill="FFFFFF"/>
          </w:tcPr>
          <w:p w:rsidR="00447E68" w:rsidRPr="001D782D" w:rsidRDefault="00447E68" w:rsidP="00A00B4A">
            <w:pPr>
              <w:autoSpaceDE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Ταχ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Δ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νση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   </w:t>
            </w:r>
          </w:p>
          <w:p w:rsidR="00447E68" w:rsidRPr="001D782D" w:rsidRDefault="00447E68" w:rsidP="00A00B4A">
            <w:pPr>
              <w:autoSpaceDE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Ταχ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Κώδικας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</w:p>
          <w:p w:rsidR="00447E68" w:rsidRPr="001D782D" w:rsidRDefault="00447E68" w:rsidP="00A00B4A">
            <w:pPr>
              <w:autoSpaceDE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Πληροφορίες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 </w:t>
            </w:r>
          </w:p>
          <w:p w:rsidR="00447E68" w:rsidRDefault="00447E68" w:rsidP="00A00B4A">
            <w:pPr>
              <w:autoSpaceDE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    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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            </w:t>
            </w:r>
          </w:p>
          <w:p w:rsidR="00447E68" w:rsidRDefault="00447E68" w:rsidP="00A00B4A">
            <w:pPr>
              <w:autoSpaceDE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   FAX               </w:t>
            </w:r>
          </w:p>
          <w:p w:rsidR="00447E68" w:rsidRDefault="00447E68" w:rsidP="00A00B4A">
            <w:pPr>
              <w:autoSpaceDE w:val="0"/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</w:pPr>
            <w:r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  e-mail</w:t>
            </w:r>
            <w:r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 xml:space="preserve">                 </w:t>
            </w:r>
          </w:p>
        </w:tc>
        <w:tc>
          <w:tcPr>
            <w:tcW w:w="3623" w:type="dxa"/>
            <w:shd w:val="clear" w:color="auto" w:fill="FFFFFF"/>
          </w:tcPr>
          <w:p w:rsidR="00447E68" w:rsidRDefault="00447E68" w:rsidP="00A00B4A">
            <w:pPr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: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Δουκός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Μποφώρ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19,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Ηράκλειο</w:t>
            </w:r>
          </w:p>
          <w:p w:rsidR="00447E68" w:rsidRPr="001D782D" w:rsidRDefault="00447E68" w:rsidP="00A00B4A">
            <w:pPr>
              <w:autoSpaceDE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: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712 02</w:t>
            </w:r>
          </w:p>
          <w:p w:rsidR="00447E68" w:rsidRDefault="00447E68" w:rsidP="00A00B4A">
            <w:pPr>
              <w:autoSpaceDE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: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Περβολαράκη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Αικατερίνη</w:t>
            </w:r>
          </w:p>
          <w:p w:rsidR="00447E68" w:rsidRPr="001D782D" w:rsidRDefault="00447E68" w:rsidP="00A00B4A">
            <w:pPr>
              <w:autoSpaceDE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: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2810220729 /2810301295</w:t>
            </w:r>
          </w:p>
          <w:p w:rsidR="00447E68" w:rsidRPr="001D782D" w:rsidRDefault="00447E68" w:rsidP="00A00B4A">
            <w:pPr>
              <w:autoSpaceDE w:val="0"/>
              <w:rPr>
                <w:rFonts w:ascii="Book Antiqua" w:eastAsia="Book Antiqua" w:hAnsi="Book Antiqua" w:cs="Book Antiqua"/>
                <w:sz w:val="22"/>
                <w:szCs w:val="22"/>
              </w:rPr>
            </w:pPr>
            <w:r w:rsidRP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: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2810301294</w:t>
            </w:r>
          </w:p>
          <w:p w:rsidR="00447E68" w:rsidRPr="00447E68" w:rsidRDefault="00447E68" w:rsidP="00A00B4A">
            <w:pPr>
              <w:autoSpaceDE w:val="0"/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</w:pPr>
            <w:r w:rsidRPr="001D782D">
              <w:rPr>
                <w:rFonts w:ascii="Book Antiqua" w:eastAsia="Book Antiqua" w:hAnsi="Book Antiqua" w:cs="Book Antiqua"/>
                <w:b/>
                <w:bCs/>
                <w:sz w:val="22"/>
                <w:szCs w:val="22"/>
              </w:rPr>
              <w:t>:</w:t>
            </w:r>
            <w:r w:rsidRPr="001D782D">
              <w:rPr>
                <w:rFonts w:ascii="Book Antiqua" w:eastAsia="Book Antiqua" w:hAnsi="Book Antiqua" w:cs="Book Antiqua"/>
                <w:sz w:val="22"/>
                <w:szCs w:val="22"/>
              </w:rPr>
              <w:t xml:space="preserve">  </w:t>
            </w:r>
            <w:r>
              <w:rPr>
                <w:rFonts w:ascii="Book Antiqua" w:eastAsia="Book Antiqua" w:hAnsi="Book Antiqua" w:cs="Book Antiqua"/>
                <w:sz w:val="22"/>
                <w:szCs w:val="22"/>
              </w:rPr>
              <w:t>6</w:t>
            </w:r>
            <w: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  <w:t>ogymnasio@gmail.</w:t>
            </w:r>
            <w:r>
              <w:rPr>
                <w:rFonts w:ascii="Book Antiqua" w:eastAsia="Book Antiqua" w:hAnsi="Book Antiqua" w:cs="Book Antiqua"/>
                <w:sz w:val="22"/>
                <w:szCs w:val="22"/>
                <w:lang w:val="en-US"/>
              </w:rPr>
              <w:t>com</w:t>
            </w:r>
          </w:p>
        </w:tc>
        <w:tc>
          <w:tcPr>
            <w:tcW w:w="557" w:type="dxa"/>
            <w:shd w:val="clear" w:color="auto" w:fill="FFFFFF"/>
          </w:tcPr>
          <w:p w:rsidR="00447E68" w:rsidRPr="001D782D" w:rsidRDefault="00447E68" w:rsidP="00A00B4A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94" w:type="dxa"/>
            <w:shd w:val="clear" w:color="auto" w:fill="FFFFFF"/>
          </w:tcPr>
          <w:p w:rsidR="00447E68" w:rsidRPr="001D782D" w:rsidRDefault="00447E68" w:rsidP="00A00B4A">
            <w:pPr>
              <w:autoSpaceDE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447E68" w:rsidRDefault="00447E68" w:rsidP="00447E68">
      <w:pPr>
        <w:widowControl/>
        <w:suppressAutoHyphens w:val="0"/>
        <w:autoSpaceDE w:val="0"/>
        <w:autoSpaceDN w:val="0"/>
        <w:adjustRightInd w:val="0"/>
        <w:rPr>
          <w:rFonts w:ascii="LiberationSerif-Bold" w:eastAsia="Times New Roman" w:hAnsi="LiberationSerif-Bold" w:cs="LiberationSerif-Bold"/>
          <w:b/>
          <w:bCs/>
          <w:kern w:val="0"/>
          <w:sz w:val="22"/>
          <w:szCs w:val="22"/>
        </w:rPr>
      </w:pPr>
    </w:p>
    <w:p w:rsidR="00447E68" w:rsidRDefault="00447E68" w:rsidP="00447E68">
      <w:pPr>
        <w:widowControl/>
        <w:suppressAutoHyphens w:val="0"/>
        <w:autoSpaceDE w:val="0"/>
        <w:autoSpaceDN w:val="0"/>
        <w:adjustRightInd w:val="0"/>
        <w:rPr>
          <w:rFonts w:ascii="LiberationSerif-Bold" w:eastAsia="Times New Roman" w:hAnsi="LiberationSerif-Bold" w:cs="LiberationSerif-Bold"/>
          <w:b/>
          <w:bCs/>
          <w:kern w:val="0"/>
          <w:sz w:val="22"/>
          <w:szCs w:val="22"/>
        </w:rPr>
      </w:pPr>
    </w:p>
    <w:p w:rsidR="00447E68" w:rsidRDefault="00447E68" w:rsidP="00447E68">
      <w:pPr>
        <w:widowControl/>
        <w:suppressAutoHyphens w:val="0"/>
        <w:autoSpaceDE w:val="0"/>
        <w:autoSpaceDN w:val="0"/>
        <w:adjustRightInd w:val="0"/>
        <w:rPr>
          <w:rFonts w:ascii="LiberationSerif-Bold" w:eastAsia="Times New Roman" w:hAnsi="LiberationSerif-Bold" w:cs="LiberationSerif-Bold"/>
          <w:b/>
          <w:bCs/>
          <w:kern w:val="0"/>
          <w:sz w:val="22"/>
          <w:szCs w:val="22"/>
        </w:rPr>
      </w:pPr>
    </w:p>
    <w:p w:rsidR="00447E68" w:rsidRDefault="00447E68" w:rsidP="00447E68">
      <w:pPr>
        <w:widowControl/>
        <w:suppressAutoHyphens w:val="0"/>
        <w:autoSpaceDE w:val="0"/>
        <w:autoSpaceDN w:val="0"/>
        <w:adjustRightInd w:val="0"/>
        <w:rPr>
          <w:rFonts w:ascii="LiberationSerif-Bold" w:eastAsia="Times New Roman" w:hAnsi="LiberationSerif-Bold" w:cs="LiberationSerif-Bold"/>
          <w:b/>
          <w:bCs/>
          <w:kern w:val="0"/>
          <w:sz w:val="22"/>
          <w:szCs w:val="22"/>
        </w:rPr>
      </w:pPr>
      <w:r>
        <w:rPr>
          <w:rFonts w:ascii="LiberationSerif-Bold" w:eastAsia="Times New Roman" w:hAnsi="LiberationSerif-Bold" w:cs="LiberationSerif-Bold"/>
          <w:b/>
          <w:bCs/>
          <w:kern w:val="0"/>
          <w:sz w:val="22"/>
          <w:szCs w:val="22"/>
        </w:rPr>
        <w:t>ΘΕΜΑ: «</w:t>
      </w:r>
      <w:r>
        <w:rPr>
          <w:rFonts w:ascii="LiberationSerif-Bold" w:eastAsia="Times New Roman" w:hAnsi="LiberationSerif-Bold" w:cs="LiberationSerif-Bold"/>
          <w:b/>
          <w:bCs/>
          <w:kern w:val="0"/>
          <w:sz w:val="20"/>
          <w:szCs w:val="20"/>
        </w:rPr>
        <w:t>ΑΝΑΘΕΣΗ ΕΚΠΑΙΔΕΥΤΙΚΗΣ ΕΠΙΣΚΕΨΗΣ Σ</w:t>
      </w:r>
      <w:r>
        <w:rPr>
          <w:rFonts w:asciiTheme="minorHAnsi" w:eastAsia="Times New Roman" w:hAnsiTheme="minorHAnsi" w:cs="LiberationSerif-Bold"/>
          <w:b/>
          <w:bCs/>
          <w:kern w:val="0"/>
          <w:sz w:val="20"/>
          <w:szCs w:val="20"/>
        </w:rPr>
        <w:t>ΤΑ ΠΛΑΙΣΙΑ ΤΟΥ ΑΝΑΛΥΤΙΚΟΥ ΠΡΟΓΡΑΜΜΑΤΟΣ ΣΕ ΒΟΛΟ-ΤΡΙΚΑΛΑ-ΚΑΡΔΙΤΣΑ Τ</w:t>
      </w:r>
      <w:r>
        <w:rPr>
          <w:rFonts w:ascii="LiberationSerif-Bold" w:eastAsia="Times New Roman" w:hAnsi="LiberationSerif-Bold" w:cs="LiberationSerif-Bold"/>
          <w:b/>
          <w:bCs/>
          <w:kern w:val="0"/>
          <w:sz w:val="20"/>
          <w:szCs w:val="20"/>
        </w:rPr>
        <w:t xml:space="preserve">ΟΥ 6 ΓΥΜΝΑΣΙΟΥ </w:t>
      </w:r>
      <w:r>
        <w:rPr>
          <w:rFonts w:ascii="LiberationSerif-Bold" w:eastAsia="Times New Roman" w:hAnsi="LiberationSerif-Bold" w:cs="LiberationSerif-Bold"/>
          <w:b/>
          <w:bCs/>
          <w:kern w:val="0"/>
          <w:sz w:val="22"/>
          <w:szCs w:val="22"/>
        </w:rPr>
        <w:t>»</w:t>
      </w:r>
    </w:p>
    <w:p w:rsidR="00447E68" w:rsidRDefault="00447E68" w:rsidP="00447E68">
      <w:pPr>
        <w:widowControl/>
        <w:suppressAutoHyphens w:val="0"/>
        <w:autoSpaceDE w:val="0"/>
        <w:autoSpaceDN w:val="0"/>
        <w:adjustRightInd w:val="0"/>
        <w:rPr>
          <w:rFonts w:ascii="LiberationSerif" w:eastAsia="Times New Roman" w:hAnsi="LiberationSerif" w:cs="LiberationSerif"/>
          <w:kern w:val="0"/>
        </w:rPr>
      </w:pPr>
    </w:p>
    <w:p w:rsidR="00447E68" w:rsidRDefault="00447E68" w:rsidP="00447E68">
      <w:pPr>
        <w:widowControl/>
        <w:suppressAutoHyphens w:val="0"/>
        <w:autoSpaceDE w:val="0"/>
        <w:autoSpaceDN w:val="0"/>
        <w:adjustRightInd w:val="0"/>
        <w:rPr>
          <w:rFonts w:ascii="LiberationSerif" w:eastAsia="Times New Roman" w:hAnsi="LiberationSerif" w:cs="LiberationSerif"/>
          <w:kern w:val="0"/>
        </w:rPr>
      </w:pPr>
      <w:r>
        <w:rPr>
          <w:rFonts w:ascii="LiberationSerif" w:eastAsia="Times New Roman" w:hAnsi="LiberationSerif" w:cs="LiberationSerif"/>
          <w:kern w:val="0"/>
        </w:rPr>
        <w:t xml:space="preserve">Ανακοινώνεται ότι το  6 ΓΥΜΝΑΣΙΟ ΗΡΑΚΛΕΙΟΥ, σύμφωνα με την υπουργική απόφαση Υ.Α.20883/ΓΔ4/12-02-2020 (ΦΕΚ 456/τ.Β’/13-02-2020) άρθρο 2, § 3. ύστερα από σχετική προκήρυξη και αξιολόγηση των προσφορών από επιτροπή, αναθέτει τη μετακίνηση 130 περίπου μαθητών και 8 συνοδών-καθηγητών  </w:t>
      </w:r>
      <w:r>
        <w:rPr>
          <w:rFonts w:asciiTheme="minorHAnsi" w:eastAsia="Times New Roman" w:hAnsiTheme="minorHAnsi" w:cs="LiberationSerif"/>
          <w:kern w:val="0"/>
        </w:rPr>
        <w:t xml:space="preserve">από </w:t>
      </w:r>
      <w:r>
        <w:rPr>
          <w:rFonts w:ascii="LiberationSerif" w:eastAsia="Times New Roman" w:hAnsi="LiberationSerif" w:cs="LiberationSerif"/>
          <w:kern w:val="0"/>
        </w:rPr>
        <w:t>τις</w:t>
      </w:r>
      <w:r>
        <w:rPr>
          <w:rFonts w:asciiTheme="minorHAnsi" w:eastAsia="Times New Roman" w:hAnsiTheme="minorHAnsi" w:cs="LiberationSerif"/>
          <w:kern w:val="0"/>
        </w:rPr>
        <w:t xml:space="preserve"> </w:t>
      </w:r>
      <w:r>
        <w:rPr>
          <w:rFonts w:ascii="LiberationSerif" w:eastAsia="Times New Roman" w:hAnsi="LiberationSerif" w:cs="LiberationSerif"/>
          <w:kern w:val="0"/>
        </w:rPr>
        <w:t xml:space="preserve">/04/2022 έως 6/04/20, στο τουριστικό γραφείο </w:t>
      </w:r>
      <w:r>
        <w:rPr>
          <w:rFonts w:asciiTheme="minorHAnsi" w:eastAsia="Times New Roman" w:hAnsiTheme="minorHAnsi" w:cs="LiberationSerif"/>
          <w:kern w:val="0"/>
          <w:lang w:val="en-US"/>
        </w:rPr>
        <w:t>VAITRAVEL</w:t>
      </w:r>
      <w:r>
        <w:rPr>
          <w:rFonts w:ascii="LiberationSerif" w:eastAsia="Times New Roman" w:hAnsi="LiberationSerif" w:cs="LiberationSerif"/>
          <w:kern w:val="0"/>
        </w:rPr>
        <w:t xml:space="preserve"> κρίνοντας την προσφορά</w:t>
      </w:r>
      <w:r w:rsidRPr="00447E68">
        <w:rPr>
          <w:rFonts w:asciiTheme="minorHAnsi" w:eastAsia="Times New Roman" w:hAnsiTheme="minorHAnsi" w:cs="LiberationSerif"/>
          <w:kern w:val="0"/>
        </w:rPr>
        <w:t xml:space="preserve"> </w:t>
      </w:r>
      <w:r>
        <w:rPr>
          <w:rFonts w:ascii="LiberationSerif" w:eastAsia="Times New Roman" w:hAnsi="LiberationSerif" w:cs="LiberationSerif"/>
          <w:kern w:val="0"/>
        </w:rPr>
        <w:t>ως οικονομικότερη και σύμφωνη με την από 21/03/2022 προκήρυξη.</w:t>
      </w:r>
    </w:p>
    <w:p w:rsidR="00447E68" w:rsidRDefault="00447E68" w:rsidP="00447E68">
      <w:pPr>
        <w:widowControl/>
        <w:suppressAutoHyphens w:val="0"/>
        <w:autoSpaceDE w:val="0"/>
        <w:autoSpaceDN w:val="0"/>
        <w:adjustRightInd w:val="0"/>
        <w:rPr>
          <w:rFonts w:ascii="LiberationSerif" w:eastAsia="Times New Roman" w:hAnsi="LiberationSerif" w:cs="LiberationSerif"/>
          <w:kern w:val="0"/>
        </w:rPr>
      </w:pPr>
      <w:r>
        <w:rPr>
          <w:rFonts w:ascii="LiberationSerif" w:eastAsia="Times New Roman" w:hAnsi="LiberationSerif" w:cs="LiberationSerif"/>
          <w:kern w:val="0"/>
        </w:rPr>
        <w:t>Συνολικά κατατέθηκαν στη διεύθυνση του σχολείου δύο (2) σφραγισμένες</w:t>
      </w:r>
    </w:p>
    <w:p w:rsidR="00447E68" w:rsidRDefault="00447E68" w:rsidP="00447E68">
      <w:pPr>
        <w:widowControl/>
        <w:suppressAutoHyphens w:val="0"/>
        <w:autoSpaceDE w:val="0"/>
        <w:autoSpaceDN w:val="0"/>
        <w:adjustRightInd w:val="0"/>
        <w:rPr>
          <w:rFonts w:ascii="LiberationSerif-Bold" w:eastAsia="Times New Roman" w:hAnsi="LiberationSerif-Bold" w:cs="LiberationSerif-Bold"/>
          <w:b/>
          <w:bCs/>
          <w:kern w:val="0"/>
        </w:rPr>
      </w:pPr>
      <w:r>
        <w:rPr>
          <w:rFonts w:ascii="LiberationSerif-Bold" w:eastAsia="Times New Roman" w:hAnsi="LiberationSerif-Bold" w:cs="LiberationSerif-Bold"/>
          <w:b/>
          <w:bCs/>
          <w:kern w:val="0"/>
        </w:rPr>
        <w:t>προσφορές, των παρακάτω πρακτορείων:</w:t>
      </w:r>
    </w:p>
    <w:p w:rsidR="00447E68" w:rsidRDefault="00447E68" w:rsidP="00447E68">
      <w:pPr>
        <w:widowControl/>
        <w:suppressAutoHyphens w:val="0"/>
        <w:autoSpaceDE w:val="0"/>
        <w:autoSpaceDN w:val="0"/>
        <w:adjustRightInd w:val="0"/>
        <w:rPr>
          <w:rFonts w:ascii="LiberationSerif" w:eastAsia="Times New Roman" w:hAnsi="LiberationSerif" w:cs="LiberationSerif"/>
          <w:kern w:val="0"/>
        </w:rPr>
      </w:pPr>
      <w:r>
        <w:rPr>
          <w:rFonts w:ascii="LiberationSerif" w:eastAsia="Times New Roman" w:hAnsi="LiberationSerif" w:cs="LiberationSerif"/>
          <w:kern w:val="0"/>
        </w:rPr>
        <w:t>1. Land</w:t>
      </w:r>
      <w:r>
        <w:rPr>
          <w:rFonts w:asciiTheme="minorHAnsi" w:eastAsia="Times New Roman" w:hAnsiTheme="minorHAnsi" w:cs="LiberationSerif"/>
          <w:kern w:val="0"/>
          <w:lang w:val="en-US"/>
        </w:rPr>
        <w:t>m</w:t>
      </w:r>
      <w:r>
        <w:rPr>
          <w:rFonts w:ascii="LiberationSerif" w:eastAsia="Times New Roman" w:hAnsi="LiberationSerif" w:cs="LiberationSerif"/>
          <w:kern w:val="0"/>
        </w:rPr>
        <w:t>arks Travel</w:t>
      </w:r>
    </w:p>
    <w:p w:rsidR="00447E68" w:rsidRPr="00447E68" w:rsidRDefault="00447E68" w:rsidP="00447E68">
      <w:pPr>
        <w:widowControl/>
        <w:suppressAutoHyphens w:val="0"/>
        <w:autoSpaceDE w:val="0"/>
        <w:autoSpaceDN w:val="0"/>
        <w:adjustRightInd w:val="0"/>
        <w:rPr>
          <w:rFonts w:ascii="LiberationSerif" w:eastAsia="Times New Roman" w:hAnsi="LiberationSerif" w:cs="LiberationSerif"/>
          <w:kern w:val="0"/>
        </w:rPr>
      </w:pPr>
      <w:r w:rsidRPr="00447E68">
        <w:rPr>
          <w:rFonts w:ascii="LiberationSerif" w:eastAsia="Times New Roman" w:hAnsi="LiberationSerif" w:cs="LiberationSerif"/>
          <w:kern w:val="0"/>
          <w:sz w:val="20"/>
          <w:szCs w:val="20"/>
        </w:rPr>
        <w:t xml:space="preserve">2. </w:t>
      </w:r>
      <w:proofErr w:type="spellStart"/>
      <w:r w:rsidRPr="007E5B0D">
        <w:rPr>
          <w:rFonts w:ascii="LiberationSerif" w:eastAsia="Times New Roman" w:hAnsi="LiberationSerif" w:cs="LiberationSerif"/>
          <w:kern w:val="0"/>
          <w:lang w:val="en-US"/>
        </w:rPr>
        <w:t>Vai</w:t>
      </w:r>
      <w:proofErr w:type="spellEnd"/>
      <w:r w:rsidRPr="00447E68">
        <w:rPr>
          <w:rFonts w:ascii="LiberationSerif" w:eastAsia="Times New Roman" w:hAnsi="LiberationSerif" w:cs="LiberationSerif"/>
          <w:kern w:val="0"/>
        </w:rPr>
        <w:t xml:space="preserve"> </w:t>
      </w:r>
      <w:r w:rsidRPr="007E5B0D">
        <w:rPr>
          <w:rFonts w:ascii="LiberationSerif" w:eastAsia="Times New Roman" w:hAnsi="LiberationSerif" w:cs="LiberationSerif"/>
          <w:kern w:val="0"/>
          <w:lang w:val="en-US"/>
        </w:rPr>
        <w:t>Travel</w:t>
      </w:r>
    </w:p>
    <w:p w:rsidR="00447E68" w:rsidRDefault="00447E68" w:rsidP="00447E68">
      <w:pPr>
        <w:widowControl/>
        <w:suppressAutoHyphens w:val="0"/>
        <w:autoSpaceDE w:val="0"/>
        <w:autoSpaceDN w:val="0"/>
        <w:adjustRightInd w:val="0"/>
        <w:rPr>
          <w:rFonts w:ascii="LiberationSerif" w:eastAsia="Times New Roman" w:hAnsi="LiberationSerif" w:cs="LiberationSerif"/>
          <w:kern w:val="0"/>
        </w:rPr>
      </w:pPr>
      <w:r>
        <w:rPr>
          <w:rFonts w:ascii="LiberationSerif" w:eastAsia="Times New Roman" w:hAnsi="LiberationSerif" w:cs="LiberationSerif"/>
          <w:kern w:val="0"/>
        </w:rPr>
        <w:t>Ολες οι προσφορές επισυνάπτονται για τυχόν συγκρίσεις.</w:t>
      </w:r>
    </w:p>
    <w:p w:rsidR="00447E68" w:rsidRDefault="00447E68" w:rsidP="00447E68">
      <w:pPr>
        <w:widowControl/>
        <w:suppressAutoHyphens w:val="0"/>
        <w:autoSpaceDE w:val="0"/>
        <w:autoSpaceDN w:val="0"/>
        <w:adjustRightInd w:val="0"/>
        <w:rPr>
          <w:rFonts w:ascii="LiberationSerif" w:eastAsia="Times New Roman" w:hAnsi="LiberationSerif" w:cs="LiberationSerif"/>
          <w:kern w:val="0"/>
        </w:rPr>
      </w:pPr>
      <w:r>
        <w:rPr>
          <w:rFonts w:ascii="LiberationSerif" w:eastAsia="Times New Roman" w:hAnsi="LiberationSerif" w:cs="LiberationSerif"/>
          <w:kern w:val="0"/>
        </w:rPr>
        <w:t>Σημειώνεται ότι βάσει της παραγράφου 2 του άρθρου 14 της προαναφερθείσας Υ.Α. το</w:t>
      </w:r>
    </w:p>
    <w:p w:rsidR="00447E68" w:rsidRDefault="00447E68" w:rsidP="00447E68">
      <w:pPr>
        <w:tabs>
          <w:tab w:val="left" w:pos="0"/>
          <w:tab w:val="left" w:pos="284"/>
        </w:tabs>
        <w:autoSpaceDE w:val="0"/>
        <w:ind w:left="709" w:hanging="993"/>
        <w:rPr>
          <w:rFonts w:eastAsia="Times New Roman" w:cs="Tahoma"/>
        </w:rPr>
      </w:pPr>
      <w:r>
        <w:rPr>
          <w:rFonts w:ascii="LiberationSerif" w:eastAsia="Times New Roman" w:hAnsi="LiberationSerif" w:cs="LiberationSerif"/>
          <w:kern w:val="0"/>
        </w:rPr>
        <w:t>σχολείο δέχεται πιθανές ενστάσεις ως τη Δευτέρα 28/03/22 και ώρα 10.00</w:t>
      </w:r>
    </w:p>
    <w:p w:rsidR="00447E68" w:rsidRDefault="00447E68" w:rsidP="00447E68">
      <w:pPr>
        <w:tabs>
          <w:tab w:val="left" w:pos="0"/>
        </w:tabs>
        <w:autoSpaceDE w:val="0"/>
        <w:rPr>
          <w:rFonts w:eastAsia="Times New Roman" w:cs="Tahoma"/>
        </w:rPr>
      </w:pPr>
    </w:p>
    <w:p w:rsidR="00447E68" w:rsidRDefault="00447E68" w:rsidP="00447E68">
      <w:pPr>
        <w:tabs>
          <w:tab w:val="left" w:pos="0"/>
        </w:tabs>
        <w:autoSpaceDE w:val="0"/>
        <w:rPr>
          <w:rFonts w:eastAsia="Times New Roman" w:cs="Tahoma"/>
        </w:rPr>
      </w:pPr>
    </w:p>
    <w:p w:rsidR="00447E68" w:rsidRDefault="00447E68" w:rsidP="00447E68">
      <w:pPr>
        <w:tabs>
          <w:tab w:val="left" w:pos="0"/>
        </w:tabs>
        <w:autoSpaceDE w:val="0"/>
        <w:rPr>
          <w:rFonts w:eastAsia="Times New Roman" w:cs="Tahoma"/>
        </w:rPr>
      </w:pP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>
        <w:rPr>
          <w:rFonts w:eastAsia="Times New Roman" w:cs="Tahoma"/>
        </w:rPr>
        <w:t xml:space="preserve">Η Διευθύντρια </w:t>
      </w:r>
    </w:p>
    <w:p w:rsidR="00447E68" w:rsidRDefault="00447E68" w:rsidP="00447E68">
      <w:pPr>
        <w:tabs>
          <w:tab w:val="left" w:pos="0"/>
        </w:tabs>
        <w:autoSpaceDE w:val="0"/>
        <w:rPr>
          <w:rFonts w:eastAsia="Times New Roman" w:cs="Tahoma"/>
        </w:rPr>
      </w:pPr>
      <w:r>
        <w:rPr>
          <w:rFonts w:eastAsia="Times New Roman" w:cs="Tahoma"/>
        </w:rPr>
        <w:t xml:space="preserve"> </w:t>
      </w:r>
    </w:p>
    <w:p w:rsidR="00447E68" w:rsidRDefault="00447E68" w:rsidP="00447E68">
      <w:pPr>
        <w:tabs>
          <w:tab w:val="left" w:pos="0"/>
        </w:tabs>
        <w:autoSpaceDE w:val="0"/>
        <w:rPr>
          <w:rFonts w:eastAsia="Times New Roman" w:cs="Tahoma"/>
        </w:rPr>
      </w:pPr>
      <w:bookmarkStart w:id="0" w:name="_GoBack"/>
      <w:bookmarkEnd w:id="0"/>
    </w:p>
    <w:p w:rsidR="00447E68" w:rsidRDefault="00447E68" w:rsidP="00447E68">
      <w:pPr>
        <w:tabs>
          <w:tab w:val="left" w:pos="0"/>
        </w:tabs>
        <w:autoSpaceDE w:val="0"/>
        <w:rPr>
          <w:rFonts w:eastAsia="Times New Roman" w:cs="Tahoma"/>
        </w:rPr>
      </w:pPr>
    </w:p>
    <w:p w:rsidR="00447E68" w:rsidRDefault="00447E68" w:rsidP="00447E68">
      <w:pPr>
        <w:tabs>
          <w:tab w:val="left" w:pos="0"/>
        </w:tabs>
        <w:autoSpaceDE w:val="0"/>
        <w:rPr>
          <w:rFonts w:eastAsia="Times New Roman" w:cs="Tahoma"/>
        </w:rPr>
      </w:pPr>
    </w:p>
    <w:p w:rsidR="00447E68" w:rsidRDefault="00447E68" w:rsidP="00447E68">
      <w:pPr>
        <w:tabs>
          <w:tab w:val="left" w:pos="0"/>
        </w:tabs>
        <w:autoSpaceDE w:val="0"/>
        <w:rPr>
          <w:rFonts w:eastAsia="Times New Roman" w:cs="Tahoma"/>
        </w:rPr>
      </w:pPr>
      <w:r>
        <w:rPr>
          <w:rFonts w:eastAsia="Times New Roman" w:cs="Tahoma"/>
        </w:rPr>
        <w:t xml:space="preserve">                                                                   </w:t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>
        <w:rPr>
          <w:rFonts w:eastAsia="Times New Roman" w:cs="Tahoma"/>
        </w:rPr>
        <w:t xml:space="preserve"> Κολυβάκη -Περβολαράκη Αικατερίνη </w:t>
      </w:r>
    </w:p>
    <w:p w:rsidR="00447E68" w:rsidRDefault="00447E68" w:rsidP="00447E68">
      <w:pPr>
        <w:tabs>
          <w:tab w:val="left" w:pos="0"/>
        </w:tabs>
        <w:autoSpaceDE w:val="0"/>
        <w:rPr>
          <w:rFonts w:eastAsia="Times New Roman" w:cs="Tahoma"/>
        </w:rPr>
      </w:pPr>
    </w:p>
    <w:p w:rsidR="00F4793C" w:rsidRDefault="00F4793C"/>
    <w:sectPr w:rsidR="00F4793C" w:rsidSect="00447E68">
      <w:pgSz w:w="11906" w:h="16838"/>
      <w:pgMar w:top="238" w:right="964" w:bottom="24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Serif-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LiberationSerif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68"/>
    <w:rsid w:val="00447E68"/>
    <w:rsid w:val="00F4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BE99"/>
  <w15:chartTrackingRefBased/>
  <w15:docId w15:val="{C69E10B2-5FF9-44F1-896C-5032587B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E6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2022-03-24T10:00:00Z</dcterms:created>
  <dcterms:modified xsi:type="dcterms:W3CDTF">2022-03-24T10:03:00Z</dcterms:modified>
</cp:coreProperties>
</file>