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11" w:rsidRPr="000D1812" w:rsidRDefault="00D53811" w:rsidP="00D53811">
      <w:pPr>
        <w:pStyle w:val="a4"/>
        <w:widowControl w:val="0"/>
        <w:ind w:left="0"/>
        <w:jc w:val="center"/>
        <w:rPr>
          <w:rFonts w:ascii="Tahoma" w:hAnsi="Tahoma" w:cs="Tahoma"/>
          <w:b/>
          <w:bCs/>
          <w:sz w:val="36"/>
        </w:rPr>
      </w:pPr>
      <w:r w:rsidRPr="000D1812">
        <w:rPr>
          <w:rFonts w:ascii="Tahoma" w:hAnsi="Tahoma" w:cs="Tahoma"/>
          <w:b/>
          <w:bCs/>
          <w:sz w:val="36"/>
        </w:rPr>
        <w:t>ΕΚΠΑΙΔΕΥΤΙΚΗ ΕΚΔΡΟΜΗ</w:t>
      </w:r>
    </w:p>
    <w:p w:rsidR="00D53811" w:rsidRPr="000D1812" w:rsidRDefault="00D53811" w:rsidP="00D53811">
      <w:pPr>
        <w:pStyle w:val="a4"/>
        <w:widowControl w:val="0"/>
        <w:ind w:left="0"/>
        <w:jc w:val="center"/>
        <w:rPr>
          <w:rFonts w:ascii="Tahoma" w:hAnsi="Tahoma" w:cs="Tahoma"/>
          <w:b/>
          <w:bCs/>
          <w:sz w:val="36"/>
        </w:rPr>
      </w:pPr>
      <w:r w:rsidRPr="00966C8E">
        <w:rPr>
          <w:rFonts w:ascii="Tahoma" w:hAnsi="Tahoma" w:cs="Tahoma"/>
          <w:b/>
          <w:bCs/>
          <w:sz w:val="36"/>
        </w:rPr>
        <w:t>11</w:t>
      </w:r>
      <w:r w:rsidRPr="000D1812">
        <w:rPr>
          <w:rFonts w:ascii="Tahoma" w:hAnsi="Tahoma" w:cs="Tahoma"/>
          <w:b/>
          <w:bCs/>
          <w:sz w:val="36"/>
          <w:vertAlign w:val="superscript"/>
        </w:rPr>
        <w:t>ο</w:t>
      </w:r>
      <w:r w:rsidRPr="000D1812">
        <w:rPr>
          <w:rFonts w:ascii="Tahoma" w:hAnsi="Tahoma" w:cs="Tahoma"/>
          <w:b/>
          <w:bCs/>
          <w:sz w:val="36"/>
        </w:rPr>
        <w:t xml:space="preserve"> ΛΥΚΕΙΟ ΗΡΑΚΛΕΙΟΥ</w:t>
      </w:r>
    </w:p>
    <w:p w:rsidR="00D53811" w:rsidRPr="004A7FCB" w:rsidRDefault="00D53811" w:rsidP="00D53811">
      <w:pPr>
        <w:pStyle w:val="a4"/>
        <w:widowControl w:val="0"/>
        <w:ind w:left="0"/>
        <w:jc w:val="center"/>
        <w:rPr>
          <w:rFonts w:ascii="Tahoma" w:hAnsi="Tahoma" w:cs="Tahoma"/>
          <w:b/>
          <w:bCs/>
          <w:sz w:val="36"/>
        </w:rPr>
      </w:pPr>
      <w:r>
        <w:rPr>
          <w:rFonts w:ascii="Tahoma" w:hAnsi="Tahoma" w:cs="Tahoma"/>
          <w:b/>
          <w:bCs/>
          <w:sz w:val="36"/>
        </w:rPr>
        <w:t>ΡΕΘΥΜΝΟ</w:t>
      </w:r>
    </w:p>
    <w:p w:rsidR="00D53811" w:rsidRPr="00966C8E" w:rsidRDefault="00D53811" w:rsidP="00D53811">
      <w:pPr>
        <w:pStyle w:val="a4"/>
        <w:widowControl w:val="0"/>
        <w:ind w:left="0"/>
        <w:jc w:val="center"/>
        <w:rPr>
          <w:rFonts w:ascii="Tahoma" w:hAnsi="Tahoma" w:cs="Tahoma"/>
          <w:b/>
          <w:bCs/>
          <w:sz w:val="36"/>
        </w:rPr>
      </w:pPr>
      <w:r w:rsidRPr="000D1812">
        <w:rPr>
          <w:rFonts w:ascii="Tahoma" w:hAnsi="Tahoma" w:cs="Tahoma"/>
          <w:b/>
          <w:bCs/>
          <w:sz w:val="36"/>
        </w:rPr>
        <w:t>ΑΝΑΧΩΡΗΣΗ:</w:t>
      </w:r>
      <w:r w:rsidRPr="00966C8E">
        <w:rPr>
          <w:rFonts w:ascii="Tahoma" w:hAnsi="Tahoma" w:cs="Tahoma"/>
          <w:b/>
          <w:bCs/>
          <w:sz w:val="36"/>
        </w:rPr>
        <w:t>14/04/22-16/04/22</w:t>
      </w:r>
    </w:p>
    <w:p w:rsidR="00D53811" w:rsidRPr="00966C8E" w:rsidRDefault="00D53811" w:rsidP="00D53811">
      <w:pPr>
        <w:pStyle w:val="a4"/>
        <w:widowControl w:val="0"/>
        <w:spacing w:line="360" w:lineRule="auto"/>
        <w:jc w:val="both"/>
        <w:rPr>
          <w:rFonts w:ascii="Tahoma" w:hAnsi="Tahoma" w:cs="Tahoma"/>
          <w:bCs/>
          <w:sz w:val="32"/>
        </w:rPr>
      </w:pPr>
    </w:p>
    <w:p w:rsidR="00D53811" w:rsidRPr="004A7FCB" w:rsidRDefault="00D53811" w:rsidP="00D53811">
      <w:pPr>
        <w:numPr>
          <w:ilvl w:val="0"/>
          <w:numId w:val="2"/>
        </w:numPr>
        <w:jc w:val="both"/>
        <w:rPr>
          <w:rFonts w:ascii="Tahoma" w:hAnsi="Tahoma" w:cs="Tahoma"/>
          <w:b/>
          <w:bCs/>
          <w:color w:val="000000"/>
          <w:sz w:val="24"/>
          <w:u w:val="single"/>
        </w:rPr>
      </w:pPr>
      <w:r w:rsidRPr="004A7FCB">
        <w:rPr>
          <w:rFonts w:ascii="Tahoma" w:hAnsi="Tahoma" w:cs="Tahoma"/>
          <w:b/>
          <w:bCs/>
          <w:color w:val="000000"/>
          <w:sz w:val="24"/>
          <w:u w:val="single"/>
        </w:rPr>
        <w:t>Ενδεικτικό πρόγραμμα εκδρομής</w:t>
      </w:r>
    </w:p>
    <w:p w:rsidR="00D53811" w:rsidRDefault="00D53811" w:rsidP="00D53811">
      <w:pPr>
        <w:ind w:left="720"/>
        <w:jc w:val="both"/>
        <w:rPr>
          <w:rFonts w:ascii="Tahoma" w:hAnsi="Tahoma" w:cs="Tahoma"/>
          <w:bCs/>
          <w:color w:val="000000"/>
          <w:sz w:val="24"/>
        </w:rPr>
      </w:pPr>
      <w:r w:rsidRPr="004A7FCB">
        <w:rPr>
          <w:rFonts w:ascii="Tahoma" w:hAnsi="Tahoma" w:cs="Tahoma"/>
          <w:b/>
          <w:bCs/>
          <w:color w:val="000000"/>
          <w:sz w:val="24"/>
        </w:rPr>
        <w:t>1</w:t>
      </w:r>
      <w:r w:rsidRPr="004A7FCB">
        <w:rPr>
          <w:rFonts w:ascii="Tahoma" w:hAnsi="Tahoma" w:cs="Tahoma"/>
          <w:b/>
          <w:bCs/>
          <w:color w:val="000000"/>
          <w:sz w:val="24"/>
          <w:vertAlign w:val="superscript"/>
        </w:rPr>
        <w:t>η</w:t>
      </w:r>
      <w:r w:rsidRPr="004A7FCB">
        <w:rPr>
          <w:rFonts w:ascii="Tahoma" w:hAnsi="Tahoma" w:cs="Tahoma"/>
          <w:b/>
          <w:bCs/>
          <w:color w:val="000000"/>
          <w:sz w:val="24"/>
        </w:rPr>
        <w:t xml:space="preserve"> μέρα</w:t>
      </w:r>
      <w:r w:rsidRPr="004A7FCB">
        <w:rPr>
          <w:rFonts w:ascii="Tahoma" w:hAnsi="Tahoma" w:cs="Tahoma"/>
          <w:bCs/>
          <w:color w:val="000000"/>
          <w:sz w:val="24"/>
        </w:rPr>
        <w:t xml:space="preserve">: </w:t>
      </w:r>
      <w:r w:rsidRPr="004A7FCB">
        <w:rPr>
          <w:rFonts w:ascii="Tahoma" w:hAnsi="Tahoma" w:cs="Tahoma"/>
          <w:b/>
          <w:bCs/>
          <w:color w:val="000000"/>
          <w:sz w:val="24"/>
        </w:rPr>
        <w:t xml:space="preserve">Πέμπτη 14-4-22. </w:t>
      </w:r>
      <w:r w:rsidRPr="004A7FCB">
        <w:rPr>
          <w:rFonts w:ascii="Tahoma" w:hAnsi="Tahoma" w:cs="Tahoma"/>
          <w:bCs/>
          <w:color w:val="000000"/>
          <w:sz w:val="24"/>
        </w:rPr>
        <w:t>Αναχώρηση στις 8.30  από το σχολείο για τις Μαργαρίτες Ρεθύμνου, τον αρχαιολογικό χώρο της αρχαίας Ελεύθερνας και την Ιερά Μονή Αρκαδίου.Αναχώρηση το μεσημέρι για την πόλη του Ρεθύμνου.Τακτοποίηση στο ξενοδοχείο και μεσημεριανό φαγητό εντός της πόλης. Το απόγευμα επίσκεψη στο Ενετικό Κάστρο Φορτέτζα. Βραδινή έξοδος.</w:t>
      </w:r>
    </w:p>
    <w:p w:rsidR="00D53811" w:rsidRPr="004A7FCB" w:rsidRDefault="00D53811" w:rsidP="00D53811">
      <w:pPr>
        <w:ind w:left="720"/>
        <w:jc w:val="both"/>
        <w:rPr>
          <w:rFonts w:ascii="Tahoma" w:hAnsi="Tahoma" w:cs="Tahoma"/>
          <w:bCs/>
          <w:color w:val="000000"/>
          <w:sz w:val="24"/>
        </w:rPr>
      </w:pPr>
    </w:p>
    <w:p w:rsidR="00D53811" w:rsidRDefault="00D53811" w:rsidP="00D53811">
      <w:pPr>
        <w:ind w:left="720"/>
        <w:jc w:val="both"/>
        <w:rPr>
          <w:rFonts w:ascii="Tahoma" w:hAnsi="Tahoma" w:cs="Tahoma"/>
          <w:b/>
          <w:color w:val="000000"/>
          <w:sz w:val="24"/>
        </w:rPr>
      </w:pPr>
      <w:r w:rsidRPr="004A7FCB">
        <w:rPr>
          <w:rFonts w:ascii="Tahoma" w:hAnsi="Tahoma" w:cs="Tahoma"/>
          <w:b/>
          <w:bCs/>
          <w:color w:val="000000"/>
          <w:sz w:val="24"/>
        </w:rPr>
        <w:t>2</w:t>
      </w:r>
      <w:r w:rsidRPr="004A7FCB">
        <w:rPr>
          <w:rFonts w:ascii="Tahoma" w:hAnsi="Tahoma" w:cs="Tahoma"/>
          <w:b/>
          <w:bCs/>
          <w:color w:val="000000"/>
          <w:sz w:val="24"/>
          <w:vertAlign w:val="superscript"/>
        </w:rPr>
        <w:t>η</w:t>
      </w:r>
      <w:r w:rsidRPr="004A7FCB">
        <w:rPr>
          <w:rFonts w:ascii="Tahoma" w:hAnsi="Tahoma" w:cs="Tahoma"/>
          <w:b/>
          <w:bCs/>
          <w:color w:val="000000"/>
          <w:sz w:val="24"/>
        </w:rPr>
        <w:t xml:space="preserve"> μέραΠαρασκευή 15-4-22 : </w:t>
      </w:r>
      <w:r w:rsidRPr="004A7FCB">
        <w:rPr>
          <w:rFonts w:ascii="Tahoma" w:hAnsi="Tahoma" w:cs="Tahoma"/>
          <w:color w:val="000000"/>
          <w:sz w:val="24"/>
        </w:rPr>
        <w:t>Μετά το πρωινό, μετάβαση στο φαράγγι Κουρταλιώτη, στην Ιερά Μονή Πρέβελης και στον Πλακιά Ρεθύμνου.Μεσημεριανό φαγητό στον Πλακιά. Το απόγευμα επίσκεψη στην ΑργυρούποληΡεθύμνου. Επιστροφή στο Ρέθυμνο. Ξεκούραση στο ξενοδοχείο και βραδινή έξοδος</w:t>
      </w:r>
      <w:r w:rsidRPr="004A7FCB">
        <w:rPr>
          <w:rFonts w:ascii="Tahoma" w:hAnsi="Tahoma" w:cs="Tahoma"/>
          <w:b/>
          <w:color w:val="000000"/>
          <w:sz w:val="24"/>
        </w:rPr>
        <w:t>.</w:t>
      </w:r>
    </w:p>
    <w:p w:rsidR="00D53811" w:rsidRPr="004A7FCB" w:rsidRDefault="00D53811" w:rsidP="00D53811">
      <w:pPr>
        <w:ind w:left="720"/>
        <w:jc w:val="both"/>
        <w:rPr>
          <w:rFonts w:ascii="Tahoma" w:hAnsi="Tahoma" w:cs="Tahoma"/>
          <w:b/>
          <w:color w:val="000000"/>
          <w:sz w:val="24"/>
        </w:rPr>
      </w:pPr>
    </w:p>
    <w:p w:rsidR="00D53811" w:rsidRPr="004A7FCB" w:rsidRDefault="00D53811" w:rsidP="00D53811">
      <w:pPr>
        <w:ind w:left="720"/>
        <w:jc w:val="both"/>
        <w:rPr>
          <w:rFonts w:ascii="Tahoma" w:hAnsi="Tahoma" w:cs="Tahoma"/>
          <w:color w:val="000000"/>
          <w:sz w:val="24"/>
        </w:rPr>
      </w:pPr>
      <w:r w:rsidRPr="004A7FCB">
        <w:rPr>
          <w:rFonts w:ascii="Tahoma" w:hAnsi="Tahoma" w:cs="Tahoma"/>
          <w:b/>
          <w:bCs/>
          <w:color w:val="000000"/>
          <w:sz w:val="24"/>
        </w:rPr>
        <w:t>3</w:t>
      </w:r>
      <w:r w:rsidRPr="004A7FCB">
        <w:rPr>
          <w:rFonts w:ascii="Tahoma" w:hAnsi="Tahoma" w:cs="Tahoma"/>
          <w:b/>
          <w:bCs/>
          <w:color w:val="000000"/>
          <w:sz w:val="24"/>
          <w:vertAlign w:val="superscript"/>
        </w:rPr>
        <w:t>η</w:t>
      </w:r>
      <w:r w:rsidRPr="004A7FCB">
        <w:rPr>
          <w:rFonts w:ascii="Tahoma" w:hAnsi="Tahoma" w:cs="Tahoma"/>
          <w:b/>
          <w:bCs/>
          <w:color w:val="000000"/>
          <w:sz w:val="24"/>
        </w:rPr>
        <w:t xml:space="preserve"> μέρα Σάββατο 16-</w:t>
      </w:r>
      <w:r w:rsidRPr="004A7FCB">
        <w:rPr>
          <w:rFonts w:ascii="Tahoma" w:hAnsi="Tahoma" w:cs="Tahoma"/>
          <w:b/>
          <w:color w:val="000000"/>
          <w:sz w:val="24"/>
        </w:rPr>
        <w:t xml:space="preserve">4-22: </w:t>
      </w:r>
      <w:r w:rsidRPr="004A7FCB">
        <w:rPr>
          <w:rFonts w:ascii="Tahoma" w:hAnsi="Tahoma" w:cs="Tahoma"/>
          <w:color w:val="000000"/>
          <w:sz w:val="24"/>
        </w:rPr>
        <w:t>Αναχώρηση για τη λίμνη Κουρνά και μετά για την πόλη των Χανίων.Μεσημεριανό φαγητό στα Χανιά και αναχώρηση για το ξενοδοχείο στο Ρέθυμνο. Το απόγευμα ελεύθερη περιήγηση στην πόλη του Ρεθύμνου. Αναχώρηση για Ηράκλειο στις 18:30.  Άφιξη στο Ηράκλειο στις 20.00</w:t>
      </w:r>
    </w:p>
    <w:p w:rsidR="00D53811" w:rsidRPr="004A7FCB" w:rsidRDefault="00D53811" w:rsidP="00D53811">
      <w:pPr>
        <w:spacing w:line="360" w:lineRule="auto"/>
        <w:ind w:left="720"/>
        <w:jc w:val="both"/>
        <w:rPr>
          <w:rFonts w:ascii="Tahoma" w:hAnsi="Tahoma" w:cs="Tahoma"/>
          <w:b/>
          <w:bCs/>
          <w:color w:val="000000"/>
          <w:sz w:val="24"/>
        </w:rPr>
      </w:pPr>
    </w:p>
    <w:p w:rsidR="00D53811" w:rsidRPr="002E225C" w:rsidRDefault="00D53811" w:rsidP="00D53811">
      <w:pPr>
        <w:pStyle w:val="a3"/>
        <w:ind w:left="0"/>
        <w:jc w:val="both"/>
        <w:rPr>
          <w:rFonts w:ascii="Tahoma" w:hAnsi="Tahoma" w:cs="Tahoma"/>
          <w:b/>
          <w:bCs/>
          <w:sz w:val="24"/>
          <w:szCs w:val="24"/>
          <w:u w:val="single"/>
        </w:rPr>
      </w:pPr>
      <w:r>
        <w:rPr>
          <w:rFonts w:ascii="Tahoma" w:hAnsi="Tahoma" w:cs="Tahoma"/>
          <w:b/>
          <w:bCs/>
          <w:sz w:val="24"/>
          <w:szCs w:val="24"/>
          <w:u w:val="single"/>
        </w:rPr>
        <w:t>ΤΙΜΗ ΚΑΤ’ΑΤΟΜΟ:</w:t>
      </w:r>
    </w:p>
    <w:p w:rsidR="00D53811" w:rsidRPr="00B93308" w:rsidRDefault="00D53811" w:rsidP="00D53811">
      <w:pPr>
        <w:pStyle w:val="a3"/>
        <w:ind w:left="0"/>
        <w:jc w:val="both"/>
        <w:rPr>
          <w:rFonts w:ascii="Tahoma" w:hAnsi="Tahoma" w:cs="Tahoma"/>
          <w:b/>
          <w:bCs/>
          <w:sz w:val="24"/>
          <w:szCs w:val="24"/>
        </w:rPr>
      </w:pPr>
    </w:p>
    <w:p w:rsidR="00D53811" w:rsidRPr="00CC1118" w:rsidRDefault="00D53811" w:rsidP="00D53811">
      <w:pPr>
        <w:rPr>
          <w:rFonts w:ascii="Tahoma" w:hAnsi="Tahoma" w:cs="Tahoma"/>
          <w:b/>
          <w:color w:val="000000"/>
          <w:sz w:val="24"/>
          <w:szCs w:val="24"/>
        </w:rPr>
      </w:pPr>
      <w:r>
        <w:rPr>
          <w:rFonts w:ascii="Tahoma" w:hAnsi="Tahoma" w:cs="Tahoma"/>
          <w:b/>
          <w:color w:val="000000"/>
          <w:sz w:val="24"/>
          <w:szCs w:val="24"/>
        </w:rPr>
        <w:t xml:space="preserve">94 € με πρωινο </w:t>
      </w:r>
      <w:r>
        <w:rPr>
          <w:rFonts w:ascii="Tahoma" w:hAnsi="Tahoma" w:cs="Tahoma"/>
          <w:b/>
          <w:color w:val="000000"/>
          <w:sz w:val="24"/>
          <w:szCs w:val="24"/>
          <w:lang w:val="en-US"/>
        </w:rPr>
        <w:t>THEARTEMIS</w:t>
      </w:r>
      <w:r w:rsidRPr="00CC1118">
        <w:rPr>
          <w:rFonts w:ascii="Tahoma" w:hAnsi="Tahoma" w:cs="Tahoma"/>
          <w:b/>
          <w:color w:val="000000"/>
          <w:sz w:val="24"/>
          <w:szCs w:val="24"/>
        </w:rPr>
        <w:t xml:space="preserve"> </w:t>
      </w:r>
      <w:r>
        <w:rPr>
          <w:rFonts w:ascii="Tahoma" w:hAnsi="Tahoma" w:cs="Tahoma"/>
          <w:b/>
          <w:color w:val="000000"/>
          <w:sz w:val="24"/>
          <w:szCs w:val="24"/>
          <w:lang w:val="en-US"/>
        </w:rPr>
        <w:t>HOTEL</w:t>
      </w:r>
      <w:r w:rsidRPr="00CC1118">
        <w:rPr>
          <w:rFonts w:ascii="Tahoma" w:hAnsi="Tahoma" w:cs="Tahoma"/>
          <w:b/>
          <w:color w:val="000000"/>
          <w:sz w:val="24"/>
          <w:szCs w:val="24"/>
        </w:rPr>
        <w:t xml:space="preserve"> 4*</w:t>
      </w:r>
    </w:p>
    <w:p w:rsidR="00D53811" w:rsidRPr="00CC1118" w:rsidRDefault="00D53811" w:rsidP="00D53811">
      <w:pPr>
        <w:rPr>
          <w:rFonts w:ascii="Tahoma" w:hAnsi="Tahoma" w:cs="Tahoma"/>
          <w:b/>
          <w:color w:val="000000"/>
          <w:sz w:val="24"/>
          <w:szCs w:val="24"/>
        </w:rPr>
      </w:pPr>
      <w:r>
        <w:rPr>
          <w:rFonts w:ascii="Tahoma" w:hAnsi="Tahoma" w:cs="Tahoma"/>
          <w:b/>
          <w:bCs/>
          <w:sz w:val="24"/>
          <w:szCs w:val="24"/>
        </w:rPr>
        <w:t>Επιβάρυνση για ημιδιατροφή 3€ ανα άτομο ανά ημέρα</w:t>
      </w:r>
    </w:p>
    <w:p w:rsidR="00D53811" w:rsidRPr="00CC1118" w:rsidRDefault="00D53811" w:rsidP="00D53811">
      <w:pPr>
        <w:rPr>
          <w:rFonts w:ascii="Tahoma" w:hAnsi="Tahoma" w:cs="Tahoma"/>
          <w:b/>
          <w:color w:val="000000"/>
          <w:sz w:val="24"/>
          <w:szCs w:val="24"/>
        </w:rPr>
      </w:pPr>
    </w:p>
    <w:p w:rsidR="00D53811" w:rsidRPr="00CC1118" w:rsidRDefault="00D53811" w:rsidP="00D53811">
      <w:pPr>
        <w:rPr>
          <w:rFonts w:ascii="Tahoma" w:hAnsi="Tahoma" w:cs="Tahoma"/>
          <w:b/>
          <w:color w:val="000000"/>
          <w:sz w:val="24"/>
          <w:szCs w:val="24"/>
        </w:rPr>
      </w:pPr>
      <w:r>
        <w:rPr>
          <w:rFonts w:ascii="Tahoma" w:hAnsi="Tahoma" w:cs="Tahoma"/>
          <w:b/>
          <w:sz w:val="24"/>
          <w:szCs w:val="24"/>
        </w:rPr>
        <w:t>Συνολική τιμή</w:t>
      </w:r>
      <w:r>
        <w:rPr>
          <w:rFonts w:ascii="Tahoma" w:hAnsi="Tahoma" w:cs="Tahoma"/>
          <w:b/>
          <w:color w:val="000000"/>
          <w:sz w:val="24"/>
          <w:szCs w:val="24"/>
        </w:rPr>
        <w:t>:</w:t>
      </w:r>
    </w:p>
    <w:p w:rsidR="00D53811" w:rsidRDefault="00D53811" w:rsidP="00D53811">
      <w:pPr>
        <w:rPr>
          <w:rFonts w:ascii="Tahoma" w:hAnsi="Tahoma" w:cs="Tahoma"/>
          <w:b/>
          <w:color w:val="000000"/>
          <w:sz w:val="24"/>
          <w:szCs w:val="24"/>
        </w:rPr>
      </w:pPr>
      <w:r>
        <w:rPr>
          <w:rFonts w:ascii="Tahoma" w:hAnsi="Tahoma" w:cs="Tahoma"/>
          <w:b/>
          <w:color w:val="000000"/>
          <w:sz w:val="24"/>
          <w:szCs w:val="24"/>
        </w:rPr>
        <w:t xml:space="preserve">( Θα πληρώσουν όσα άτομα ταξιδεύουν </w:t>
      </w:r>
      <w:r>
        <w:rPr>
          <w:rFonts w:ascii="Tahoma" w:hAnsi="Tahoma" w:cs="Tahoma"/>
          <w:b/>
          <w:color w:val="FF0000"/>
          <w:sz w:val="24"/>
          <w:szCs w:val="24"/>
        </w:rPr>
        <w:t xml:space="preserve">εκτός των </w:t>
      </w:r>
      <w:r>
        <w:rPr>
          <w:rFonts w:ascii="Tahoma" w:hAnsi="Tahoma" w:cs="Tahoma"/>
          <w:b/>
          <w:color w:val="FF0000"/>
          <w:sz w:val="24"/>
          <w:szCs w:val="24"/>
          <w:lang w:val="en-US"/>
        </w:rPr>
        <w:t>FREE</w:t>
      </w:r>
      <w:r>
        <w:rPr>
          <w:rFonts w:ascii="Tahoma" w:hAnsi="Tahoma" w:cs="Tahoma"/>
          <w:b/>
          <w:color w:val="FF0000"/>
          <w:sz w:val="24"/>
          <w:szCs w:val="24"/>
        </w:rPr>
        <w:t xml:space="preserve"> μαθητών και καθηγητών</w:t>
      </w:r>
      <w:r>
        <w:rPr>
          <w:rFonts w:ascii="Tahoma" w:hAnsi="Tahoma" w:cs="Tahoma"/>
          <w:b/>
          <w:color w:val="000000"/>
          <w:sz w:val="24"/>
          <w:szCs w:val="24"/>
        </w:rPr>
        <w:t xml:space="preserve"> )</w:t>
      </w:r>
    </w:p>
    <w:p w:rsidR="00D53811" w:rsidRDefault="00D53811" w:rsidP="00D53811">
      <w:pPr>
        <w:rPr>
          <w:rFonts w:ascii="Tahoma" w:hAnsi="Tahoma" w:cs="Tahoma"/>
          <w:b/>
          <w:color w:val="000000"/>
          <w:sz w:val="24"/>
          <w:szCs w:val="24"/>
        </w:rPr>
      </w:pPr>
    </w:p>
    <w:p w:rsidR="00D53811" w:rsidRPr="00CC1118" w:rsidRDefault="00D53811" w:rsidP="00D53811">
      <w:pPr>
        <w:pStyle w:val="a3"/>
        <w:ind w:left="0"/>
        <w:jc w:val="both"/>
        <w:rPr>
          <w:rFonts w:ascii="Tahoma" w:hAnsi="Tahoma" w:cs="Tahoma"/>
          <w:b/>
          <w:bCs/>
          <w:sz w:val="24"/>
          <w:szCs w:val="24"/>
          <w:lang w:val="en-US"/>
        </w:rPr>
      </w:pPr>
      <w:r>
        <w:rPr>
          <w:rFonts w:ascii="Tahoma" w:hAnsi="Tahoma" w:cs="Tahoma"/>
          <w:b/>
          <w:bCs/>
          <w:sz w:val="24"/>
          <w:szCs w:val="24"/>
          <w:lang w:val="en-US"/>
        </w:rPr>
        <w:t xml:space="preserve">94€ X 100=9.400€ </w:t>
      </w:r>
    </w:p>
    <w:p w:rsidR="00D53811" w:rsidRPr="0050380C" w:rsidRDefault="00D53811" w:rsidP="00D53811">
      <w:pPr>
        <w:pStyle w:val="a3"/>
        <w:ind w:left="0"/>
        <w:jc w:val="both"/>
        <w:rPr>
          <w:rFonts w:ascii="Tahoma" w:hAnsi="Tahoma" w:cs="Tahoma"/>
          <w:b/>
          <w:bCs/>
          <w:sz w:val="24"/>
          <w:szCs w:val="24"/>
        </w:rPr>
      </w:pPr>
    </w:p>
    <w:p w:rsidR="00D53811" w:rsidRDefault="00D53811" w:rsidP="00D53811">
      <w:pPr>
        <w:pStyle w:val="a3"/>
        <w:ind w:left="0"/>
        <w:jc w:val="both"/>
        <w:rPr>
          <w:rFonts w:ascii="Tahoma" w:hAnsi="Tahoma" w:cs="Tahoma"/>
          <w:bCs/>
          <w:sz w:val="24"/>
          <w:szCs w:val="24"/>
        </w:rPr>
      </w:pPr>
      <w:r>
        <w:rPr>
          <w:rFonts w:ascii="Tahoma" w:hAnsi="Tahoma" w:cs="Tahoma"/>
          <w:b/>
          <w:sz w:val="24"/>
          <w:szCs w:val="24"/>
          <w:u w:val="single"/>
        </w:rPr>
        <w:t>Περιλαμβάνονται</w:t>
      </w:r>
      <w:r>
        <w:rPr>
          <w:rFonts w:ascii="Tahoma" w:hAnsi="Tahoma" w:cs="Tahoma"/>
          <w:b/>
          <w:bCs/>
          <w:sz w:val="24"/>
          <w:szCs w:val="24"/>
        </w:rPr>
        <w:t>:</w:t>
      </w:r>
    </w:p>
    <w:p w:rsidR="00D53811" w:rsidRDefault="00D53811" w:rsidP="00D53811">
      <w:pPr>
        <w:numPr>
          <w:ilvl w:val="0"/>
          <w:numId w:val="1"/>
        </w:numPr>
        <w:jc w:val="both"/>
        <w:rPr>
          <w:rFonts w:ascii="Tahoma" w:hAnsi="Tahoma" w:cs="Tahoma"/>
          <w:sz w:val="24"/>
          <w:szCs w:val="24"/>
        </w:rPr>
      </w:pPr>
      <w:r>
        <w:rPr>
          <w:rFonts w:ascii="Tahoma" w:hAnsi="Tahoma" w:cs="Tahoma"/>
          <w:sz w:val="24"/>
          <w:szCs w:val="24"/>
        </w:rPr>
        <w:t>2 διανυκτερεύσεις σε 3κλινα δωμάτια στο</w:t>
      </w:r>
      <w:r w:rsidRPr="00CC1118">
        <w:rPr>
          <w:rFonts w:ascii="Tahoma" w:hAnsi="Tahoma" w:cs="Tahoma"/>
          <w:sz w:val="24"/>
          <w:szCs w:val="24"/>
        </w:rPr>
        <w:t xml:space="preserve"> </w:t>
      </w:r>
      <w:r>
        <w:rPr>
          <w:rFonts w:ascii="Tahoma" w:hAnsi="Tahoma" w:cs="Tahoma"/>
          <w:sz w:val="24"/>
          <w:szCs w:val="24"/>
        </w:rPr>
        <w:t>ξενοδοχείο για τους μαθητές</w:t>
      </w:r>
      <w:r>
        <w:rPr>
          <w:rFonts w:ascii="Tahoma" w:hAnsi="Tahoma" w:cs="Tahoma"/>
          <w:bCs/>
          <w:sz w:val="24"/>
          <w:szCs w:val="24"/>
        </w:rPr>
        <w:t>στ</w:t>
      </w:r>
      <w:r>
        <w:rPr>
          <w:rFonts w:ascii="Tahoma" w:hAnsi="Tahoma" w:cs="Tahoma"/>
          <w:bCs/>
          <w:sz w:val="24"/>
          <w:szCs w:val="24"/>
          <w:lang w:val="en-US"/>
        </w:rPr>
        <w:t>o</w:t>
      </w:r>
      <w:r>
        <w:rPr>
          <w:rFonts w:ascii="Tahoma" w:hAnsi="Tahoma" w:cs="Tahoma"/>
          <w:bCs/>
          <w:sz w:val="24"/>
          <w:szCs w:val="24"/>
        </w:rPr>
        <w:t>Ρέθυμνο.</w:t>
      </w:r>
    </w:p>
    <w:p w:rsidR="00D53811" w:rsidRDefault="00D53811" w:rsidP="00D53811">
      <w:pPr>
        <w:numPr>
          <w:ilvl w:val="0"/>
          <w:numId w:val="1"/>
        </w:numPr>
        <w:jc w:val="both"/>
        <w:rPr>
          <w:rFonts w:ascii="Tahoma" w:hAnsi="Tahoma" w:cs="Tahoma"/>
          <w:sz w:val="24"/>
          <w:szCs w:val="24"/>
        </w:rPr>
      </w:pPr>
      <w:r>
        <w:rPr>
          <w:rFonts w:ascii="Tahoma" w:hAnsi="Tahoma" w:cs="Tahoma"/>
          <w:bCs/>
          <w:sz w:val="24"/>
          <w:szCs w:val="24"/>
        </w:rPr>
        <w:t>Μονόκλινα δωμάτια για τους καθηγητές.</w:t>
      </w:r>
    </w:p>
    <w:p w:rsidR="00D53811" w:rsidRPr="00B93308" w:rsidRDefault="00D53811" w:rsidP="00D53811">
      <w:pPr>
        <w:numPr>
          <w:ilvl w:val="0"/>
          <w:numId w:val="1"/>
        </w:numPr>
        <w:jc w:val="both"/>
        <w:rPr>
          <w:rFonts w:ascii="Tahoma" w:hAnsi="Tahoma" w:cs="Tahoma"/>
          <w:sz w:val="24"/>
          <w:szCs w:val="24"/>
        </w:rPr>
      </w:pPr>
      <w:r>
        <w:rPr>
          <w:rFonts w:ascii="Tahoma" w:hAnsi="Tahoma" w:cs="Tahoma"/>
          <w:bCs/>
          <w:sz w:val="24"/>
          <w:szCs w:val="24"/>
        </w:rPr>
        <w:t>Πρωινόμπουφε στο ξενοδοχείο σας  καθημερινά</w:t>
      </w:r>
    </w:p>
    <w:p w:rsidR="00D53811" w:rsidRPr="00966C8E" w:rsidRDefault="00D53811" w:rsidP="00D53811">
      <w:pPr>
        <w:numPr>
          <w:ilvl w:val="0"/>
          <w:numId w:val="1"/>
        </w:numPr>
        <w:jc w:val="both"/>
        <w:rPr>
          <w:rFonts w:ascii="Tahoma" w:hAnsi="Tahoma" w:cs="Tahoma"/>
          <w:sz w:val="32"/>
          <w:szCs w:val="24"/>
        </w:rPr>
      </w:pPr>
      <w:r w:rsidRPr="00966C8E">
        <w:rPr>
          <w:rFonts w:ascii="Tahoma" w:hAnsi="Tahoma" w:cs="Tahoma"/>
          <w:color w:val="222222"/>
          <w:sz w:val="24"/>
        </w:rPr>
        <w:t>Τουριστικά λεωφορεία υπερυψωμένα, </w:t>
      </w:r>
      <w:r w:rsidRPr="00966C8E">
        <w:rPr>
          <w:rFonts w:ascii="Tahoma" w:hAnsi="Tahoma" w:cs="Tahoma"/>
          <w:b/>
          <w:bCs/>
          <w:color w:val="222222"/>
          <w:sz w:val="24"/>
        </w:rPr>
        <w:t>όχι διώροφα</w:t>
      </w:r>
      <w:r w:rsidRPr="00966C8E">
        <w:rPr>
          <w:rFonts w:ascii="Tahoma" w:hAnsi="Tahoma" w:cs="Tahoma"/>
          <w:color w:val="222222"/>
          <w:sz w:val="24"/>
        </w:rPr>
        <w:t>, τα οποία να είναι διαθέσιμα στους μαθητές </w:t>
      </w:r>
      <w:r w:rsidRPr="00966C8E">
        <w:rPr>
          <w:rFonts w:ascii="Tahoma" w:hAnsi="Tahoma" w:cs="Tahoma"/>
          <w:b/>
          <w:bCs/>
          <w:color w:val="222222"/>
          <w:sz w:val="24"/>
        </w:rPr>
        <w:t>σε όλη την διάρκεια της εκδρομής και για κάθε δραστηριότητα τους </w:t>
      </w:r>
      <w:r w:rsidRPr="00966C8E">
        <w:rPr>
          <w:rFonts w:ascii="Tahoma" w:hAnsi="Tahoma" w:cs="Tahoma"/>
          <w:color w:val="222222"/>
          <w:sz w:val="24"/>
        </w:rPr>
        <w:t xml:space="preserve">(μετακινήσεις, ξεναγήσεις, βραδινές εξόδους κ.λπ.) και να </w:t>
      </w:r>
      <w:r w:rsidRPr="00966C8E">
        <w:rPr>
          <w:rFonts w:ascii="Tahoma" w:hAnsi="Tahoma" w:cs="Tahoma"/>
          <w:color w:val="222222"/>
          <w:sz w:val="24"/>
        </w:rPr>
        <w:lastRenderedPageBreak/>
        <w:t>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D53811" w:rsidRDefault="00D53811" w:rsidP="00D53811">
      <w:pPr>
        <w:numPr>
          <w:ilvl w:val="0"/>
          <w:numId w:val="1"/>
        </w:numPr>
        <w:rPr>
          <w:rFonts w:ascii="Tahoma" w:hAnsi="Tahoma" w:cs="Tahoma"/>
          <w:sz w:val="24"/>
          <w:szCs w:val="24"/>
        </w:rPr>
      </w:pPr>
      <w:r w:rsidRPr="006168E5">
        <w:rPr>
          <w:color w:val="222222"/>
        </w:rPr>
        <w:t> </w:t>
      </w:r>
      <w:r w:rsidRPr="008164F2">
        <w:rPr>
          <w:rFonts w:ascii="Tahoma" w:hAnsi="Tahoma" w:cs="Tahoma"/>
          <w:sz w:val="24"/>
          <w:szCs w:val="24"/>
        </w:rPr>
        <w:t>Πούλμαν για την νυκτερινή διασκέδαση.</w:t>
      </w:r>
    </w:p>
    <w:p w:rsidR="00D53811" w:rsidRPr="00B93308" w:rsidRDefault="00D53811" w:rsidP="00D53811">
      <w:pPr>
        <w:numPr>
          <w:ilvl w:val="0"/>
          <w:numId w:val="1"/>
        </w:numPr>
        <w:rPr>
          <w:rFonts w:ascii="Tahoma" w:hAnsi="Tahoma" w:cs="Tahoma"/>
          <w:b/>
          <w:sz w:val="24"/>
          <w:szCs w:val="24"/>
        </w:rPr>
      </w:pPr>
      <w:r w:rsidRPr="00922363">
        <w:rPr>
          <w:rFonts w:ascii="Tahoma" w:hAnsi="Tahoma" w:cs="Tahoma"/>
          <w:b/>
          <w:sz w:val="24"/>
          <w:szCs w:val="24"/>
        </w:rPr>
        <w:t>Συνοδός του γραφείου μας συνέχεια μαζί μας.</w:t>
      </w:r>
    </w:p>
    <w:p w:rsidR="00D53811" w:rsidRDefault="00D53811" w:rsidP="00D53811">
      <w:pPr>
        <w:numPr>
          <w:ilvl w:val="0"/>
          <w:numId w:val="1"/>
        </w:numPr>
        <w:jc w:val="both"/>
        <w:rPr>
          <w:rFonts w:ascii="Tahoma" w:hAnsi="Tahoma" w:cs="Tahoma"/>
          <w:b/>
          <w:sz w:val="24"/>
          <w:szCs w:val="24"/>
        </w:rPr>
      </w:pPr>
      <w:r>
        <w:rPr>
          <w:rFonts w:ascii="Tahoma" w:hAnsi="Tahoma" w:cs="Tahoma"/>
          <w:sz w:val="24"/>
          <w:szCs w:val="24"/>
        </w:rPr>
        <w:t>Ασφάλεια αστικής ευθύνης.</w:t>
      </w:r>
    </w:p>
    <w:p w:rsidR="00D53811" w:rsidRPr="00271773" w:rsidRDefault="00D53811" w:rsidP="00D53811">
      <w:pPr>
        <w:numPr>
          <w:ilvl w:val="0"/>
          <w:numId w:val="1"/>
        </w:numPr>
        <w:jc w:val="both"/>
        <w:rPr>
          <w:rFonts w:ascii="Tahoma" w:hAnsi="Tahoma" w:cs="Tahoma"/>
          <w:sz w:val="24"/>
          <w:szCs w:val="24"/>
        </w:rPr>
      </w:pPr>
      <w:r>
        <w:rPr>
          <w:rFonts w:ascii="Tahoma" w:hAnsi="Tahoma" w:cs="Tahoma"/>
          <w:sz w:val="24"/>
          <w:szCs w:val="24"/>
        </w:rPr>
        <w:t>Ατομική ασφάλεια όπως ορίζει η κείμενη νομοθεσία καθώς και πρόσθετη ασφάλεια σε περίπτωση ατυχήματος ή ασθενείας μαθητή ή συνοδού καθηγητή και μεταφορά του αεροπορικώς, εάν παραστεί ανάγκη.</w:t>
      </w:r>
    </w:p>
    <w:p w:rsidR="00D53811" w:rsidRPr="004C1679" w:rsidRDefault="00D53811" w:rsidP="00D53811">
      <w:pPr>
        <w:numPr>
          <w:ilvl w:val="0"/>
          <w:numId w:val="1"/>
        </w:numPr>
        <w:ind w:left="709" w:hanging="425"/>
        <w:jc w:val="both"/>
        <w:rPr>
          <w:rFonts w:ascii="Tahoma" w:hAnsi="Tahoma" w:cs="Tahoma"/>
          <w:b/>
          <w:sz w:val="24"/>
          <w:szCs w:val="24"/>
        </w:rPr>
      </w:pPr>
      <w:r>
        <w:rPr>
          <w:rFonts w:ascii="Tahoma" w:hAnsi="Tahoma" w:cs="Tahoma"/>
          <w:b/>
          <w:sz w:val="24"/>
          <w:szCs w:val="24"/>
        </w:rPr>
        <w:t>ΑΝΑ 15 1- ΔΩΡΕΑΝ</w:t>
      </w:r>
      <w:r w:rsidRPr="004C1679">
        <w:rPr>
          <w:rFonts w:ascii="Tahoma" w:hAnsi="Tahoma" w:cs="Tahoma"/>
          <w:b/>
          <w:sz w:val="24"/>
          <w:szCs w:val="24"/>
          <w:lang w:val="en-US"/>
        </w:rPr>
        <w:t>FREE</w:t>
      </w:r>
      <w:r w:rsidRPr="004C1679">
        <w:rPr>
          <w:rFonts w:ascii="Tahoma" w:hAnsi="Tahoma" w:cs="Tahoma"/>
          <w:b/>
          <w:sz w:val="24"/>
          <w:szCs w:val="24"/>
        </w:rPr>
        <w:t>μαθητών</w:t>
      </w:r>
      <w:r>
        <w:rPr>
          <w:rFonts w:ascii="Tahoma" w:hAnsi="Tahoma" w:cs="Tahoma"/>
          <w:b/>
          <w:sz w:val="24"/>
          <w:szCs w:val="24"/>
        </w:rPr>
        <w:t>ΣΤΟΥΣ 100-6 ΔΩΡΕΑΝ</w:t>
      </w:r>
    </w:p>
    <w:p w:rsidR="00D53811" w:rsidRPr="004C1679" w:rsidRDefault="00D53811" w:rsidP="00D53811">
      <w:pPr>
        <w:numPr>
          <w:ilvl w:val="0"/>
          <w:numId w:val="1"/>
        </w:numPr>
        <w:jc w:val="both"/>
        <w:rPr>
          <w:rFonts w:ascii="Tahoma" w:hAnsi="Tahoma" w:cs="Tahoma"/>
          <w:b/>
          <w:sz w:val="24"/>
          <w:szCs w:val="24"/>
        </w:rPr>
      </w:pPr>
      <w:r>
        <w:rPr>
          <w:rFonts w:ascii="Tahoma" w:hAnsi="Tahoma" w:cs="Tahoma"/>
          <w:b/>
          <w:sz w:val="24"/>
          <w:szCs w:val="24"/>
        </w:rPr>
        <w:t>Δωρεάν συμμετοχή 6</w:t>
      </w:r>
      <w:r w:rsidRPr="004C1679">
        <w:rPr>
          <w:rFonts w:ascii="Tahoma" w:hAnsi="Tahoma" w:cs="Tahoma"/>
          <w:b/>
          <w:sz w:val="24"/>
          <w:szCs w:val="24"/>
        </w:rPr>
        <w:t xml:space="preserve"> συνοδών καθηγητών.</w:t>
      </w:r>
    </w:p>
    <w:p w:rsidR="00D53811" w:rsidRPr="00C845C2" w:rsidRDefault="00D53811" w:rsidP="00D53811">
      <w:pPr>
        <w:numPr>
          <w:ilvl w:val="0"/>
          <w:numId w:val="1"/>
        </w:numPr>
        <w:jc w:val="both"/>
        <w:rPr>
          <w:rFonts w:ascii="Tahoma" w:hAnsi="Tahoma" w:cs="Tahoma"/>
          <w:b/>
          <w:sz w:val="24"/>
          <w:szCs w:val="24"/>
        </w:rPr>
      </w:pPr>
      <w:r>
        <w:rPr>
          <w:rFonts w:ascii="Tahoma" w:hAnsi="Tahoma" w:cs="Tahoma"/>
          <w:sz w:val="24"/>
          <w:szCs w:val="24"/>
        </w:rPr>
        <w:t>Ενημερωτικά έντυπα.</w:t>
      </w:r>
    </w:p>
    <w:p w:rsidR="00D53811" w:rsidRDefault="00D53811" w:rsidP="00D53811">
      <w:pPr>
        <w:numPr>
          <w:ilvl w:val="0"/>
          <w:numId w:val="1"/>
        </w:numPr>
        <w:jc w:val="both"/>
        <w:rPr>
          <w:rFonts w:ascii="Tahoma" w:hAnsi="Tahoma" w:cs="Tahoma"/>
          <w:sz w:val="24"/>
          <w:szCs w:val="24"/>
        </w:rPr>
      </w:pPr>
      <w:r>
        <w:rPr>
          <w:rFonts w:ascii="Tahoma" w:hAnsi="Tahoma" w:cs="Tahoma"/>
          <w:sz w:val="24"/>
          <w:szCs w:val="24"/>
        </w:rPr>
        <w:t>Οι χώροι εστίασης και ψυχαγωγίας διαθέτουν νόμιμη άδεια λειτουργίας κι πληρούν τους όρους ασφάλειας και υγιεινής.</w:t>
      </w:r>
    </w:p>
    <w:p w:rsidR="00D53811" w:rsidRDefault="00D53811" w:rsidP="00D53811">
      <w:pPr>
        <w:numPr>
          <w:ilvl w:val="0"/>
          <w:numId w:val="1"/>
        </w:numPr>
        <w:jc w:val="both"/>
        <w:rPr>
          <w:rFonts w:ascii="Tahoma" w:hAnsi="Tahoma" w:cs="Tahoma"/>
          <w:b/>
          <w:sz w:val="24"/>
          <w:szCs w:val="24"/>
        </w:rPr>
      </w:pPr>
      <w:r>
        <w:rPr>
          <w:rFonts w:ascii="Tahoma" w:hAnsi="Tahoma" w:cs="Tahoma"/>
          <w:sz w:val="24"/>
          <w:szCs w:val="24"/>
        </w:rPr>
        <w:t>Ποινική ρήτρα σε περίπτωση αθέτησης των όρων του συμβολαίου (το ποσό ορίζεται από το σχολείο).</w:t>
      </w:r>
    </w:p>
    <w:p w:rsidR="00D53811" w:rsidRDefault="00D53811" w:rsidP="00D53811">
      <w:pPr>
        <w:numPr>
          <w:ilvl w:val="0"/>
          <w:numId w:val="1"/>
        </w:numPr>
        <w:jc w:val="both"/>
        <w:rPr>
          <w:rFonts w:ascii="Tahoma" w:hAnsi="Tahoma" w:cs="Tahoma"/>
          <w:sz w:val="24"/>
          <w:szCs w:val="24"/>
        </w:rPr>
      </w:pPr>
      <w:r>
        <w:rPr>
          <w:rFonts w:ascii="Tahoma" w:hAnsi="Tahoma" w:cs="Tahoma"/>
          <w:sz w:val="24"/>
          <w:szCs w:val="24"/>
        </w:rPr>
        <w:t>Την αντιμετώπιση της περίπτωσης που δεν θα πραγματοποιηθεί η εκδρομή λόγω ανωτέρας βίας (καιρικές συνθήκες, εκλογές κ.λ.π.)</w:t>
      </w:r>
    </w:p>
    <w:p w:rsidR="00D53811" w:rsidRPr="00816880" w:rsidRDefault="00D53811" w:rsidP="00D53811">
      <w:pPr>
        <w:numPr>
          <w:ilvl w:val="0"/>
          <w:numId w:val="1"/>
        </w:numPr>
        <w:jc w:val="both"/>
        <w:rPr>
          <w:rFonts w:ascii="Tahoma" w:hAnsi="Tahoma" w:cs="Tahoma"/>
          <w:sz w:val="24"/>
          <w:szCs w:val="24"/>
        </w:rPr>
      </w:pPr>
      <w:r>
        <w:rPr>
          <w:rFonts w:ascii="Tahoma" w:hAnsi="Tahoma" w:cs="Tahoma"/>
          <w:sz w:val="24"/>
          <w:szCs w:val="24"/>
        </w:rPr>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D53811" w:rsidRPr="004C1679" w:rsidRDefault="00D53811" w:rsidP="00D53811">
      <w:pPr>
        <w:numPr>
          <w:ilvl w:val="0"/>
          <w:numId w:val="1"/>
        </w:numPr>
        <w:jc w:val="both"/>
        <w:rPr>
          <w:rFonts w:ascii="Tahoma" w:hAnsi="Tahoma" w:cs="Tahoma"/>
          <w:sz w:val="24"/>
          <w:szCs w:val="24"/>
        </w:rPr>
      </w:pPr>
      <w:r>
        <w:rPr>
          <w:rFonts w:ascii="Tahoma" w:hAnsi="Tahoma" w:cs="Tahoma"/>
          <w:sz w:val="24"/>
          <w:szCs w:val="24"/>
        </w:rPr>
        <w:t>Φ.Π.Α.</w:t>
      </w:r>
    </w:p>
    <w:p w:rsidR="00D53811" w:rsidRDefault="00D53811" w:rsidP="00D53811">
      <w:pPr>
        <w:rPr>
          <w:rFonts w:ascii="Tahoma" w:hAnsi="Tahoma" w:cs="Tahoma"/>
          <w:b/>
          <w:color w:val="000000"/>
          <w:sz w:val="24"/>
          <w:szCs w:val="24"/>
          <w:u w:val="single"/>
        </w:rPr>
      </w:pPr>
    </w:p>
    <w:p w:rsidR="00D53811" w:rsidRPr="00627451" w:rsidRDefault="00D53811" w:rsidP="00D53811">
      <w:pPr>
        <w:rPr>
          <w:rFonts w:ascii="Tahoma" w:hAnsi="Tahoma" w:cs="Tahoma"/>
          <w:b/>
          <w:color w:val="000000"/>
          <w:sz w:val="24"/>
          <w:szCs w:val="24"/>
          <w:u w:val="single"/>
        </w:rPr>
      </w:pPr>
      <w:r w:rsidRPr="00627451">
        <w:rPr>
          <w:rFonts w:ascii="Tahoma" w:hAnsi="Tahoma" w:cs="Tahoma"/>
          <w:b/>
          <w:color w:val="000000"/>
          <w:sz w:val="24"/>
          <w:szCs w:val="24"/>
          <w:u w:val="single"/>
        </w:rPr>
        <w:t>Σημείωση:</w:t>
      </w:r>
    </w:p>
    <w:p w:rsidR="00D53811" w:rsidRDefault="00D53811" w:rsidP="00D53811">
      <w:pPr>
        <w:rPr>
          <w:rFonts w:ascii="Tahoma" w:hAnsi="Tahoma" w:cs="Tahoma"/>
          <w:b/>
          <w:color w:val="000000"/>
          <w:sz w:val="24"/>
          <w:szCs w:val="24"/>
        </w:rPr>
      </w:pPr>
      <w:r w:rsidRPr="00FF5598">
        <w:rPr>
          <w:rFonts w:ascii="Tahoma" w:hAnsi="Tahoma" w:cs="Tahoma"/>
          <w:b/>
          <w:color w:val="000000"/>
          <w:sz w:val="24"/>
          <w:szCs w:val="24"/>
        </w:rPr>
        <w:t>Το πρόγραμμα είναι ενδεικτικό και μπορεί να τροποποιηθεί σύμφωνα με τις ανάγκες του σχολείου.</w:t>
      </w:r>
    </w:p>
    <w:p w:rsidR="00D53811" w:rsidRDefault="00D53811" w:rsidP="00D53811">
      <w:pPr>
        <w:rPr>
          <w:rFonts w:ascii="Tahoma" w:hAnsi="Tahoma" w:cs="Tahoma"/>
          <w:b/>
          <w:color w:val="000000"/>
          <w:sz w:val="24"/>
          <w:szCs w:val="24"/>
        </w:rPr>
      </w:pPr>
    </w:p>
    <w:p w:rsidR="00D53811" w:rsidRPr="00BA04AA" w:rsidRDefault="00D53811" w:rsidP="00D53811">
      <w:pPr>
        <w:pStyle w:val="a4"/>
        <w:numPr>
          <w:ilvl w:val="0"/>
          <w:numId w:val="3"/>
        </w:numPr>
        <w:jc w:val="both"/>
        <w:rPr>
          <w:rFonts w:ascii="Tahoma" w:hAnsi="Tahoma" w:cs="Tahoma"/>
          <w:b/>
        </w:rPr>
      </w:pPr>
      <w:r w:rsidRPr="00BA04AA">
        <w:rPr>
          <w:rFonts w:ascii="Tahoma" w:hAnsi="Tahoma" w:cs="Tahoma"/>
          <w:b/>
        </w:rPr>
        <w:t>ΔΕΝ ΠΕΡΙΛΑΜΒΑΝΕΤΑΙ Ο ΔΗΜΟΤΙΚΟΣ ΦΟΡΟΣ.</w:t>
      </w:r>
    </w:p>
    <w:p w:rsidR="00D53811" w:rsidRPr="004C1679" w:rsidRDefault="00D53811" w:rsidP="00D53811">
      <w:pPr>
        <w:rPr>
          <w:rFonts w:ascii="Tahoma" w:hAnsi="Tahoma" w:cs="Tahoma"/>
          <w:b/>
          <w:color w:val="000000"/>
          <w:sz w:val="24"/>
          <w:szCs w:val="24"/>
        </w:rPr>
      </w:pPr>
    </w:p>
    <w:p w:rsidR="00D53811" w:rsidRDefault="00D53811" w:rsidP="00D53811"/>
    <w:p w:rsidR="009C0013" w:rsidRDefault="009C0013">
      <w:bookmarkStart w:id="0" w:name="_GoBack"/>
      <w:bookmarkEnd w:id="0"/>
    </w:p>
    <w:sectPr w:rsidR="009C0013" w:rsidSect="00441426">
      <w:headerReference w:type="default" r:id="rId5"/>
      <w:pgSz w:w="11906" w:h="16838" w:code="9"/>
      <w:pgMar w:top="924" w:right="1466" w:bottom="539" w:left="1080" w:header="3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7E" w:rsidRDefault="00D53811">
    <w:pPr>
      <w:pStyle w:val="1"/>
      <w:keepNext w:val="0"/>
      <w:jc w:val="both"/>
      <w:rPr>
        <w:rFonts w:ascii="Georgia" w:hAnsi="Georgia"/>
        <w:b/>
        <w:sz w:val="24"/>
        <w:szCs w:val="24"/>
        <w:lang w:val="el-GR"/>
      </w:rPr>
    </w:pPr>
    <w:r>
      <w:rPr>
        <w:rFonts w:ascii="Georgia" w:hAnsi="Georgia"/>
        <w:b/>
        <w:noProof/>
        <w:sz w:val="24"/>
        <w:szCs w:val="24"/>
        <w:lang w:val="el-GR"/>
      </w:rPr>
      <mc:AlternateContent>
        <mc:Choice Requires="wps">
          <w:drawing>
            <wp:anchor distT="0" distB="0" distL="114300" distR="114300" simplePos="0" relativeHeight="251660288" behindDoc="0" locked="0" layoutInCell="1" allowOverlap="1" wp14:anchorId="2AFBBAE3" wp14:editId="163D6B23">
              <wp:simplePos x="0" y="0"/>
              <wp:positionH relativeFrom="column">
                <wp:posOffset>-342900</wp:posOffset>
              </wp:positionH>
              <wp:positionV relativeFrom="paragraph">
                <wp:posOffset>17145</wp:posOffset>
              </wp:positionV>
              <wp:extent cx="6858000" cy="0"/>
              <wp:effectExtent l="38100" t="45720" r="47625" b="4000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B6350" id="Ευθεία γραμμή σύνδεσης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" strokeweight="6pt">
              <v:stroke linestyle="thickBetweenThin"/>
            </v:line>
          </w:pict>
        </mc:Fallback>
      </mc:AlternateContent>
    </w:r>
    <w:r>
      <w:rPr>
        <w:rFonts w:ascii="Georgia" w:hAnsi="Georgia"/>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75pt;width:90pt;height:90pt;z-index:-251655168;mso-position-horizontal-relative:text;mso-position-vertical-relative:text">
          <v:imagedata r:id="rId1" o:title=""/>
        </v:shape>
        <o:OLEObject Type="Embed" ProgID="CorelDRAW.Graphic.10" ShapeID="_x0000_s2049" DrawAspect="Content" ObjectID="_1709548465" r:id="rId2"/>
      </w:object>
    </w:r>
  </w:p>
  <w:p w:rsidR="00C0337E" w:rsidRDefault="00D53811">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D53811">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Default="00D53811">
    <w:pPr>
      <w:ind w:left="1843"/>
      <w:jc w:val="both"/>
      <w:rPr>
        <w:rFonts w:ascii="Georgia" w:hAnsi="Georgia"/>
        <w:b/>
        <w:i/>
        <w:sz w:val="24"/>
        <w:szCs w:val="24"/>
        <w:lang w:val="fr-FR"/>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D53811">
    <w:pPr>
      <w:ind w:left="1843"/>
      <w:jc w:val="both"/>
      <w:rPr>
        <w:rFonts w:ascii="Georgia" w:hAnsi="Georgia"/>
        <w:b/>
        <w:i/>
        <w:sz w:val="24"/>
        <w:szCs w:val="24"/>
        <w:lang w:val="en-GB"/>
      </w:rPr>
    </w:pPr>
    <w:r>
      <w:rPr>
        <w:rFonts w:ascii="Georgia" w:hAnsi="Georgia"/>
        <w:b/>
        <w:i/>
        <w:sz w:val="32"/>
        <w:szCs w:val="32"/>
        <w:lang w:val="fr-FR"/>
      </w:rPr>
      <w:t>Fax :</w:t>
    </w:r>
    <w:r>
      <w:rPr>
        <w:rFonts w:ascii="Georgia" w:hAnsi="Georgia"/>
        <w:b/>
        <w:i/>
        <w:sz w:val="24"/>
        <w:szCs w:val="24"/>
        <w:lang w:val="fr-FR"/>
      </w:rPr>
      <w:t>2810281192, 2810 245169</w:t>
    </w:r>
  </w:p>
  <w:p w:rsidR="00B5034D" w:rsidRPr="00B5034D" w:rsidRDefault="00D53811">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Pr>
        <w:rFonts w:ascii="Georgia" w:hAnsi="Georgia"/>
        <w:b/>
        <w:i/>
        <w:sz w:val="24"/>
        <w:szCs w:val="24"/>
        <w:lang w:val="en-US"/>
      </w:rPr>
      <w:t>info@vaitravel.gr</w:t>
    </w:r>
  </w:p>
  <w:p w:rsidR="00C0337E" w:rsidRPr="00B5034D" w:rsidRDefault="00D53811">
    <w:pPr>
      <w:ind w:left="1843"/>
      <w:jc w:val="both"/>
      <w:rPr>
        <w:rFonts w:ascii="Georgia" w:hAnsi="Georgia"/>
        <w:b/>
        <w:i/>
        <w:sz w:val="24"/>
        <w:szCs w:val="24"/>
        <w:lang w:val="fr-FR"/>
      </w:rPr>
    </w:pPr>
    <w:r w:rsidRPr="00B5034D">
      <w:rPr>
        <w:rFonts w:ascii="Georgia" w:hAnsi="Georgia"/>
        <w:b/>
        <w:i/>
        <w:sz w:val="24"/>
        <w:szCs w:val="24"/>
        <w:lang w:val="fr-FR"/>
      </w:rPr>
      <w:t>vaitravel@yahoo.gr</w:t>
    </w:r>
  </w:p>
  <w:p w:rsidR="00C0337E" w:rsidRDefault="00D53811">
    <w:pPr>
      <w:ind w:left="1843"/>
      <w:jc w:val="both"/>
      <w:rPr>
        <w:rFonts w:ascii="Georgia" w:hAnsi="Georgia"/>
        <w:i/>
        <w:sz w:val="32"/>
        <w:szCs w:val="32"/>
        <w:lang w:val="de-DE"/>
      </w:rPr>
    </w:pPr>
    <w:r>
      <w:rPr>
        <w:rFonts w:ascii="Georgia" w:hAnsi="Georgia"/>
        <w:b/>
        <w:i/>
        <w:noProof/>
        <w:sz w:val="32"/>
        <w:szCs w:val="32"/>
      </w:rPr>
      <mc:AlternateContent>
        <mc:Choice Requires="wps">
          <w:drawing>
            <wp:anchor distT="0" distB="0" distL="114300" distR="114300" simplePos="0" relativeHeight="251659264" behindDoc="0" locked="0" layoutInCell="1" allowOverlap="1" wp14:anchorId="4D43DAEE" wp14:editId="3F32C5A9">
              <wp:simplePos x="0" y="0"/>
              <wp:positionH relativeFrom="column">
                <wp:posOffset>-342900</wp:posOffset>
              </wp:positionH>
              <wp:positionV relativeFrom="paragraph">
                <wp:posOffset>116840</wp:posOffset>
              </wp:positionV>
              <wp:extent cx="6858000" cy="0"/>
              <wp:effectExtent l="38100" t="40640" r="47625" b="4508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B20F2"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abstractNum w:abstractNumId="0">
    <w:nsid w:val="617D4986"/>
    <w:multiLevelType w:val="hybridMultilevel"/>
    <w:tmpl w:val="F5067C2C"/>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rFonts w:hint="default"/>
        <w:color w:val="auto"/>
        <w:sz w:val="23"/>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62DB3D83"/>
    <w:multiLevelType w:val="hybridMultilevel"/>
    <w:tmpl w:val="09B49880"/>
    <w:lvl w:ilvl="0" w:tplc="0408000D">
      <w:start w:val="1"/>
      <w:numFmt w:val="bullet"/>
      <w:lvlText w:val=""/>
      <w:lvlJc w:val="left"/>
      <w:pPr>
        <w:ind w:left="1575" w:hanging="360"/>
      </w:pPr>
      <w:rPr>
        <w:rFonts w:ascii="Wingdings" w:hAnsi="Wingdings"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2">
    <w:nsid w:val="7D697573"/>
    <w:multiLevelType w:val="hybridMultilevel"/>
    <w:tmpl w:val="252C6D2A"/>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11"/>
    <w:rsid w:val="009C0013"/>
    <w:rsid w:val="009D02BB"/>
    <w:rsid w:val="00D53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9C1292-FFD8-4DBD-8618-8212663B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81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53811"/>
    <w:pPr>
      <w:keepNext/>
      <w:outlineLvl w:val="0"/>
    </w:pPr>
    <w:rPr>
      <w:sz w:val="7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53811"/>
    <w:rPr>
      <w:rFonts w:ascii="Times New Roman" w:eastAsia="Times New Roman" w:hAnsi="Times New Roman" w:cs="Times New Roman"/>
      <w:sz w:val="72"/>
      <w:szCs w:val="20"/>
      <w:lang w:val="en-US" w:eastAsia="el-GR"/>
    </w:rPr>
  </w:style>
  <w:style w:type="paragraph" w:styleId="a3">
    <w:name w:val="Body Text Indent"/>
    <w:basedOn w:val="a"/>
    <w:link w:val="Char"/>
    <w:rsid w:val="00D53811"/>
    <w:pPr>
      <w:spacing w:after="120"/>
      <w:ind w:left="283"/>
    </w:pPr>
  </w:style>
  <w:style w:type="character" w:customStyle="1" w:styleId="Char">
    <w:name w:val="Σώμα κείμενου με εσοχή Char"/>
    <w:basedOn w:val="a0"/>
    <w:link w:val="a3"/>
    <w:rsid w:val="00D53811"/>
    <w:rPr>
      <w:rFonts w:ascii="Times New Roman" w:eastAsia="Times New Roman" w:hAnsi="Times New Roman" w:cs="Times New Roman"/>
      <w:sz w:val="20"/>
      <w:szCs w:val="20"/>
      <w:lang w:eastAsia="el-GR"/>
    </w:rPr>
  </w:style>
  <w:style w:type="paragraph" w:styleId="a4">
    <w:name w:val="List Paragraph"/>
    <w:basedOn w:val="a"/>
    <w:uiPriority w:val="34"/>
    <w:qFormat/>
    <w:rsid w:val="00D5381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2022-03-23T11:47:00Z</dcterms:created>
  <dcterms:modified xsi:type="dcterms:W3CDTF">2022-03-23T11:48:00Z</dcterms:modified>
</cp:coreProperties>
</file>