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3B" w:rsidRDefault="009B093B" w:rsidP="008D07A8">
      <w:pPr>
        <w:jc w:val="both"/>
      </w:pPr>
    </w:p>
    <w:p w:rsidR="00BD4C43" w:rsidRPr="005B2976" w:rsidRDefault="00BD4C43" w:rsidP="008D07A8">
      <w:pPr>
        <w:jc w:val="both"/>
      </w:pPr>
    </w:p>
    <w:tbl>
      <w:tblPr>
        <w:tblW w:w="8912" w:type="dxa"/>
        <w:jc w:val="center"/>
        <w:tblLook w:val="01E0"/>
      </w:tblPr>
      <w:tblGrid>
        <w:gridCol w:w="4968"/>
        <w:gridCol w:w="3944"/>
      </w:tblGrid>
      <w:tr w:rsidR="009B093B" w:rsidRPr="005A3BC4">
        <w:trPr>
          <w:trHeight w:val="585"/>
          <w:jc w:val="center"/>
        </w:trPr>
        <w:tc>
          <w:tcPr>
            <w:tcW w:w="4968" w:type="dxa"/>
          </w:tcPr>
          <w:p w:rsidR="009B093B" w:rsidRPr="00014190" w:rsidRDefault="009B093B" w:rsidP="005A3BC4">
            <w:pPr>
              <w:tabs>
                <w:tab w:val="left" w:pos="1620"/>
              </w:tabs>
              <w:jc w:val="both"/>
              <w:rPr>
                <w:b/>
                <w:bCs/>
                <w:sz w:val="28"/>
                <w:szCs w:val="28"/>
              </w:rPr>
            </w:pPr>
          </w:p>
        </w:tc>
        <w:tc>
          <w:tcPr>
            <w:tcW w:w="3944" w:type="dxa"/>
          </w:tcPr>
          <w:p w:rsidR="009B093B" w:rsidRPr="005A3BC4" w:rsidRDefault="009B093B" w:rsidP="005A3BC4">
            <w:pPr>
              <w:jc w:val="both"/>
              <w:rPr>
                <w:b/>
                <w:bCs/>
                <w:sz w:val="28"/>
                <w:szCs w:val="28"/>
              </w:rPr>
            </w:pPr>
          </w:p>
        </w:tc>
      </w:tr>
    </w:tbl>
    <w:p w:rsidR="009B093B" w:rsidRDefault="00BD65B9" w:rsidP="00014190">
      <w:pPr>
        <w:ind w:left="2160" w:right="3402" w:firstLine="720"/>
        <w:rPr>
          <w:rFonts w:eastAsia="Arial Unicode MS"/>
          <w:b/>
          <w:bCs/>
          <w:sz w:val="22"/>
          <w:szCs w:val="22"/>
        </w:rPr>
      </w:pPr>
      <w:r>
        <w:rPr>
          <w:rFonts w:ascii="Verdana" w:hAnsi="Verdana" w:cs="Verdana"/>
          <w:noProof/>
        </w:rPr>
        <w:drawing>
          <wp:inline distT="0" distB="0" distL="0" distR="0">
            <wp:extent cx="438150" cy="428625"/>
            <wp:effectExtent l="1905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srcRect/>
                    <a:stretch>
                      <a:fillRect/>
                    </a:stretch>
                  </pic:blipFill>
                  <pic:spPr bwMode="auto">
                    <a:xfrm>
                      <a:off x="0" y="0"/>
                      <a:ext cx="438150" cy="428625"/>
                    </a:xfrm>
                    <a:prstGeom prst="rect">
                      <a:avLst/>
                    </a:prstGeom>
                    <a:solidFill>
                      <a:srgbClr val="FFFFFF"/>
                    </a:solidFill>
                    <a:ln w="9525">
                      <a:noFill/>
                      <a:miter lim="800000"/>
                      <a:headEnd/>
                      <a:tailEnd/>
                    </a:ln>
                  </pic:spPr>
                </pic:pic>
              </a:graphicData>
            </a:graphic>
          </wp:inline>
        </w:drawing>
      </w:r>
    </w:p>
    <w:p w:rsidR="009B093B" w:rsidRDefault="009B093B" w:rsidP="00014190">
      <w:pPr>
        <w:ind w:left="1156" w:right="2693" w:firstLine="284"/>
        <w:rPr>
          <w:b/>
          <w:bCs/>
          <w:sz w:val="20"/>
          <w:szCs w:val="20"/>
        </w:rPr>
      </w:pPr>
      <w:r>
        <w:rPr>
          <w:rFonts w:eastAsia="Arial Unicode MS"/>
          <w:b/>
          <w:bCs/>
          <w:sz w:val="22"/>
          <w:szCs w:val="22"/>
        </w:rPr>
        <w:t>ΕΛΛΗΝΙΚΗ ΔΗΜΟΚΡΑΤΙΑ</w:t>
      </w:r>
    </w:p>
    <w:p w:rsidR="009B093B" w:rsidRDefault="009B093B" w:rsidP="00014190">
      <w:pPr>
        <w:ind w:left="-284" w:right="2693"/>
        <w:jc w:val="center"/>
        <w:rPr>
          <w:b/>
          <w:bCs/>
        </w:rPr>
      </w:pPr>
      <w:r>
        <w:rPr>
          <w:b/>
          <w:bCs/>
        </w:rPr>
        <w:t xml:space="preserve">ΥΠΟΥΡΓΕΙΟ  ΠΑΙΔΕΙΑΣ ΚΑΙ ΘΡΗΣΚΕΥΜΑΤΩΝ </w:t>
      </w:r>
    </w:p>
    <w:p w:rsidR="009B093B" w:rsidRDefault="009B093B" w:rsidP="00014190">
      <w:pPr>
        <w:ind w:left="-284" w:right="2693"/>
        <w:jc w:val="center"/>
        <w:rPr>
          <w:rFonts w:eastAsia="Arial Unicode MS"/>
          <w:b/>
          <w:bCs/>
        </w:rPr>
      </w:pPr>
      <w:r>
        <w:rPr>
          <w:rFonts w:eastAsia="Arial Unicode MS"/>
          <w:b/>
          <w:bCs/>
        </w:rPr>
        <w:t>ΠΕΡ/ΚΗ Δ/ΝΣΗ Π/ΘΜΙΑΣ ΚΑΙ Δ/ΘΜΙΑΣ ΕΚΠ/ΣΗΣ ΚΡΗΤΗΣ</w:t>
      </w:r>
    </w:p>
    <w:p w:rsidR="009B093B" w:rsidRDefault="009B093B" w:rsidP="00014190">
      <w:pPr>
        <w:ind w:left="-284" w:right="2693"/>
        <w:jc w:val="center"/>
      </w:pPr>
      <w:r>
        <w:rPr>
          <w:rFonts w:eastAsia="Arial Unicode MS"/>
          <w:b/>
          <w:bCs/>
        </w:rPr>
        <w:t>Δ/ΝΣΗ Β/ΘΜΙΑΣ ΕΚΠ/ΣΗΣ ΗΡΑΚΛΕΙΟΥ</w:t>
      </w:r>
    </w:p>
    <w:p w:rsidR="009B093B" w:rsidRDefault="00B70F5A" w:rsidP="00014190">
      <w:pPr>
        <w:pStyle w:val="1"/>
        <w:numPr>
          <w:ilvl w:val="0"/>
          <w:numId w:val="9"/>
        </w:numPr>
        <w:ind w:left="-284" w:firstLine="1004"/>
        <w:jc w:val="center"/>
        <w:rPr>
          <w:rFonts w:ascii="Verdana" w:eastAsia="Arial Unicode MS" w:hAnsi="Verdana"/>
          <w:spacing w:val="40"/>
          <w:sz w:val="28"/>
          <w:szCs w:val="28"/>
          <w:lang w:val="en-US"/>
        </w:rPr>
      </w:pPr>
      <w:r w:rsidRPr="00B70F5A">
        <w:rPr>
          <w:noProof/>
        </w:rPr>
        <w:pict>
          <v:shapetype id="_x0000_t202" coordsize="21600,21600" o:spt="202" path="m,l,21600r21600,l21600,xe">
            <v:stroke joinstyle="miter"/>
            <v:path gradientshapeok="t" o:connecttype="rect"/>
          </v:shapetype>
          <v:shape id="_x0000_s1026" type="#_x0000_t202" style="position:absolute;left:0;text-align:left;margin-left:301.45pt;margin-top:5pt;width:187.85pt;height:134.2pt;z-index:251658240;mso-wrap-distance-left:9.05pt;mso-wrap-distance-right:9.05pt" stroked="f">
            <v:fill color2="black"/>
            <v:textbox inset="0,0,0,0">
              <w:txbxContent>
                <w:p w:rsidR="009B093B" w:rsidRDefault="009B093B" w:rsidP="00014190">
                  <w:pPr>
                    <w:rPr>
                      <w:b/>
                      <w:bCs/>
                    </w:rPr>
                  </w:pPr>
                </w:p>
                <w:p w:rsidR="009B093B" w:rsidRDefault="009B093B" w:rsidP="00014190">
                  <w:pPr>
                    <w:rPr>
                      <w:sz w:val="22"/>
                      <w:szCs w:val="22"/>
                    </w:rPr>
                  </w:pPr>
                </w:p>
                <w:p w:rsidR="009B093B" w:rsidRPr="00EF5303" w:rsidRDefault="009B093B" w:rsidP="00014190">
                  <w:r>
                    <w:t xml:space="preserve">Χάρακας,    </w:t>
                  </w:r>
                  <w:r w:rsidR="00633899">
                    <w:t>10</w:t>
                  </w:r>
                  <w:r w:rsidRPr="00EA0CDA">
                    <w:t>/</w:t>
                  </w:r>
                  <w:r w:rsidR="00633899">
                    <w:t>3</w:t>
                  </w:r>
                  <w:r>
                    <w:t>/20</w:t>
                  </w:r>
                  <w:r w:rsidR="00633899">
                    <w:t>22</w:t>
                  </w:r>
                </w:p>
                <w:p w:rsidR="009B093B" w:rsidRDefault="009B093B" w:rsidP="00014190"/>
                <w:p w:rsidR="009B093B" w:rsidRDefault="009B093B" w:rsidP="00014190">
                  <w:pPr>
                    <w:rPr>
                      <w:sz w:val="22"/>
                      <w:szCs w:val="22"/>
                    </w:rPr>
                  </w:pPr>
                </w:p>
                <w:p w:rsidR="009B093B" w:rsidRPr="00EA0CDA" w:rsidRDefault="009B093B" w:rsidP="00014190">
                  <w:pPr>
                    <w:rPr>
                      <w:rFonts w:ascii="Arial" w:hAnsi="Arial" w:cs="Arial"/>
                    </w:rPr>
                  </w:pPr>
                  <w:r>
                    <w:rPr>
                      <w:rFonts w:ascii="Arial" w:hAnsi="Arial" w:cs="Arial"/>
                    </w:rPr>
                    <w:t xml:space="preserve">Αρ. </w:t>
                  </w:r>
                  <w:proofErr w:type="spellStart"/>
                  <w:r>
                    <w:rPr>
                      <w:rFonts w:ascii="Arial" w:hAnsi="Arial" w:cs="Arial"/>
                    </w:rPr>
                    <w:t>Πρωτ</w:t>
                  </w:r>
                  <w:proofErr w:type="spellEnd"/>
                  <w:r>
                    <w:rPr>
                      <w:rFonts w:ascii="Arial" w:hAnsi="Arial" w:cs="Arial"/>
                    </w:rPr>
                    <w:t xml:space="preserve">.: </w:t>
                  </w:r>
                  <w:r w:rsidR="000B56E4">
                    <w:rPr>
                      <w:rFonts w:ascii="Arial" w:hAnsi="Arial" w:cs="Arial"/>
                    </w:rPr>
                    <w:t>128</w:t>
                  </w:r>
                </w:p>
                <w:p w:rsidR="009B093B" w:rsidRPr="005A3BC4" w:rsidRDefault="009B093B" w:rsidP="00014190">
                  <w:pPr>
                    <w:tabs>
                      <w:tab w:val="left" w:pos="3062"/>
                      <w:tab w:val="right" w:pos="4709"/>
                    </w:tabs>
                    <w:rPr>
                      <w:rFonts w:ascii="Arial" w:hAnsi="Arial" w:cs="Arial"/>
                    </w:rPr>
                  </w:pPr>
                </w:p>
                <w:p w:rsidR="009B093B" w:rsidRPr="00014190" w:rsidRDefault="009B093B" w:rsidP="00014190">
                  <w:pPr>
                    <w:tabs>
                      <w:tab w:val="left" w:pos="972"/>
                      <w:tab w:val="right" w:pos="4709"/>
                    </w:tabs>
                    <w:ind w:left="972" w:hanging="972"/>
                    <w:rPr>
                      <w:rFonts w:ascii="Arial" w:hAnsi="Arial" w:cs="Arial"/>
                      <w:sz w:val="20"/>
                      <w:szCs w:val="20"/>
                    </w:rPr>
                  </w:pPr>
                  <w:r w:rsidRPr="00014190">
                    <w:rPr>
                      <w:rFonts w:ascii="Arial" w:hAnsi="Arial" w:cs="Arial"/>
                      <w:b/>
                      <w:bCs/>
                      <w:sz w:val="20"/>
                      <w:szCs w:val="20"/>
                    </w:rPr>
                    <w:t>ΠΡΟΣ :</w:t>
                  </w:r>
                  <w:r w:rsidRPr="00014190">
                    <w:rPr>
                      <w:rFonts w:ascii="Arial" w:hAnsi="Arial" w:cs="Arial"/>
                      <w:sz w:val="20"/>
                      <w:szCs w:val="20"/>
                    </w:rPr>
                    <w:t xml:space="preserve"> Δ/ΝΣΗ Δ/ΘΜΙΑΣ ΕΚΠ/ΣΗΣ ΗΡΑΚΛΕΙΟΥ</w:t>
                  </w:r>
                </w:p>
                <w:p w:rsidR="009B093B" w:rsidRDefault="009B093B" w:rsidP="00014190">
                  <w:pPr>
                    <w:rPr>
                      <w:b/>
                      <w:bCs/>
                      <w:sz w:val="22"/>
                      <w:szCs w:val="22"/>
                    </w:rPr>
                  </w:pPr>
                </w:p>
              </w:txbxContent>
            </v:textbox>
            <w10:wrap type="square"/>
          </v:shape>
        </w:pict>
      </w:r>
      <w:r w:rsidR="009B093B">
        <w:rPr>
          <w:rFonts w:eastAsia="Arial Unicode MS"/>
          <w:spacing w:val="40"/>
          <w:sz w:val="28"/>
          <w:szCs w:val="28"/>
        </w:rPr>
        <w:t>ΓΕΝΙΚΟ ΛΥΚΕΙΟ ΧΑΡΑΚΑ</w:t>
      </w:r>
    </w:p>
    <w:p w:rsidR="009B093B" w:rsidRDefault="009B093B" w:rsidP="00014190">
      <w:pPr>
        <w:pStyle w:val="1"/>
        <w:numPr>
          <w:ilvl w:val="0"/>
          <w:numId w:val="9"/>
        </w:numPr>
        <w:ind w:left="-284" w:firstLine="0"/>
        <w:jc w:val="center"/>
        <w:rPr>
          <w:rFonts w:ascii="Verdana" w:eastAsia="Arial Unicode MS" w:hAnsi="Verdana"/>
          <w:spacing w:val="40"/>
          <w:sz w:val="28"/>
          <w:szCs w:val="28"/>
          <w:lang w:val="en-US"/>
        </w:rPr>
      </w:pPr>
    </w:p>
    <w:tbl>
      <w:tblPr>
        <w:tblW w:w="0" w:type="auto"/>
        <w:tblLayout w:type="fixed"/>
        <w:tblLook w:val="00A0"/>
      </w:tblPr>
      <w:tblGrid>
        <w:gridCol w:w="1914"/>
        <w:gridCol w:w="3902"/>
      </w:tblGrid>
      <w:tr w:rsidR="009B093B">
        <w:tc>
          <w:tcPr>
            <w:tcW w:w="1914" w:type="dxa"/>
          </w:tcPr>
          <w:p w:rsidR="009B093B" w:rsidRDefault="009B093B">
            <w:pPr>
              <w:suppressAutoHyphens/>
              <w:rPr>
                <w:rFonts w:eastAsia="Arial Unicode MS"/>
                <w:lang w:eastAsia="zh-CN"/>
              </w:rPr>
            </w:pPr>
            <w:proofErr w:type="spellStart"/>
            <w:r>
              <w:rPr>
                <w:rFonts w:eastAsia="Arial Unicode MS"/>
                <w:b/>
                <w:bCs/>
              </w:rPr>
              <w:t>Ταχ</w:t>
            </w:r>
            <w:proofErr w:type="spellEnd"/>
            <w:r>
              <w:rPr>
                <w:rFonts w:eastAsia="Arial Unicode MS"/>
                <w:b/>
                <w:bCs/>
              </w:rPr>
              <w:t>. Δ/</w:t>
            </w:r>
            <w:proofErr w:type="spellStart"/>
            <w:r>
              <w:rPr>
                <w:rFonts w:eastAsia="Arial Unicode MS"/>
                <w:b/>
                <w:bCs/>
              </w:rPr>
              <w:t>νση</w:t>
            </w:r>
            <w:proofErr w:type="spellEnd"/>
            <w:r>
              <w:rPr>
                <w:rFonts w:eastAsia="Arial Unicode MS"/>
                <w:b/>
                <w:bCs/>
              </w:rPr>
              <w:t>:</w:t>
            </w:r>
          </w:p>
        </w:tc>
        <w:tc>
          <w:tcPr>
            <w:tcW w:w="3902" w:type="dxa"/>
          </w:tcPr>
          <w:p w:rsidR="009B093B" w:rsidRDefault="009B093B">
            <w:pPr>
              <w:suppressAutoHyphens/>
              <w:rPr>
                <w:rFonts w:eastAsia="Arial Unicode MS"/>
                <w:b/>
                <w:bCs/>
                <w:lang w:eastAsia="zh-CN"/>
              </w:rPr>
            </w:pPr>
            <w:r>
              <w:rPr>
                <w:rFonts w:eastAsia="Arial Unicode MS"/>
              </w:rPr>
              <w:t xml:space="preserve">Χάρακας </w:t>
            </w:r>
            <w:proofErr w:type="spellStart"/>
            <w:r>
              <w:rPr>
                <w:rFonts w:eastAsia="Arial Unicode MS"/>
              </w:rPr>
              <w:t>Μονοφατσίου</w:t>
            </w:r>
            <w:proofErr w:type="spellEnd"/>
            <w:r>
              <w:rPr>
                <w:rFonts w:eastAsia="Arial Unicode MS"/>
              </w:rPr>
              <w:t>, Τ.Κ. 70010</w:t>
            </w:r>
          </w:p>
        </w:tc>
      </w:tr>
      <w:tr w:rsidR="009B093B">
        <w:tc>
          <w:tcPr>
            <w:tcW w:w="1914" w:type="dxa"/>
          </w:tcPr>
          <w:p w:rsidR="009B093B" w:rsidRDefault="009B093B">
            <w:pPr>
              <w:suppressAutoHyphens/>
              <w:rPr>
                <w:rFonts w:eastAsia="Arial Unicode MS"/>
                <w:lang w:eastAsia="zh-CN"/>
              </w:rPr>
            </w:pPr>
            <w:r>
              <w:rPr>
                <w:rFonts w:eastAsia="Arial Unicode MS"/>
                <w:b/>
                <w:bCs/>
              </w:rPr>
              <w:t>Πληροφορίες:</w:t>
            </w:r>
          </w:p>
        </w:tc>
        <w:tc>
          <w:tcPr>
            <w:tcW w:w="3902" w:type="dxa"/>
          </w:tcPr>
          <w:p w:rsidR="009B093B" w:rsidRDefault="00633899" w:rsidP="00633899">
            <w:pPr>
              <w:suppressAutoHyphens/>
              <w:rPr>
                <w:rFonts w:eastAsia="Arial Unicode MS"/>
                <w:b/>
                <w:bCs/>
                <w:lang w:eastAsia="zh-CN"/>
              </w:rPr>
            </w:pPr>
            <w:proofErr w:type="spellStart"/>
            <w:r>
              <w:rPr>
                <w:rFonts w:eastAsia="Arial Unicode MS"/>
              </w:rPr>
              <w:t>Γεργεριτάκης</w:t>
            </w:r>
            <w:proofErr w:type="spellEnd"/>
            <w:r w:rsidR="000B56E4">
              <w:rPr>
                <w:rFonts w:eastAsia="Arial Unicode MS"/>
              </w:rPr>
              <w:t xml:space="preserve"> Εμμανουήλ</w:t>
            </w:r>
          </w:p>
        </w:tc>
      </w:tr>
      <w:tr w:rsidR="009B093B">
        <w:tc>
          <w:tcPr>
            <w:tcW w:w="1914" w:type="dxa"/>
          </w:tcPr>
          <w:p w:rsidR="009B093B" w:rsidRDefault="009B093B">
            <w:pPr>
              <w:suppressAutoHyphens/>
              <w:rPr>
                <w:rFonts w:eastAsia="Arial Unicode MS"/>
                <w:lang w:eastAsia="zh-CN"/>
              </w:rPr>
            </w:pPr>
            <w:proofErr w:type="spellStart"/>
            <w:r>
              <w:rPr>
                <w:rFonts w:eastAsia="Arial Unicode MS"/>
                <w:b/>
                <w:bCs/>
              </w:rPr>
              <w:t>Τηλ</w:t>
            </w:r>
            <w:proofErr w:type="spellEnd"/>
            <w:r>
              <w:rPr>
                <w:rFonts w:eastAsia="Arial Unicode MS"/>
                <w:b/>
                <w:bCs/>
              </w:rPr>
              <w:t>.:</w:t>
            </w:r>
          </w:p>
        </w:tc>
        <w:tc>
          <w:tcPr>
            <w:tcW w:w="3902" w:type="dxa"/>
          </w:tcPr>
          <w:p w:rsidR="009B093B" w:rsidRPr="00633899" w:rsidRDefault="009B093B">
            <w:pPr>
              <w:suppressAutoHyphens/>
              <w:rPr>
                <w:rFonts w:eastAsia="Arial Unicode MS"/>
                <w:b/>
                <w:bCs/>
                <w:lang w:eastAsia="zh-CN"/>
              </w:rPr>
            </w:pPr>
            <w:r>
              <w:rPr>
                <w:rFonts w:eastAsia="Arial Unicode MS"/>
              </w:rPr>
              <w:t>28930 22145</w:t>
            </w:r>
          </w:p>
        </w:tc>
      </w:tr>
      <w:tr w:rsidR="009B093B" w:rsidRPr="00633899">
        <w:tc>
          <w:tcPr>
            <w:tcW w:w="1914" w:type="dxa"/>
          </w:tcPr>
          <w:p w:rsidR="009B093B" w:rsidRPr="00633899" w:rsidRDefault="009B093B">
            <w:pPr>
              <w:suppressAutoHyphens/>
              <w:rPr>
                <w:rFonts w:eastAsia="Arial Unicode MS"/>
                <w:lang w:eastAsia="zh-CN"/>
              </w:rPr>
            </w:pPr>
            <w:r>
              <w:rPr>
                <w:rFonts w:eastAsia="Arial Unicode MS"/>
                <w:b/>
                <w:bCs/>
                <w:lang w:val="en-US"/>
              </w:rPr>
              <w:t>E</w:t>
            </w:r>
            <w:r>
              <w:rPr>
                <w:rFonts w:eastAsia="Arial Unicode MS"/>
                <w:b/>
                <w:bCs/>
              </w:rPr>
              <w:t>-</w:t>
            </w:r>
            <w:r>
              <w:rPr>
                <w:rFonts w:eastAsia="Arial Unicode MS"/>
                <w:b/>
                <w:bCs/>
                <w:lang w:val="en-US"/>
              </w:rPr>
              <w:t>mail</w:t>
            </w:r>
            <w:r>
              <w:rPr>
                <w:rFonts w:eastAsia="Arial Unicode MS"/>
                <w:b/>
                <w:bCs/>
              </w:rPr>
              <w:t>:</w:t>
            </w:r>
          </w:p>
        </w:tc>
        <w:tc>
          <w:tcPr>
            <w:tcW w:w="3902" w:type="dxa"/>
          </w:tcPr>
          <w:p w:rsidR="009B093B" w:rsidRPr="00633899" w:rsidRDefault="009B093B">
            <w:pPr>
              <w:suppressAutoHyphens/>
              <w:rPr>
                <w:lang w:eastAsia="zh-CN"/>
              </w:rPr>
            </w:pPr>
            <w:r>
              <w:rPr>
                <w:rFonts w:eastAsia="Arial Unicode MS"/>
                <w:lang w:val="en-US"/>
              </w:rPr>
              <w:t>mail</w:t>
            </w:r>
            <w:r w:rsidRPr="00633899">
              <w:rPr>
                <w:rFonts w:eastAsia="Arial Unicode MS"/>
              </w:rPr>
              <w:t>@</w:t>
            </w:r>
            <w:proofErr w:type="spellStart"/>
            <w:r>
              <w:rPr>
                <w:rFonts w:eastAsia="Arial Unicode MS"/>
                <w:lang w:val="en-US"/>
              </w:rPr>
              <w:t>lyk</w:t>
            </w:r>
            <w:proofErr w:type="spellEnd"/>
            <w:r w:rsidRPr="00633899">
              <w:rPr>
                <w:rFonts w:eastAsia="Arial Unicode MS"/>
              </w:rPr>
              <w:t>-</w:t>
            </w:r>
            <w:proofErr w:type="spellStart"/>
            <w:r>
              <w:rPr>
                <w:rFonts w:eastAsia="Arial Unicode MS"/>
                <w:lang w:val="en-US"/>
              </w:rPr>
              <w:t>charak</w:t>
            </w:r>
            <w:proofErr w:type="spellEnd"/>
            <w:r w:rsidRPr="00633899">
              <w:rPr>
                <w:rFonts w:eastAsia="Arial Unicode MS"/>
              </w:rPr>
              <w:t>.</w:t>
            </w:r>
            <w:proofErr w:type="spellStart"/>
            <w:r>
              <w:rPr>
                <w:rFonts w:eastAsia="Arial Unicode MS"/>
                <w:lang w:val="en-US"/>
              </w:rPr>
              <w:t>ira</w:t>
            </w:r>
            <w:proofErr w:type="spellEnd"/>
            <w:r w:rsidRPr="00633899">
              <w:rPr>
                <w:rFonts w:eastAsia="Arial Unicode MS"/>
              </w:rPr>
              <w:t>.</w:t>
            </w:r>
            <w:proofErr w:type="spellStart"/>
            <w:r>
              <w:rPr>
                <w:rFonts w:eastAsia="Arial Unicode MS"/>
                <w:lang w:val="en-US"/>
              </w:rPr>
              <w:t>sch</w:t>
            </w:r>
            <w:proofErr w:type="spellEnd"/>
            <w:r w:rsidRPr="00633899">
              <w:rPr>
                <w:rFonts w:eastAsia="Arial Unicode MS"/>
              </w:rPr>
              <w:t>.</w:t>
            </w:r>
            <w:proofErr w:type="spellStart"/>
            <w:r>
              <w:rPr>
                <w:rFonts w:eastAsia="Arial Unicode MS"/>
                <w:lang w:val="en-US"/>
              </w:rPr>
              <w:t>gr</w:t>
            </w:r>
            <w:proofErr w:type="spellEnd"/>
          </w:p>
        </w:tc>
      </w:tr>
    </w:tbl>
    <w:p w:rsidR="009B093B" w:rsidRPr="00633899" w:rsidRDefault="009B093B" w:rsidP="00014190">
      <w:pPr>
        <w:rPr>
          <w:sz w:val="20"/>
          <w:szCs w:val="20"/>
          <w:lang w:eastAsia="zh-CN"/>
        </w:rPr>
      </w:pPr>
    </w:p>
    <w:p w:rsidR="009B093B" w:rsidRPr="00633899" w:rsidRDefault="009B093B" w:rsidP="00CE034E">
      <w:pPr>
        <w:jc w:val="both"/>
        <w:rPr>
          <w:rFonts w:ascii="Arial" w:hAnsi="Arial" w:cs="Arial"/>
          <w:b/>
          <w:bCs/>
        </w:rPr>
      </w:pPr>
    </w:p>
    <w:p w:rsidR="009B093B" w:rsidRPr="00633899" w:rsidRDefault="009B093B" w:rsidP="00CE034E">
      <w:pPr>
        <w:jc w:val="both"/>
        <w:rPr>
          <w:rFonts w:ascii="Arial" w:hAnsi="Arial" w:cs="Arial"/>
          <w:b/>
          <w:bCs/>
        </w:rPr>
      </w:pPr>
    </w:p>
    <w:p w:rsidR="000B56E4" w:rsidRDefault="000B56E4" w:rsidP="0032603E">
      <w:pPr>
        <w:pStyle w:val="a8"/>
        <w:jc w:val="both"/>
        <w:rPr>
          <w:rFonts w:ascii="Arial" w:hAnsi="Arial" w:cs="Arial"/>
          <w:b/>
          <w:bCs/>
          <w:u w:val="single"/>
        </w:rPr>
      </w:pPr>
    </w:p>
    <w:p w:rsidR="009B093B" w:rsidRDefault="009B093B" w:rsidP="0032603E">
      <w:pPr>
        <w:pStyle w:val="a8"/>
        <w:jc w:val="both"/>
        <w:rPr>
          <w:rFonts w:ascii="Arial" w:hAnsi="Arial" w:cs="Arial"/>
          <w:b/>
          <w:bCs/>
          <w:u w:val="single"/>
        </w:rPr>
      </w:pPr>
      <w:r w:rsidRPr="00B23A4E">
        <w:rPr>
          <w:rFonts w:ascii="Arial" w:hAnsi="Arial" w:cs="Arial"/>
          <w:b/>
          <w:bCs/>
          <w:u w:val="single"/>
        </w:rPr>
        <w:t xml:space="preserve">ΠΡΟΚΗΡΥΞΗ ΕΚΔΗΛΩΣΗΣ ΕΝΔΙΑΦΕΡΟΝΤΟΣ ΓΙΑ ΤΗΝ ΟΡΓΑΝΩΣΗ ΤΗΣ </w:t>
      </w:r>
      <w:r w:rsidR="00633899">
        <w:rPr>
          <w:rFonts w:ascii="Arial" w:hAnsi="Arial" w:cs="Arial"/>
          <w:b/>
          <w:bCs/>
          <w:u w:val="single"/>
        </w:rPr>
        <w:t>ΤΕΤΡΑ</w:t>
      </w:r>
      <w:r w:rsidRPr="00B23A4E">
        <w:rPr>
          <w:rFonts w:ascii="Arial" w:hAnsi="Arial" w:cs="Arial"/>
          <w:b/>
          <w:bCs/>
          <w:u w:val="single"/>
        </w:rPr>
        <w:t>ΗΜΕΡΗΣ ΕΚΠΑΙΔΕΥΤΙΚΗΣ ΕΚΔΡΟΜΗΣ ΤΗΣ Γ΄ ΤΑΞΗΣ ΤΟΥ  ΓΕΛ ΧΑΡΑΚΑ ΣΤ</w:t>
      </w:r>
      <w:r w:rsidR="00633899">
        <w:rPr>
          <w:rFonts w:ascii="Arial" w:hAnsi="Arial" w:cs="Arial"/>
          <w:b/>
          <w:bCs/>
          <w:u w:val="single"/>
        </w:rPr>
        <w:t>Α ΧΑΝΙΑ</w:t>
      </w:r>
    </w:p>
    <w:p w:rsidR="00633899" w:rsidRDefault="00633899" w:rsidP="0032603E">
      <w:pPr>
        <w:pStyle w:val="a8"/>
        <w:jc w:val="both"/>
        <w:rPr>
          <w:rFonts w:ascii="Arial" w:hAnsi="Arial" w:cs="Arial"/>
        </w:rPr>
      </w:pPr>
    </w:p>
    <w:p w:rsidR="009B093B" w:rsidRPr="001F064F" w:rsidRDefault="009B093B" w:rsidP="0032603E">
      <w:pPr>
        <w:pStyle w:val="a8"/>
        <w:jc w:val="both"/>
        <w:rPr>
          <w:rFonts w:ascii="Arial" w:hAnsi="Arial" w:cs="Arial"/>
        </w:rPr>
      </w:pPr>
      <w:r w:rsidRPr="001F064F">
        <w:rPr>
          <w:rFonts w:ascii="Arial" w:hAnsi="Arial" w:cs="Arial"/>
        </w:rPr>
        <w:t xml:space="preserve">Το  Γενικό Λύκειο </w:t>
      </w:r>
      <w:r>
        <w:rPr>
          <w:rFonts w:ascii="Arial" w:hAnsi="Arial" w:cs="Arial"/>
        </w:rPr>
        <w:t>Χάρακα</w:t>
      </w:r>
      <w:r w:rsidRPr="001F064F">
        <w:rPr>
          <w:rFonts w:ascii="Arial" w:hAnsi="Arial" w:cs="Arial"/>
        </w:rPr>
        <w:t xml:space="preserve"> </w:t>
      </w:r>
      <w:r w:rsidRPr="001F064F">
        <w:rPr>
          <w:rFonts w:ascii="Arial" w:hAnsi="Arial" w:cs="Arial"/>
          <w:b/>
          <w:bCs/>
        </w:rPr>
        <w:t>προκηρύσσει</w:t>
      </w:r>
      <w:r w:rsidRPr="00B23A4E">
        <w:rPr>
          <w:rFonts w:ascii="Arial" w:hAnsi="Arial" w:cs="Arial"/>
        </w:rPr>
        <w:t xml:space="preserve"> </w:t>
      </w:r>
      <w:r w:rsidRPr="001F064F">
        <w:rPr>
          <w:rFonts w:ascii="Arial" w:hAnsi="Arial" w:cs="Arial"/>
        </w:rPr>
        <w:t>εκδήλωση ενδιαφέροντος για την πολυήμερη εκπαιδευτική εκδρομή των μαθητών της Γ' τάξης στ</w:t>
      </w:r>
      <w:r w:rsidR="00633899">
        <w:rPr>
          <w:rFonts w:ascii="Arial" w:hAnsi="Arial" w:cs="Arial"/>
        </w:rPr>
        <w:t>α Χανιά για 4 ημέρες- 3 διανυκτερεύσεις</w:t>
      </w:r>
      <w:r w:rsidRPr="001F064F">
        <w:rPr>
          <w:rFonts w:ascii="Arial" w:hAnsi="Arial" w:cs="Arial"/>
        </w:rPr>
        <w:t xml:space="preserve"> και προσκαλεί τα τουριστικά γραφεία να υποβάλουν τις προσφορές τους σύμφωνα με τους παρακάτω όρους :  </w:t>
      </w:r>
    </w:p>
    <w:p w:rsidR="00C31125" w:rsidRDefault="009B093B" w:rsidP="0006117D">
      <w:pPr>
        <w:pStyle w:val="a8"/>
        <w:numPr>
          <w:ilvl w:val="0"/>
          <w:numId w:val="2"/>
        </w:numPr>
        <w:ind w:left="360"/>
        <w:jc w:val="both"/>
        <w:rPr>
          <w:rFonts w:ascii="Arial" w:hAnsi="Arial" w:cs="Arial"/>
        </w:rPr>
      </w:pPr>
      <w:r w:rsidRPr="001F064F">
        <w:rPr>
          <w:rFonts w:ascii="Arial" w:hAnsi="Arial" w:cs="Arial"/>
        </w:rPr>
        <w:t xml:space="preserve">Πραγματοποίηση εκδρομής στο χρονικό διάστημα </w:t>
      </w:r>
      <w:r w:rsidR="00633899">
        <w:rPr>
          <w:rFonts w:ascii="Arial" w:hAnsi="Arial" w:cs="Arial"/>
        </w:rPr>
        <w:t>από Τετάρτη 13/04/2022(πρωί) έως Σ</w:t>
      </w:r>
      <w:r w:rsidR="00C31125">
        <w:rPr>
          <w:rFonts w:ascii="Arial" w:hAnsi="Arial" w:cs="Arial"/>
        </w:rPr>
        <w:t>άββατο 16/04/20</w:t>
      </w:r>
      <w:r w:rsidR="00633899">
        <w:rPr>
          <w:rFonts w:ascii="Arial" w:hAnsi="Arial" w:cs="Arial"/>
        </w:rPr>
        <w:t>22</w:t>
      </w:r>
      <w:r w:rsidR="00C31125">
        <w:rPr>
          <w:rFonts w:ascii="Arial" w:hAnsi="Arial" w:cs="Arial"/>
        </w:rPr>
        <w:t xml:space="preserve"> (απόγευμα).</w:t>
      </w:r>
    </w:p>
    <w:p w:rsidR="009B093B" w:rsidRPr="001F064F" w:rsidRDefault="00C31125" w:rsidP="0006117D">
      <w:pPr>
        <w:pStyle w:val="a8"/>
        <w:numPr>
          <w:ilvl w:val="0"/>
          <w:numId w:val="2"/>
        </w:numPr>
        <w:ind w:left="360"/>
        <w:jc w:val="both"/>
        <w:rPr>
          <w:rFonts w:ascii="Arial" w:hAnsi="Arial" w:cs="Arial"/>
        </w:rPr>
      </w:pPr>
      <w:r>
        <w:rPr>
          <w:rFonts w:ascii="Arial" w:hAnsi="Arial" w:cs="Arial"/>
        </w:rPr>
        <w:t>Μ</w:t>
      </w:r>
      <w:r w:rsidR="009B093B">
        <w:rPr>
          <w:rFonts w:ascii="Arial" w:hAnsi="Arial" w:cs="Arial"/>
        </w:rPr>
        <w:t xml:space="preserve">ετακίνηση </w:t>
      </w:r>
      <w:r>
        <w:rPr>
          <w:rFonts w:ascii="Arial" w:hAnsi="Arial" w:cs="Arial"/>
        </w:rPr>
        <w:t>Χάρακας – Χανιά και επιστροφή</w:t>
      </w:r>
      <w:r w:rsidRPr="00C31125">
        <w:rPr>
          <w:rFonts w:ascii="Arial" w:hAnsi="Arial" w:cs="Arial"/>
          <w:b/>
          <w:bCs/>
        </w:rPr>
        <w:t xml:space="preserve"> </w:t>
      </w:r>
      <w:r w:rsidRPr="00C31125">
        <w:rPr>
          <w:rFonts w:ascii="Arial" w:hAnsi="Arial" w:cs="Arial"/>
          <w:bCs/>
        </w:rPr>
        <w:t>(πριν τις 21:00).</w:t>
      </w:r>
    </w:p>
    <w:p w:rsidR="009B093B" w:rsidRDefault="009B093B" w:rsidP="0032603E">
      <w:pPr>
        <w:pStyle w:val="a8"/>
        <w:jc w:val="both"/>
        <w:rPr>
          <w:rFonts w:ascii="Arial" w:hAnsi="Arial" w:cs="Arial"/>
        </w:rPr>
      </w:pPr>
      <w:r w:rsidRPr="001F064F">
        <w:rPr>
          <w:rFonts w:ascii="Arial" w:hAnsi="Arial" w:cs="Arial"/>
        </w:rPr>
        <w:t xml:space="preserve">2. Αριθμός μαθητών: </w:t>
      </w:r>
      <w:r w:rsidR="00C31125">
        <w:rPr>
          <w:rFonts w:ascii="Arial" w:hAnsi="Arial" w:cs="Arial"/>
        </w:rPr>
        <w:t>περίπου 3</w:t>
      </w:r>
      <w:r w:rsidR="005D446B">
        <w:rPr>
          <w:rFonts w:ascii="Arial" w:hAnsi="Arial" w:cs="Arial"/>
        </w:rPr>
        <w:t>0.</w:t>
      </w:r>
      <w:r w:rsidRPr="001F064F">
        <w:rPr>
          <w:rFonts w:ascii="Arial" w:hAnsi="Arial" w:cs="Arial"/>
        </w:rPr>
        <w:t xml:space="preserve"> </w:t>
      </w:r>
    </w:p>
    <w:p w:rsidR="009B093B" w:rsidRPr="001F064F" w:rsidRDefault="009B093B" w:rsidP="0032603E">
      <w:pPr>
        <w:pStyle w:val="a8"/>
        <w:jc w:val="both"/>
        <w:rPr>
          <w:rFonts w:ascii="Arial" w:hAnsi="Arial" w:cs="Arial"/>
        </w:rPr>
      </w:pPr>
      <w:r w:rsidRPr="001F064F">
        <w:rPr>
          <w:rFonts w:ascii="Arial" w:hAnsi="Arial" w:cs="Arial"/>
        </w:rPr>
        <w:t xml:space="preserve">3.  Αριθμός συνοδών καθηγητών: </w:t>
      </w:r>
      <w:r w:rsidR="00C31125">
        <w:rPr>
          <w:rFonts w:ascii="Arial" w:hAnsi="Arial" w:cs="Arial"/>
        </w:rPr>
        <w:t>3</w:t>
      </w:r>
      <w:r w:rsidRPr="001F064F">
        <w:rPr>
          <w:rFonts w:ascii="Arial" w:hAnsi="Arial" w:cs="Arial"/>
        </w:rPr>
        <w:t>.</w:t>
      </w:r>
    </w:p>
    <w:p w:rsidR="009B093B" w:rsidRPr="002722A4" w:rsidRDefault="009B093B" w:rsidP="0032603E">
      <w:pPr>
        <w:pStyle w:val="a8"/>
        <w:jc w:val="both"/>
        <w:rPr>
          <w:rFonts w:ascii="Arial" w:hAnsi="Arial" w:cs="Arial"/>
          <w:b/>
        </w:rPr>
      </w:pPr>
      <w:r w:rsidRPr="001F064F">
        <w:rPr>
          <w:rFonts w:ascii="Arial" w:hAnsi="Arial" w:cs="Arial"/>
        </w:rPr>
        <w:t xml:space="preserve">4. Αριθμός διανυκτερεύσεων: </w:t>
      </w:r>
      <w:r w:rsidR="00633899">
        <w:rPr>
          <w:rFonts w:ascii="Arial" w:hAnsi="Arial" w:cs="Arial"/>
          <w:b/>
          <w:bCs/>
        </w:rPr>
        <w:t>3</w:t>
      </w:r>
      <w:r w:rsidR="007D0986">
        <w:rPr>
          <w:rFonts w:ascii="Arial" w:hAnsi="Arial" w:cs="Arial"/>
          <w:b/>
          <w:bCs/>
        </w:rPr>
        <w:t>.</w:t>
      </w:r>
      <w:r w:rsidRPr="001F064F">
        <w:rPr>
          <w:rFonts w:ascii="Arial" w:hAnsi="Arial" w:cs="Arial"/>
        </w:rPr>
        <w:t xml:space="preserve">  Τα καταλύματα θα πρέπει να είναι ασφαλή (κατάσταση κτηρίου και περιοχή), κατηγορίας  </w:t>
      </w:r>
      <w:r w:rsidR="00C31125">
        <w:rPr>
          <w:rFonts w:ascii="Arial" w:hAnsi="Arial" w:cs="Arial"/>
        </w:rPr>
        <w:t>3 ή περισσότερων αστέρων</w:t>
      </w:r>
      <w:r>
        <w:rPr>
          <w:rFonts w:ascii="Arial" w:hAnsi="Arial" w:cs="Arial"/>
        </w:rPr>
        <w:t xml:space="preserve">  </w:t>
      </w:r>
      <w:r>
        <w:rPr>
          <w:rFonts w:ascii="Arial" w:hAnsi="Arial" w:cs="Arial"/>
          <w:b/>
          <w:bCs/>
        </w:rPr>
        <w:t>σε κεντρικό σημείο</w:t>
      </w:r>
      <w:r w:rsidRPr="0006117D">
        <w:rPr>
          <w:rFonts w:ascii="Arial" w:hAnsi="Arial" w:cs="Arial"/>
          <w:b/>
          <w:bCs/>
        </w:rPr>
        <w:t xml:space="preserve"> </w:t>
      </w:r>
      <w:r w:rsidR="00C31125">
        <w:rPr>
          <w:rFonts w:ascii="Arial" w:hAnsi="Arial" w:cs="Arial"/>
          <w:b/>
          <w:bCs/>
        </w:rPr>
        <w:t>των Χανίων</w:t>
      </w:r>
      <w:r w:rsidRPr="001F064F">
        <w:rPr>
          <w:rFonts w:ascii="Arial" w:hAnsi="Arial" w:cs="Arial"/>
        </w:rPr>
        <w:t xml:space="preserve">,  ενώ θα προσφέρουν </w:t>
      </w:r>
      <w:r w:rsidRPr="0006117D">
        <w:rPr>
          <w:rFonts w:ascii="Arial" w:hAnsi="Arial" w:cs="Arial"/>
          <w:b/>
          <w:bCs/>
        </w:rPr>
        <w:t>οπωσδήποτε πρωινό</w:t>
      </w:r>
      <w:r w:rsidRPr="001F064F">
        <w:rPr>
          <w:rFonts w:ascii="Arial" w:hAnsi="Arial" w:cs="Arial"/>
        </w:rPr>
        <w:t>. Η κατανομή των μαθητών να είναι σε όμορους ορόφους. Τα δωμάτια μπορούν να είναι δίκλινα, τρίκλινα ή και τετράκλινα για τους μαθητές (με κανονικά κρεβάτια όμως και όχι με ράντζα) και μονόκλινα για τους συνοδούς καθηγητές.</w:t>
      </w:r>
      <w:r w:rsidR="002722A4">
        <w:rPr>
          <w:rFonts w:ascii="Arial" w:hAnsi="Arial" w:cs="Arial"/>
        </w:rPr>
        <w:t xml:space="preserve"> </w:t>
      </w:r>
      <w:r w:rsidR="002722A4" w:rsidRPr="002722A4">
        <w:rPr>
          <w:rFonts w:ascii="Arial" w:hAnsi="Arial" w:cs="Arial"/>
          <w:b/>
        </w:rPr>
        <w:t xml:space="preserve">Θα πρέπει να υπάρχει δυνατότητα παροχής ενός επιπλέον δωματίου σε περίπτωση διάγνωσης θετικού κρούσματος </w:t>
      </w:r>
      <w:r w:rsidR="002722A4" w:rsidRPr="002722A4">
        <w:rPr>
          <w:rFonts w:ascii="Arial" w:hAnsi="Arial" w:cs="Arial"/>
          <w:b/>
          <w:lang w:val="en-US"/>
        </w:rPr>
        <w:t>COVID</w:t>
      </w:r>
      <w:r w:rsidR="002722A4" w:rsidRPr="002722A4">
        <w:rPr>
          <w:rFonts w:ascii="Arial" w:hAnsi="Arial" w:cs="Arial"/>
          <w:b/>
        </w:rPr>
        <w:t xml:space="preserve">-19. </w:t>
      </w:r>
    </w:p>
    <w:p w:rsidR="001F50A5" w:rsidRDefault="005D446B" w:rsidP="002E5877">
      <w:pPr>
        <w:pStyle w:val="a8"/>
        <w:jc w:val="both"/>
        <w:rPr>
          <w:rFonts w:ascii="Arial" w:hAnsi="Arial" w:cs="Arial"/>
        </w:rPr>
      </w:pPr>
      <w:r>
        <w:rPr>
          <w:rFonts w:ascii="Arial" w:hAnsi="Arial" w:cs="Arial"/>
        </w:rPr>
        <w:t>5</w:t>
      </w:r>
      <w:r w:rsidR="009B093B" w:rsidRPr="001F064F">
        <w:rPr>
          <w:rFonts w:ascii="Arial" w:hAnsi="Arial" w:cs="Arial"/>
        </w:rPr>
        <w:t>. Το πρόγραμμα της εκδρομής θα μπορεί να διαμορφωθεί ελεύθερα από τον αρχηγό, το</w:t>
      </w:r>
      <w:r w:rsidR="009B093B">
        <w:rPr>
          <w:rFonts w:ascii="Arial" w:hAnsi="Arial" w:cs="Arial"/>
        </w:rPr>
        <w:t xml:space="preserve"> συνοδό</w:t>
      </w:r>
      <w:r w:rsidR="009B093B" w:rsidRPr="001F064F">
        <w:rPr>
          <w:rFonts w:ascii="Arial" w:hAnsi="Arial" w:cs="Arial"/>
        </w:rPr>
        <w:t xml:space="preserve"> καθηγητ</w:t>
      </w:r>
      <w:r w:rsidR="009B093B">
        <w:rPr>
          <w:rFonts w:ascii="Arial" w:hAnsi="Arial" w:cs="Arial"/>
        </w:rPr>
        <w:t>ή</w:t>
      </w:r>
      <w:r w:rsidR="009B093B" w:rsidRPr="001F064F">
        <w:rPr>
          <w:rFonts w:ascii="Arial" w:hAnsi="Arial" w:cs="Arial"/>
        </w:rPr>
        <w:t xml:space="preserve"> και τους μαθητές και θα οριστικοποιηθεί τουλάχιστον 1 εβδομάδα πριν την αναχώρηση. Θα συνεκτιμηθούν οπωσδήποτε οι προτάσεις των τουριστικών γραφείων που θα αναφέρονται στις αντίστοιχες προσφορές </w:t>
      </w:r>
      <w:r w:rsidR="007D0986">
        <w:rPr>
          <w:rFonts w:ascii="Arial" w:hAnsi="Arial" w:cs="Arial"/>
        </w:rPr>
        <w:t xml:space="preserve">τους. </w:t>
      </w:r>
    </w:p>
    <w:p w:rsidR="001F50A5" w:rsidRDefault="001F50A5" w:rsidP="002E5877">
      <w:pPr>
        <w:pStyle w:val="a8"/>
        <w:jc w:val="both"/>
        <w:rPr>
          <w:rFonts w:ascii="Arial" w:hAnsi="Arial" w:cs="Arial"/>
        </w:rPr>
      </w:pPr>
    </w:p>
    <w:p w:rsidR="009B093B" w:rsidRPr="00FE5A56" w:rsidRDefault="007D0986" w:rsidP="002E5877">
      <w:pPr>
        <w:pStyle w:val="a8"/>
        <w:jc w:val="both"/>
        <w:rPr>
          <w:rFonts w:ascii="Arial" w:hAnsi="Arial" w:cs="Arial"/>
        </w:rPr>
      </w:pPr>
      <w:r>
        <w:rPr>
          <w:rFonts w:ascii="Arial" w:hAnsi="Arial" w:cs="Arial"/>
        </w:rPr>
        <w:t>Π</w:t>
      </w:r>
      <w:r w:rsidR="009B093B" w:rsidRPr="001F064F">
        <w:rPr>
          <w:rFonts w:ascii="Arial" w:hAnsi="Arial" w:cs="Arial"/>
        </w:rPr>
        <w:t xml:space="preserve">ρόθεση του σχολείου είναι </w:t>
      </w:r>
      <w:r w:rsidR="009B093B" w:rsidRPr="00FE5A56">
        <w:rPr>
          <w:rFonts w:ascii="Arial" w:hAnsi="Arial" w:cs="Arial"/>
        </w:rPr>
        <w:t>να πραγματοποιηθούν 3 εκδρομές</w:t>
      </w:r>
      <w:r>
        <w:rPr>
          <w:rFonts w:ascii="Arial" w:hAnsi="Arial" w:cs="Arial"/>
        </w:rPr>
        <w:t>:</w:t>
      </w:r>
      <w:r w:rsidR="009B093B" w:rsidRPr="00FE5A56">
        <w:rPr>
          <w:rFonts w:ascii="Arial" w:hAnsi="Arial" w:cs="Arial"/>
        </w:rPr>
        <w:t xml:space="preserve"> </w:t>
      </w:r>
    </w:p>
    <w:p w:rsidR="009B093B" w:rsidRPr="00FE5A56" w:rsidRDefault="009B093B" w:rsidP="00476873">
      <w:pPr>
        <w:spacing w:line="360" w:lineRule="auto"/>
        <w:jc w:val="both"/>
        <w:rPr>
          <w:rFonts w:ascii="Arial" w:hAnsi="Arial" w:cs="Arial"/>
          <w:color w:val="000000"/>
        </w:rPr>
      </w:pPr>
      <w:r w:rsidRPr="00FE5A56">
        <w:rPr>
          <w:rFonts w:ascii="Arial" w:hAnsi="Arial" w:cs="Arial"/>
        </w:rPr>
        <w:t xml:space="preserve">α) </w:t>
      </w:r>
      <w:r w:rsidRPr="00FE5A56">
        <w:rPr>
          <w:rFonts w:ascii="Arial" w:hAnsi="Arial" w:cs="Arial"/>
          <w:color w:val="000000"/>
        </w:rPr>
        <w:t xml:space="preserve"> </w:t>
      </w:r>
      <w:r w:rsidR="005D446B">
        <w:rPr>
          <w:rFonts w:ascii="Arial" w:hAnsi="Arial" w:cs="Arial"/>
          <w:color w:val="000000"/>
        </w:rPr>
        <w:t xml:space="preserve">Θέρισο, </w:t>
      </w:r>
      <w:proofErr w:type="spellStart"/>
      <w:r w:rsidR="005D446B">
        <w:rPr>
          <w:rFonts w:ascii="Arial" w:hAnsi="Arial" w:cs="Arial"/>
          <w:color w:val="000000"/>
        </w:rPr>
        <w:t>Μάλεμε</w:t>
      </w:r>
      <w:proofErr w:type="spellEnd"/>
      <w:r w:rsidR="005D446B">
        <w:rPr>
          <w:rFonts w:ascii="Arial" w:hAnsi="Arial" w:cs="Arial"/>
          <w:color w:val="000000"/>
        </w:rPr>
        <w:t>.</w:t>
      </w:r>
      <w:r w:rsidRPr="00FE5A56">
        <w:rPr>
          <w:rFonts w:ascii="Arial" w:hAnsi="Arial" w:cs="Arial"/>
        </w:rPr>
        <w:t xml:space="preserve"> </w:t>
      </w:r>
    </w:p>
    <w:p w:rsidR="009B093B" w:rsidRPr="00FE5A56" w:rsidRDefault="009B093B" w:rsidP="002E5877">
      <w:pPr>
        <w:pStyle w:val="a8"/>
        <w:jc w:val="both"/>
        <w:rPr>
          <w:rFonts w:ascii="Arial" w:hAnsi="Arial" w:cs="Arial"/>
        </w:rPr>
      </w:pPr>
      <w:r>
        <w:rPr>
          <w:rFonts w:ascii="Arial" w:hAnsi="Arial" w:cs="Arial"/>
        </w:rPr>
        <w:t xml:space="preserve">β) </w:t>
      </w:r>
      <w:r w:rsidR="005D446B">
        <w:rPr>
          <w:rFonts w:ascii="Arial" w:hAnsi="Arial" w:cs="Arial"/>
        </w:rPr>
        <w:t>Βοτανικό πάρκο (</w:t>
      </w:r>
      <w:proofErr w:type="spellStart"/>
      <w:r w:rsidR="005D446B">
        <w:rPr>
          <w:rFonts w:ascii="Arial" w:hAnsi="Arial" w:cs="Arial"/>
        </w:rPr>
        <w:t>Φουρνές</w:t>
      </w:r>
      <w:proofErr w:type="spellEnd"/>
      <w:r w:rsidR="005D446B">
        <w:rPr>
          <w:rFonts w:ascii="Arial" w:hAnsi="Arial" w:cs="Arial"/>
        </w:rPr>
        <w:t>).</w:t>
      </w:r>
      <w:r w:rsidRPr="00FE5A56">
        <w:rPr>
          <w:rFonts w:ascii="Arial" w:hAnsi="Arial" w:cs="Arial"/>
        </w:rPr>
        <w:t xml:space="preserve"> </w:t>
      </w:r>
    </w:p>
    <w:p w:rsidR="009B093B" w:rsidRPr="00FE5A56" w:rsidRDefault="009B093B" w:rsidP="007D0986">
      <w:pPr>
        <w:pStyle w:val="a8"/>
        <w:jc w:val="both"/>
        <w:rPr>
          <w:rFonts w:ascii="Arial" w:hAnsi="Arial" w:cs="Arial"/>
          <w:color w:val="000000"/>
        </w:rPr>
      </w:pPr>
      <w:r w:rsidRPr="00FE5A56">
        <w:rPr>
          <w:rFonts w:ascii="Arial" w:hAnsi="Arial" w:cs="Arial"/>
        </w:rPr>
        <w:t xml:space="preserve">γ) </w:t>
      </w:r>
      <w:r w:rsidR="007D0986">
        <w:rPr>
          <w:rFonts w:ascii="Arial" w:hAnsi="Arial" w:cs="Arial"/>
        </w:rPr>
        <w:t>Ρέθυμνο</w:t>
      </w:r>
      <w:r w:rsidR="001F50A5">
        <w:rPr>
          <w:rFonts w:ascii="Arial" w:hAnsi="Arial" w:cs="Arial"/>
        </w:rPr>
        <w:t xml:space="preserve"> και Αρκάδι</w:t>
      </w:r>
      <w:r w:rsidR="007D0986">
        <w:rPr>
          <w:rFonts w:ascii="Arial" w:hAnsi="Arial" w:cs="Arial"/>
        </w:rPr>
        <w:t xml:space="preserve"> κατά την επιστροφή.</w:t>
      </w:r>
    </w:p>
    <w:p w:rsidR="009B093B" w:rsidRDefault="005D446B" w:rsidP="002E5877">
      <w:pPr>
        <w:pStyle w:val="a9"/>
        <w:widowControl w:val="0"/>
        <w:suppressAutoHyphens/>
        <w:spacing w:after="120" w:line="360" w:lineRule="auto"/>
        <w:ind w:left="0"/>
        <w:jc w:val="both"/>
        <w:rPr>
          <w:rFonts w:ascii="Arial" w:hAnsi="Arial" w:cs="Arial"/>
        </w:rPr>
      </w:pPr>
      <w:r>
        <w:rPr>
          <w:rFonts w:ascii="Arial" w:hAnsi="Arial" w:cs="Arial"/>
        </w:rPr>
        <w:t>6</w:t>
      </w:r>
      <w:r w:rsidR="009B093B">
        <w:rPr>
          <w:rFonts w:ascii="Arial" w:hAnsi="Arial" w:cs="Arial"/>
        </w:rPr>
        <w:t xml:space="preserve">.  </w:t>
      </w:r>
      <w:r>
        <w:rPr>
          <w:rFonts w:ascii="Arial" w:hAnsi="Arial" w:cs="Arial"/>
        </w:rPr>
        <w:t>Τουριστικό λεωφορείο υπερυψωμένο (όχι διώροφο), τα οποίο θα είναι διαθέσιμο</w:t>
      </w:r>
      <w:r w:rsidR="009B093B" w:rsidRPr="000A7528">
        <w:rPr>
          <w:rFonts w:ascii="Arial" w:hAnsi="Arial" w:cs="Arial"/>
        </w:rPr>
        <w:t xml:space="preserve"> στους μαθητές </w:t>
      </w:r>
      <w:r w:rsidR="009B093B" w:rsidRPr="000A7528">
        <w:rPr>
          <w:rFonts w:ascii="Arial" w:hAnsi="Arial" w:cs="Arial"/>
          <w:b/>
          <w:bCs/>
        </w:rPr>
        <w:t>σε όλη την διάρκεια της εκδρομής και για κάθε δραστηριότητα τους</w:t>
      </w:r>
      <w:r w:rsidR="009B093B" w:rsidRPr="000A7528">
        <w:rPr>
          <w:rFonts w:ascii="Arial" w:hAnsi="Arial" w:cs="Arial"/>
        </w:rPr>
        <w:t xml:space="preserve"> (μετακινήσεις, ξενα</w:t>
      </w:r>
      <w:r w:rsidR="009B093B">
        <w:rPr>
          <w:rFonts w:ascii="Arial" w:hAnsi="Arial" w:cs="Arial"/>
        </w:rPr>
        <w:t xml:space="preserve">γήσεις, βραδινές εξόδους </w:t>
      </w:r>
      <w:proofErr w:type="spellStart"/>
      <w:r w:rsidR="009B093B">
        <w:rPr>
          <w:rFonts w:ascii="Arial" w:hAnsi="Arial" w:cs="Arial"/>
        </w:rPr>
        <w:t>κ.λ.π</w:t>
      </w:r>
      <w:proofErr w:type="spellEnd"/>
      <w:r w:rsidR="009B093B">
        <w:rPr>
          <w:rFonts w:ascii="Arial" w:hAnsi="Arial" w:cs="Arial"/>
        </w:rPr>
        <w:t xml:space="preserve">. </w:t>
      </w:r>
      <w:r w:rsidR="00EF3487" w:rsidRPr="00EF3487">
        <w:rPr>
          <w:rFonts w:ascii="Arial" w:hAnsi="Arial" w:cs="Arial"/>
        </w:rPr>
        <w:t xml:space="preserve">) </w:t>
      </w:r>
      <w:r w:rsidR="009B093B" w:rsidRPr="001F064F">
        <w:rPr>
          <w:rFonts w:ascii="Arial" w:hAnsi="Arial" w:cs="Arial"/>
        </w:rPr>
        <w:t>Π</w:t>
      </w:r>
      <w:r>
        <w:rPr>
          <w:rFonts w:ascii="Arial" w:hAnsi="Arial" w:cs="Arial"/>
        </w:rPr>
        <w:t>ριν την επιβίβαση των μαθητών, το λεωφορείο θα πρέπει να ελεγχθεί</w:t>
      </w:r>
      <w:r w:rsidR="009B093B" w:rsidRPr="001F064F">
        <w:rPr>
          <w:rFonts w:ascii="Arial" w:hAnsi="Arial" w:cs="Arial"/>
        </w:rPr>
        <w:t xml:space="preserve">, από την αρμόδια </w:t>
      </w:r>
      <w:r>
        <w:rPr>
          <w:rFonts w:ascii="Arial" w:hAnsi="Arial" w:cs="Arial"/>
        </w:rPr>
        <w:t xml:space="preserve">αστυνομική αρχή, ότι </w:t>
      </w:r>
      <w:proofErr w:type="spellStart"/>
      <w:r>
        <w:rPr>
          <w:rFonts w:ascii="Arial" w:hAnsi="Arial" w:cs="Arial"/>
        </w:rPr>
        <w:t>πληρεί</w:t>
      </w:r>
      <w:proofErr w:type="spellEnd"/>
      <w:r w:rsidR="009B093B" w:rsidRPr="001F064F">
        <w:rPr>
          <w:rFonts w:ascii="Arial" w:hAnsi="Arial" w:cs="Arial"/>
        </w:rPr>
        <w:t xml:space="preserve"> όλες τις προϋποθέσεις που προβλέπονται από την ισχύουσα νομοθεσία</w:t>
      </w:r>
      <w:r>
        <w:rPr>
          <w:rFonts w:ascii="Arial" w:hAnsi="Arial" w:cs="Arial"/>
        </w:rPr>
        <w:t xml:space="preserve"> (να έχει</w:t>
      </w:r>
      <w:r w:rsidR="009B093B" w:rsidRPr="000A7528">
        <w:rPr>
          <w:rFonts w:ascii="Arial" w:hAnsi="Arial" w:cs="Arial"/>
        </w:rPr>
        <w:t xml:space="preserve"> ελεγχθεί από το ΚΤΕΟ, να είναι εφοδιασμέν</w:t>
      </w:r>
      <w:r>
        <w:rPr>
          <w:rFonts w:ascii="Arial" w:hAnsi="Arial" w:cs="Arial"/>
        </w:rPr>
        <w:t>ο</w:t>
      </w:r>
      <w:r w:rsidR="009B093B" w:rsidRPr="000A7528">
        <w:rPr>
          <w:rFonts w:ascii="Arial" w:hAnsi="Arial" w:cs="Arial"/>
        </w:rPr>
        <w:t xml:space="preserve"> με τα απαιτούμενα έγγραφα καταλληλότητας οχήματος, την επαγγελματική άδεια οδήγησης, ελαστικά σε καλή κατάσταση, πλήρως κλιματιζό</w:t>
      </w:r>
      <w:r>
        <w:rPr>
          <w:rFonts w:ascii="Arial" w:hAnsi="Arial" w:cs="Arial"/>
        </w:rPr>
        <w:t xml:space="preserve">μενο κλπ.), καθώς και να </w:t>
      </w:r>
      <w:proofErr w:type="spellStart"/>
      <w:r>
        <w:rPr>
          <w:rFonts w:ascii="Arial" w:hAnsi="Arial" w:cs="Arial"/>
        </w:rPr>
        <w:t>πληρεί</w:t>
      </w:r>
      <w:proofErr w:type="spellEnd"/>
      <w:r w:rsidR="009B093B" w:rsidRPr="000A7528">
        <w:rPr>
          <w:rFonts w:ascii="Arial" w:hAnsi="Arial" w:cs="Arial"/>
        </w:rPr>
        <w:t xml:space="preserve"> όλες τις προϋποθέσεις ασφάλειας για τη μετακίνηση μα</w:t>
      </w:r>
      <w:r>
        <w:rPr>
          <w:rFonts w:ascii="Arial" w:hAnsi="Arial" w:cs="Arial"/>
        </w:rPr>
        <w:t xml:space="preserve">θητών (ζώνες ασφάλειας, έμπειρος οδηγός </w:t>
      </w:r>
      <w:r w:rsidR="009B093B" w:rsidRPr="000A7528">
        <w:rPr>
          <w:rFonts w:ascii="Arial" w:hAnsi="Arial" w:cs="Arial"/>
        </w:rPr>
        <w:t>κλπ.).</w:t>
      </w:r>
      <w:r w:rsidR="009B093B">
        <w:rPr>
          <w:rFonts w:ascii="Arial" w:hAnsi="Arial" w:cs="Arial"/>
        </w:rPr>
        <w:t xml:space="preserve"> </w:t>
      </w:r>
    </w:p>
    <w:p w:rsidR="009B093B" w:rsidRPr="00290983" w:rsidRDefault="005D446B" w:rsidP="0032603E">
      <w:pPr>
        <w:pStyle w:val="a8"/>
        <w:jc w:val="both"/>
        <w:rPr>
          <w:rFonts w:ascii="Arial" w:hAnsi="Arial" w:cs="Arial"/>
        </w:rPr>
      </w:pPr>
      <w:r>
        <w:rPr>
          <w:rFonts w:ascii="Arial" w:hAnsi="Arial" w:cs="Arial"/>
        </w:rPr>
        <w:t>7</w:t>
      </w:r>
      <w:r w:rsidR="009B093B" w:rsidRPr="00F8016A">
        <w:rPr>
          <w:rFonts w:ascii="Arial" w:hAnsi="Arial" w:cs="Arial"/>
        </w:rPr>
        <w:t>.</w:t>
      </w:r>
      <w:r w:rsidR="009B093B" w:rsidRPr="001F064F">
        <w:t xml:space="preserve"> </w:t>
      </w:r>
      <w:r w:rsidR="009B093B" w:rsidRPr="00EF3487">
        <w:rPr>
          <w:rFonts w:ascii="Arial" w:hAnsi="Arial" w:cs="Arial"/>
          <w:kern w:val="0"/>
          <w:lang w:eastAsia="el-GR"/>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εάν παραστεί ανάγκη.</w:t>
      </w:r>
    </w:p>
    <w:p w:rsidR="009B093B" w:rsidRDefault="00932C94" w:rsidP="0032603E">
      <w:pPr>
        <w:pStyle w:val="a8"/>
        <w:jc w:val="both"/>
        <w:rPr>
          <w:rFonts w:ascii="Arial" w:hAnsi="Arial" w:cs="Arial"/>
        </w:rPr>
      </w:pPr>
      <w:r>
        <w:rPr>
          <w:rFonts w:ascii="Arial" w:hAnsi="Arial" w:cs="Arial"/>
        </w:rPr>
        <w:t>8</w:t>
      </w:r>
      <w:r w:rsidR="009B093B" w:rsidRPr="001F064F">
        <w:rPr>
          <w:rFonts w:ascii="Arial" w:hAnsi="Arial" w:cs="Arial"/>
        </w:rPr>
        <w:t xml:space="preserve">. </w:t>
      </w:r>
      <w:r w:rsidR="009B093B" w:rsidRPr="0006117D">
        <w:rPr>
          <w:rFonts w:ascii="Arial" w:hAnsi="Arial" w:cs="Arial"/>
          <w:b/>
          <w:bCs/>
        </w:rPr>
        <w:t>Συνοδός πρακτορείου</w:t>
      </w:r>
      <w:r w:rsidR="009B093B" w:rsidRPr="001F064F">
        <w:rPr>
          <w:rFonts w:ascii="Arial" w:hAnsi="Arial" w:cs="Arial"/>
        </w:rPr>
        <w:t xml:space="preserve">, καθώς επίσης και </w:t>
      </w:r>
      <w:r w:rsidR="009B093B" w:rsidRPr="0006117D">
        <w:rPr>
          <w:rFonts w:ascii="Arial" w:hAnsi="Arial" w:cs="Arial"/>
          <w:b/>
          <w:bCs/>
        </w:rPr>
        <w:t>συνοδός ιατρός</w:t>
      </w:r>
      <w:r w:rsidR="009B093B" w:rsidRPr="001F064F">
        <w:rPr>
          <w:rFonts w:ascii="Arial" w:hAnsi="Arial" w:cs="Arial"/>
        </w:rPr>
        <w:t>, καθ’ όλη τη διάρκεια της εκδρομής.</w:t>
      </w:r>
    </w:p>
    <w:p w:rsidR="009B093B" w:rsidRPr="001F064F" w:rsidRDefault="00932C94" w:rsidP="0032603E">
      <w:pPr>
        <w:pStyle w:val="a8"/>
        <w:jc w:val="both"/>
        <w:rPr>
          <w:rFonts w:ascii="Arial" w:hAnsi="Arial" w:cs="Arial"/>
        </w:rPr>
      </w:pPr>
      <w:r>
        <w:rPr>
          <w:rFonts w:ascii="Arial" w:hAnsi="Arial" w:cs="Arial"/>
        </w:rPr>
        <w:t>9</w:t>
      </w:r>
      <w:r w:rsidR="009B093B">
        <w:rPr>
          <w:rFonts w:ascii="Arial" w:hAnsi="Arial" w:cs="Arial"/>
        </w:rPr>
        <w:t>. Οι χώροι που θα επιλεγούν για εστίαση και ψυχαγωγία των μαθητών πρέπει να διαθέτουν νόμιμη άδεια λειτουργίας και να πληρούν το</w:t>
      </w:r>
      <w:r>
        <w:rPr>
          <w:rFonts w:ascii="Arial" w:hAnsi="Arial" w:cs="Arial"/>
        </w:rPr>
        <w:t>υ</w:t>
      </w:r>
      <w:r w:rsidR="009B093B">
        <w:rPr>
          <w:rFonts w:ascii="Arial" w:hAnsi="Arial" w:cs="Arial"/>
        </w:rPr>
        <w:t>ς όρους ασφάλειας και υγιεινής.</w:t>
      </w:r>
    </w:p>
    <w:p w:rsidR="009B093B" w:rsidRPr="00EE2605" w:rsidRDefault="009B093B" w:rsidP="0032603E">
      <w:pPr>
        <w:pStyle w:val="a8"/>
        <w:jc w:val="both"/>
        <w:rPr>
          <w:rFonts w:ascii="Arial" w:hAnsi="Arial" w:cs="Arial"/>
        </w:rPr>
      </w:pPr>
      <w:r>
        <w:rPr>
          <w:rFonts w:ascii="Arial" w:hAnsi="Arial" w:cs="Arial"/>
        </w:rPr>
        <w:t>1</w:t>
      </w:r>
      <w:r w:rsidR="00932C94">
        <w:rPr>
          <w:rFonts w:ascii="Arial" w:hAnsi="Arial" w:cs="Arial"/>
        </w:rPr>
        <w:t>0</w:t>
      </w:r>
      <w:r w:rsidRPr="001F064F">
        <w:rPr>
          <w:rFonts w:ascii="Arial" w:hAnsi="Arial" w:cs="Arial"/>
        </w:rPr>
        <w:t>. 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το σχολείο, με ελάχιστο το</w:t>
      </w:r>
      <w:r w:rsidR="002722A4" w:rsidRPr="002722A4">
        <w:rPr>
          <w:rFonts w:ascii="Arial" w:hAnsi="Arial" w:cs="Arial"/>
        </w:rPr>
        <w:t xml:space="preserve"> </w:t>
      </w:r>
      <w:r w:rsidRPr="001F064F">
        <w:rPr>
          <w:rFonts w:ascii="Arial" w:hAnsi="Arial" w:cs="Arial"/>
        </w:rPr>
        <w:t>15% του συνολικού κόστους).</w:t>
      </w:r>
    </w:p>
    <w:p w:rsidR="009B093B" w:rsidRPr="001F064F" w:rsidRDefault="009B093B" w:rsidP="00CF5733">
      <w:pPr>
        <w:pStyle w:val="a9"/>
        <w:spacing w:line="360" w:lineRule="auto"/>
        <w:ind w:left="0"/>
        <w:jc w:val="both"/>
        <w:rPr>
          <w:rFonts w:ascii="Arial" w:hAnsi="Arial" w:cs="Arial"/>
        </w:rPr>
      </w:pPr>
      <w:r>
        <w:rPr>
          <w:rFonts w:ascii="Arial" w:hAnsi="Arial" w:cs="Arial"/>
        </w:rPr>
        <w:t>1</w:t>
      </w:r>
      <w:r w:rsidR="00932C94">
        <w:rPr>
          <w:rFonts w:ascii="Arial" w:hAnsi="Arial" w:cs="Arial"/>
        </w:rPr>
        <w:t>1</w:t>
      </w:r>
      <w:r w:rsidRPr="001F064F">
        <w:rPr>
          <w:rFonts w:ascii="Arial" w:hAnsi="Arial" w:cs="Arial"/>
        </w:rPr>
        <w:t>. Πρόβλεψη διαχείρισης της περίπτωσης μη πραγματοποίησης της εκδρομής, λόγω ανωτέρας βίας (καιρικές συνθήκες, κλπ).</w:t>
      </w:r>
    </w:p>
    <w:p w:rsidR="009B093B" w:rsidRPr="000B56E4" w:rsidRDefault="009B093B" w:rsidP="00156ED3">
      <w:pPr>
        <w:pStyle w:val="a9"/>
        <w:spacing w:line="360" w:lineRule="auto"/>
        <w:ind w:left="0"/>
        <w:jc w:val="both"/>
        <w:rPr>
          <w:rFonts w:ascii="Arial" w:hAnsi="Arial" w:cs="Arial"/>
        </w:rPr>
      </w:pPr>
      <w:r>
        <w:rPr>
          <w:rFonts w:ascii="Arial" w:hAnsi="Arial" w:cs="Arial"/>
        </w:rPr>
        <w:t>1</w:t>
      </w:r>
      <w:r w:rsidR="00932C94">
        <w:rPr>
          <w:rFonts w:ascii="Arial" w:hAnsi="Arial" w:cs="Arial"/>
        </w:rPr>
        <w:t>2</w:t>
      </w:r>
      <w:r w:rsidRPr="001F064F">
        <w:rPr>
          <w:rFonts w:ascii="Arial" w:hAnsi="Arial" w:cs="Arial"/>
        </w:rPr>
        <w:t>. Σε μαθητή που για λόγους ανωτέρας βίας ή ασθενείας- ματαιωθεί η συμμετοχή του στην εκδρομή να επιστραφεί το ποσό συμμετοχής του στην εκδρομή.</w:t>
      </w:r>
    </w:p>
    <w:p w:rsidR="00495423" w:rsidRPr="00495423" w:rsidRDefault="00495423" w:rsidP="00156ED3">
      <w:pPr>
        <w:pStyle w:val="a9"/>
        <w:spacing w:line="360" w:lineRule="auto"/>
        <w:ind w:left="0"/>
        <w:jc w:val="both"/>
        <w:rPr>
          <w:rFonts w:ascii="Arial" w:hAnsi="Arial" w:cs="Arial"/>
        </w:rPr>
      </w:pPr>
      <w:r w:rsidRPr="00495423">
        <w:rPr>
          <w:rFonts w:ascii="Arial" w:hAnsi="Arial" w:cs="Arial"/>
        </w:rPr>
        <w:t xml:space="preserve">13. </w:t>
      </w:r>
      <w:r>
        <w:rPr>
          <w:rFonts w:ascii="Arial" w:hAnsi="Arial" w:cs="Arial"/>
        </w:rPr>
        <w:t>Επιβεβαίωση της κράτησης των δωματίων στο ξενοδοχείο.</w:t>
      </w:r>
    </w:p>
    <w:p w:rsidR="009B093B" w:rsidRPr="001F064F" w:rsidRDefault="00932C94" w:rsidP="0032603E">
      <w:pPr>
        <w:pStyle w:val="a8"/>
        <w:jc w:val="both"/>
        <w:rPr>
          <w:rFonts w:ascii="Arial" w:hAnsi="Arial" w:cs="Arial"/>
        </w:rPr>
      </w:pPr>
      <w:r>
        <w:rPr>
          <w:rFonts w:ascii="Arial" w:hAnsi="Arial" w:cs="Arial"/>
        </w:rPr>
        <w:t xml:space="preserve"> Για τις παραπάνω υπηρεσίες ζητείται το συνολικό κόστος της εκδρομής, αλλά και το κόστος ανά μαθητ</w:t>
      </w:r>
      <w:r w:rsidR="00C25435">
        <w:rPr>
          <w:rFonts w:ascii="Arial" w:hAnsi="Arial" w:cs="Arial"/>
        </w:rPr>
        <w:t>ή, σ</w:t>
      </w:r>
      <w:r>
        <w:rPr>
          <w:rFonts w:ascii="Arial" w:hAnsi="Arial" w:cs="Arial"/>
        </w:rPr>
        <w:t>υμπεριλαμβανομένου του ΦΠΑ.</w:t>
      </w:r>
    </w:p>
    <w:p w:rsidR="001F50A5" w:rsidRDefault="009B093B" w:rsidP="0032603E">
      <w:pPr>
        <w:pStyle w:val="a8"/>
        <w:jc w:val="both"/>
        <w:rPr>
          <w:rFonts w:ascii="Arial" w:hAnsi="Arial" w:cs="Arial"/>
        </w:rPr>
      </w:pPr>
      <w:r w:rsidRPr="00EF5303">
        <w:rPr>
          <w:rFonts w:ascii="Arial" w:hAnsi="Arial" w:cs="Arial"/>
        </w:rPr>
        <w:t xml:space="preserve">Τα ενδιαφερόμενα Πρακτορεία καλούνται να υποβάλουν, στο γραφείο της Διεύθυνσης του  Γενικού Λυκείου Χάρακα, αποκλειστικά σφραγισμένες προσφορές, το αργότερο μέχρι την </w:t>
      </w:r>
      <w:r>
        <w:rPr>
          <w:rFonts w:ascii="Arial" w:hAnsi="Arial" w:cs="Arial"/>
          <w:b/>
          <w:bCs/>
        </w:rPr>
        <w:t>Π</w:t>
      </w:r>
      <w:r w:rsidRPr="00EA0CDA">
        <w:rPr>
          <w:rFonts w:ascii="Arial" w:hAnsi="Arial" w:cs="Arial"/>
          <w:b/>
          <w:bCs/>
        </w:rPr>
        <w:t>αρασκευ</w:t>
      </w:r>
      <w:r>
        <w:rPr>
          <w:rFonts w:ascii="Arial" w:hAnsi="Arial" w:cs="Arial"/>
          <w:b/>
          <w:bCs/>
        </w:rPr>
        <w:t>ή  1</w:t>
      </w:r>
      <w:r w:rsidR="00932C94">
        <w:rPr>
          <w:rFonts w:ascii="Arial" w:hAnsi="Arial" w:cs="Arial"/>
          <w:b/>
          <w:bCs/>
        </w:rPr>
        <w:t>8</w:t>
      </w:r>
      <w:r>
        <w:rPr>
          <w:rFonts w:ascii="Arial" w:hAnsi="Arial" w:cs="Arial"/>
          <w:b/>
          <w:bCs/>
        </w:rPr>
        <w:t>/0</w:t>
      </w:r>
      <w:r w:rsidR="00932C94">
        <w:rPr>
          <w:rFonts w:ascii="Arial" w:hAnsi="Arial" w:cs="Arial"/>
          <w:b/>
          <w:bCs/>
        </w:rPr>
        <w:t>3</w:t>
      </w:r>
      <w:r>
        <w:rPr>
          <w:rFonts w:ascii="Arial" w:hAnsi="Arial" w:cs="Arial"/>
          <w:b/>
          <w:bCs/>
        </w:rPr>
        <w:t>/202</w:t>
      </w:r>
      <w:r w:rsidR="00932C94">
        <w:rPr>
          <w:rFonts w:ascii="Arial" w:hAnsi="Arial" w:cs="Arial"/>
          <w:b/>
          <w:bCs/>
        </w:rPr>
        <w:t>2</w:t>
      </w:r>
      <w:r w:rsidRPr="00EF5303">
        <w:rPr>
          <w:rFonts w:ascii="Arial" w:hAnsi="Arial" w:cs="Arial"/>
          <w:b/>
          <w:bCs/>
        </w:rPr>
        <w:t xml:space="preserve"> και ώρα 12:00.</w:t>
      </w:r>
      <w:r w:rsidRPr="00EF5303">
        <w:rPr>
          <w:rFonts w:ascii="Arial" w:hAnsi="Arial" w:cs="Arial"/>
        </w:rPr>
        <w:t xml:space="preserve"> Οι προσφορές θα περιγράφουν αναλυτικά τις προσφερόμενες υπηρεσίες και τις πιθανές ενδεχόμενες βελτιωτικές </w:t>
      </w:r>
    </w:p>
    <w:p w:rsidR="001F50A5" w:rsidRDefault="001F50A5" w:rsidP="0032603E">
      <w:pPr>
        <w:pStyle w:val="a8"/>
        <w:jc w:val="both"/>
        <w:rPr>
          <w:rFonts w:ascii="Arial" w:hAnsi="Arial" w:cs="Arial"/>
        </w:rPr>
      </w:pPr>
    </w:p>
    <w:p w:rsidR="00932C94" w:rsidRDefault="009B093B" w:rsidP="0032603E">
      <w:pPr>
        <w:pStyle w:val="a8"/>
        <w:jc w:val="both"/>
        <w:rPr>
          <w:rFonts w:ascii="Arial" w:hAnsi="Arial" w:cs="Arial"/>
        </w:rPr>
      </w:pPr>
      <w:r w:rsidRPr="00EF5303">
        <w:rPr>
          <w:rFonts w:ascii="Arial" w:hAnsi="Arial" w:cs="Arial"/>
        </w:rPr>
        <w:t>προτάσεις και θα είναι σύμφωνε</w:t>
      </w:r>
      <w:r>
        <w:rPr>
          <w:rFonts w:ascii="Arial" w:hAnsi="Arial" w:cs="Arial"/>
        </w:rPr>
        <w:t xml:space="preserve">ς με την Υ.Α. 33120/ΓΔ4 ΦΕΚ </w:t>
      </w:r>
      <w:proofErr w:type="spellStart"/>
      <w:r>
        <w:rPr>
          <w:rFonts w:ascii="Arial" w:hAnsi="Arial" w:cs="Arial"/>
        </w:rPr>
        <w:t>τ.β</w:t>
      </w:r>
      <w:proofErr w:type="spellEnd"/>
      <w:r>
        <w:rPr>
          <w:rFonts w:ascii="Arial" w:hAnsi="Arial" w:cs="Arial"/>
        </w:rPr>
        <w:t xml:space="preserve"> </w:t>
      </w:r>
      <w:proofErr w:type="spellStart"/>
      <w:r>
        <w:rPr>
          <w:rFonts w:ascii="Arial" w:hAnsi="Arial" w:cs="Arial"/>
        </w:rPr>
        <w:t>αρ.φύλλου</w:t>
      </w:r>
      <w:proofErr w:type="spellEnd"/>
      <w:r>
        <w:rPr>
          <w:rFonts w:ascii="Arial" w:hAnsi="Arial" w:cs="Arial"/>
        </w:rPr>
        <w:t xml:space="preserve"> 681/6-03-2017</w:t>
      </w:r>
      <w:r w:rsidRPr="00EF5303">
        <w:rPr>
          <w:rFonts w:ascii="Arial" w:hAnsi="Arial" w:cs="Arial"/>
        </w:rPr>
        <w:t xml:space="preserve"> καθώς και  κάθε  σχετική νομοθεσία. </w:t>
      </w:r>
    </w:p>
    <w:p w:rsidR="009B093B" w:rsidRPr="00FD5AC3" w:rsidRDefault="009B093B" w:rsidP="0032603E">
      <w:pPr>
        <w:pStyle w:val="a8"/>
        <w:jc w:val="both"/>
        <w:rPr>
          <w:rFonts w:ascii="Arial" w:hAnsi="Arial" w:cs="Arial"/>
          <w:b/>
        </w:rPr>
      </w:pPr>
      <w:r w:rsidRPr="001F064F">
        <w:rPr>
          <w:rFonts w:ascii="Arial" w:hAnsi="Arial" w:cs="Arial"/>
        </w:rPr>
        <w:t>Κάθε προσφορά θα πρέπει οπωσδήποτε να συνοδεύεται από υπεύθυνη δήλωση κατοχής του ειδικού σήματος λειτουργίας τουριστικού πρακτορείου, καθώς και 1 φωτοαντίγραφό του. Επιπλέον, στον φάκελο της προσφοράς θα υπάρχει απαραίτητα CD ή άλλο οπτικό μέσο με την προσφορά σε ηλεκτρονική μορφή (</w:t>
      </w:r>
      <w:proofErr w:type="spellStart"/>
      <w:r w:rsidRPr="001F064F">
        <w:rPr>
          <w:rFonts w:ascii="Arial" w:hAnsi="Arial" w:cs="Arial"/>
        </w:rPr>
        <w:t>doc</w:t>
      </w:r>
      <w:proofErr w:type="spellEnd"/>
      <w:r w:rsidRPr="001F064F">
        <w:rPr>
          <w:rFonts w:ascii="Arial" w:hAnsi="Arial" w:cs="Arial"/>
        </w:rPr>
        <w:t xml:space="preserve"> ή </w:t>
      </w:r>
      <w:proofErr w:type="spellStart"/>
      <w:r w:rsidRPr="001F064F">
        <w:rPr>
          <w:rFonts w:ascii="Arial" w:hAnsi="Arial" w:cs="Arial"/>
        </w:rPr>
        <w:t>pdf</w:t>
      </w:r>
      <w:proofErr w:type="spellEnd"/>
      <w:r w:rsidRPr="001F064F">
        <w:rPr>
          <w:rFonts w:ascii="Arial" w:hAnsi="Arial" w:cs="Arial"/>
        </w:rPr>
        <w:t xml:space="preserve">), ώστε να είναι εύκολη η ανάρτησή της στο διαδίκτυο. </w:t>
      </w:r>
      <w:r w:rsidR="00D80AC1">
        <w:rPr>
          <w:rFonts w:ascii="Arial" w:hAnsi="Arial" w:cs="Arial"/>
        </w:rPr>
        <w:t>Γίνονται δ</w:t>
      </w:r>
      <w:r w:rsidR="001F50A5" w:rsidRPr="001F50A5">
        <w:rPr>
          <w:rFonts w:ascii="Arial" w:hAnsi="Arial" w:cs="Arial"/>
        </w:rPr>
        <w:t xml:space="preserve">εκτές προσφορές και με </w:t>
      </w:r>
      <w:r w:rsidR="001F50A5">
        <w:rPr>
          <w:rFonts w:ascii="Arial" w:hAnsi="Arial" w:cs="Arial"/>
          <w:lang w:val="en-US"/>
        </w:rPr>
        <w:t>email</w:t>
      </w:r>
      <w:r w:rsidR="001F50A5" w:rsidRPr="001F50A5">
        <w:rPr>
          <w:rFonts w:ascii="Arial" w:hAnsi="Arial" w:cs="Arial"/>
        </w:rPr>
        <w:t>,  κλειδωμένες.</w:t>
      </w:r>
      <w:r w:rsidR="001F50A5">
        <w:rPr>
          <w:rFonts w:ascii="Arial" w:hAnsi="Arial" w:cs="Arial"/>
        </w:rPr>
        <w:t xml:space="preserve"> </w:t>
      </w:r>
      <w:r w:rsidRPr="001F064F">
        <w:rPr>
          <w:rFonts w:ascii="Arial" w:hAnsi="Arial" w:cs="Arial"/>
        </w:rPr>
        <w:t>Όσες προσφορές δεν φτάσουν έγκαιρ</w:t>
      </w:r>
      <w:r w:rsidR="00D80AC1">
        <w:rPr>
          <w:rFonts w:ascii="Arial" w:hAnsi="Arial" w:cs="Arial"/>
        </w:rPr>
        <w:t>α μέχρι την παραπάνω ημερομηνία ή</w:t>
      </w:r>
      <w:r w:rsidRPr="001F064F">
        <w:rPr>
          <w:rFonts w:ascii="Arial" w:hAnsi="Arial" w:cs="Arial"/>
        </w:rPr>
        <w:t xml:space="preserve"> αποσταλούν με διαφορετικό τρόπο (</w:t>
      </w:r>
      <w:r w:rsidR="00D80AC1">
        <w:rPr>
          <w:rFonts w:ascii="Arial" w:hAnsi="Arial" w:cs="Arial"/>
        </w:rPr>
        <w:t xml:space="preserve">π.χ. με </w:t>
      </w:r>
      <w:r w:rsidRPr="001F064F">
        <w:rPr>
          <w:rFonts w:ascii="Arial" w:hAnsi="Arial" w:cs="Arial"/>
          <w:lang w:val="en-US"/>
        </w:rPr>
        <w:t>e</w:t>
      </w:r>
      <w:r w:rsidRPr="001F064F">
        <w:rPr>
          <w:rFonts w:ascii="Arial" w:hAnsi="Arial" w:cs="Arial"/>
        </w:rPr>
        <w:t>-</w:t>
      </w:r>
      <w:r w:rsidRPr="001F064F">
        <w:rPr>
          <w:rFonts w:ascii="Arial" w:hAnsi="Arial" w:cs="Arial"/>
          <w:lang w:val="en-US"/>
        </w:rPr>
        <w:t>mail</w:t>
      </w:r>
      <w:r w:rsidR="00D80AC1">
        <w:rPr>
          <w:rFonts w:ascii="Arial" w:hAnsi="Arial" w:cs="Arial"/>
        </w:rPr>
        <w:t xml:space="preserve"> χωρίς κωδικό</w:t>
      </w:r>
      <w:r w:rsidRPr="001F064F">
        <w:rPr>
          <w:rFonts w:ascii="Arial" w:hAnsi="Arial" w:cs="Arial"/>
        </w:rPr>
        <w:t xml:space="preserve">, με ανοικτό φάκελο ή χωρίς φάκελο) ή συνοδεύονται από κενό </w:t>
      </w:r>
      <w:r w:rsidRPr="001F064F">
        <w:rPr>
          <w:rFonts w:ascii="Arial" w:hAnsi="Arial" w:cs="Arial"/>
          <w:lang w:val="en-US"/>
        </w:rPr>
        <w:t>CD</w:t>
      </w:r>
      <w:r w:rsidRPr="001F064F">
        <w:rPr>
          <w:rFonts w:ascii="Arial" w:hAnsi="Arial" w:cs="Arial"/>
        </w:rPr>
        <w:t xml:space="preserve">, </w:t>
      </w:r>
      <w:r w:rsidRPr="00FD5AC3">
        <w:rPr>
          <w:rFonts w:ascii="Arial" w:hAnsi="Arial" w:cs="Arial"/>
          <w:b/>
        </w:rPr>
        <w:t xml:space="preserve">δεν θα αξιολογηθούν. </w:t>
      </w:r>
    </w:p>
    <w:p w:rsidR="009B093B" w:rsidRPr="001F064F" w:rsidRDefault="009B093B" w:rsidP="0032603E">
      <w:pPr>
        <w:pStyle w:val="a8"/>
        <w:jc w:val="both"/>
        <w:rPr>
          <w:rFonts w:ascii="Arial" w:hAnsi="Arial" w:cs="Arial"/>
        </w:rPr>
      </w:pPr>
      <w:r w:rsidRPr="00EF5303">
        <w:rPr>
          <w:rFonts w:ascii="Arial" w:hAnsi="Arial" w:cs="Arial"/>
        </w:rPr>
        <w:t xml:space="preserve">Η </w:t>
      </w:r>
      <w:r w:rsidRPr="00EF5303">
        <w:rPr>
          <w:rFonts w:ascii="Arial" w:hAnsi="Arial" w:cs="Arial"/>
          <w:b/>
          <w:bCs/>
        </w:rPr>
        <w:t>αποσφράγιση</w:t>
      </w:r>
      <w:r w:rsidRPr="00EF5303">
        <w:rPr>
          <w:rFonts w:ascii="Arial" w:hAnsi="Arial" w:cs="Arial"/>
        </w:rPr>
        <w:t xml:space="preserve"> των προσφορών θα γίνει από την αρμόδια Επιτροπή του Γενικού Λυκείου Χάρακα την </w:t>
      </w:r>
      <w:r w:rsidRPr="00932C94">
        <w:rPr>
          <w:rFonts w:ascii="Arial" w:hAnsi="Arial" w:cs="Arial"/>
          <w:b/>
        </w:rPr>
        <w:t xml:space="preserve">Δευτέρα </w:t>
      </w:r>
      <w:r w:rsidR="002722A4">
        <w:rPr>
          <w:rFonts w:ascii="Arial" w:hAnsi="Arial" w:cs="Arial"/>
          <w:b/>
        </w:rPr>
        <w:t>21/03/2022</w:t>
      </w:r>
      <w:r w:rsidRPr="00932C94">
        <w:rPr>
          <w:rFonts w:ascii="Arial" w:hAnsi="Arial" w:cs="Arial"/>
          <w:b/>
          <w:bCs/>
        </w:rPr>
        <w:t xml:space="preserve"> και ώρα 11:00</w:t>
      </w:r>
      <w:r w:rsidRPr="00EF5303">
        <w:rPr>
          <w:rFonts w:ascii="Arial" w:hAnsi="Arial" w:cs="Arial"/>
        </w:rPr>
        <w:t xml:space="preserve"> στο Γραφείο της Διεύθυνσης 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r w:rsidRPr="001F064F">
        <w:rPr>
          <w:rFonts w:ascii="Arial" w:hAnsi="Arial" w:cs="Arial"/>
        </w:rPr>
        <w:t xml:space="preserve">  </w:t>
      </w:r>
      <w:r w:rsidRPr="001F064F">
        <w:rPr>
          <w:rFonts w:ascii="Arial" w:hAnsi="Arial" w:cs="Arial"/>
        </w:rPr>
        <w:tab/>
      </w:r>
    </w:p>
    <w:p w:rsidR="001F50A5" w:rsidRDefault="009B093B" w:rsidP="0032603E">
      <w:pPr>
        <w:pStyle w:val="a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B093B" w:rsidRDefault="001F50A5" w:rsidP="001F50A5">
      <w:pPr>
        <w:pStyle w:val="a8"/>
        <w:ind w:left="5760"/>
        <w:jc w:val="both"/>
        <w:rPr>
          <w:rFonts w:ascii="Arial" w:hAnsi="Arial" w:cs="Arial"/>
        </w:rPr>
      </w:pPr>
      <w:r>
        <w:rPr>
          <w:rFonts w:ascii="Arial" w:hAnsi="Arial" w:cs="Arial"/>
        </w:rPr>
        <w:t xml:space="preserve">     Ο Αναπληρωτής </w:t>
      </w:r>
      <w:r w:rsidR="009B093B">
        <w:rPr>
          <w:rFonts w:ascii="Arial" w:hAnsi="Arial" w:cs="Arial"/>
        </w:rPr>
        <w:t>Διευθυντής</w:t>
      </w:r>
    </w:p>
    <w:p w:rsidR="001F50A5" w:rsidRDefault="009B093B" w:rsidP="0032603E">
      <w:pPr>
        <w:pStyle w:val="a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B093B" w:rsidRDefault="001F50A5" w:rsidP="001F50A5">
      <w:pPr>
        <w:pStyle w:val="a8"/>
        <w:jc w:val="center"/>
      </w:pPr>
      <w:r>
        <w:rPr>
          <w:rFonts w:ascii="Arial" w:hAnsi="Arial" w:cs="Arial"/>
        </w:rPr>
        <w:t xml:space="preserve">                                                                                               </w:t>
      </w:r>
      <w:proofErr w:type="spellStart"/>
      <w:r w:rsidR="00932C94">
        <w:rPr>
          <w:rFonts w:ascii="Arial" w:hAnsi="Arial" w:cs="Arial"/>
        </w:rPr>
        <w:t>Γεργεριτάκης</w:t>
      </w:r>
      <w:proofErr w:type="spellEnd"/>
      <w:r w:rsidR="00932C94">
        <w:rPr>
          <w:rFonts w:ascii="Arial" w:hAnsi="Arial" w:cs="Arial"/>
        </w:rPr>
        <w:t xml:space="preserve"> </w:t>
      </w:r>
      <w:r>
        <w:rPr>
          <w:rFonts w:ascii="Arial" w:hAnsi="Arial" w:cs="Arial"/>
        </w:rPr>
        <w:t>Εμμανουήλ</w:t>
      </w:r>
    </w:p>
    <w:p w:rsidR="009B093B" w:rsidRPr="001F50A5" w:rsidRDefault="009B093B" w:rsidP="00CE034E">
      <w:pPr>
        <w:jc w:val="both"/>
        <w:rPr>
          <w:rFonts w:ascii="Arial" w:hAnsi="Arial" w:cs="Arial"/>
          <w:b/>
          <w:bCs/>
        </w:rPr>
      </w:pPr>
    </w:p>
    <w:p w:rsidR="009B093B" w:rsidRPr="006A3DA0" w:rsidRDefault="009B093B" w:rsidP="00BE318D">
      <w:pPr>
        <w:spacing w:line="360" w:lineRule="auto"/>
        <w:jc w:val="both"/>
        <w:rPr>
          <w:b/>
          <w:bCs/>
        </w:rPr>
      </w:pPr>
      <w:r w:rsidRPr="00381A43">
        <w:rPr>
          <w:b/>
          <w:bCs/>
        </w:rPr>
        <w:br/>
      </w:r>
    </w:p>
    <w:sectPr w:rsidR="009B093B" w:rsidRPr="006A3DA0" w:rsidSect="00290983">
      <w:footerReference w:type="default" r:id="rId8"/>
      <w:pgSz w:w="11906" w:h="16838"/>
      <w:pgMar w:top="0"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2B" w:rsidRDefault="00AF312B">
      <w:r>
        <w:separator/>
      </w:r>
    </w:p>
  </w:endnote>
  <w:endnote w:type="continuationSeparator" w:id="0">
    <w:p w:rsidR="00AF312B" w:rsidRDefault="00AF3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3B" w:rsidRDefault="00B70F5A">
    <w:pPr>
      <w:pStyle w:val="a7"/>
      <w:jc w:val="center"/>
    </w:pPr>
    <w:fldSimple w:instr=" PAGE   \* MERGEFORMAT ">
      <w:r w:rsidR="00BD4C43">
        <w:rPr>
          <w:noProof/>
        </w:rPr>
        <w:t>2</w:t>
      </w:r>
    </w:fldSimple>
  </w:p>
  <w:p w:rsidR="009B093B" w:rsidRDefault="009B09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2B" w:rsidRDefault="00AF312B">
      <w:r>
        <w:separator/>
      </w:r>
    </w:p>
  </w:footnote>
  <w:footnote w:type="continuationSeparator" w:id="0">
    <w:p w:rsidR="00AF312B" w:rsidRDefault="00AF3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682EF5"/>
    <w:multiLevelType w:val="hybridMultilevel"/>
    <w:tmpl w:val="84A4FCF2"/>
    <w:lvl w:ilvl="0" w:tplc="6B2A8686">
      <w:start w:val="1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1871FA1"/>
    <w:multiLevelType w:val="hybridMultilevel"/>
    <w:tmpl w:val="16F8AB3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9A55C56"/>
    <w:multiLevelType w:val="hybridMultilevel"/>
    <w:tmpl w:val="820C861A"/>
    <w:lvl w:ilvl="0" w:tplc="0408000F">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B9A47AB"/>
    <w:multiLevelType w:val="hybridMultilevel"/>
    <w:tmpl w:val="42AC2666"/>
    <w:lvl w:ilvl="0" w:tplc="0408000F">
      <w:start w:val="1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DD95330"/>
    <w:multiLevelType w:val="hybridMultilevel"/>
    <w:tmpl w:val="4CF82B2C"/>
    <w:lvl w:ilvl="0" w:tplc="0408000F">
      <w:start w:val="1"/>
      <w:numFmt w:val="decimal"/>
      <w:lvlText w:val="%1."/>
      <w:lvlJc w:val="left"/>
      <w:pPr>
        <w:tabs>
          <w:tab w:val="num" w:pos="1512"/>
        </w:tabs>
        <w:ind w:left="1512" w:hanging="360"/>
      </w:pPr>
    </w:lvl>
    <w:lvl w:ilvl="1" w:tplc="04080019" w:tentative="1">
      <w:start w:val="1"/>
      <w:numFmt w:val="lowerLetter"/>
      <w:lvlText w:val="%2."/>
      <w:lvlJc w:val="left"/>
      <w:pPr>
        <w:tabs>
          <w:tab w:val="num" w:pos="2232"/>
        </w:tabs>
        <w:ind w:left="2232" w:hanging="360"/>
      </w:pPr>
    </w:lvl>
    <w:lvl w:ilvl="2" w:tplc="0408001B" w:tentative="1">
      <w:start w:val="1"/>
      <w:numFmt w:val="lowerRoman"/>
      <w:lvlText w:val="%3."/>
      <w:lvlJc w:val="right"/>
      <w:pPr>
        <w:tabs>
          <w:tab w:val="num" w:pos="2952"/>
        </w:tabs>
        <w:ind w:left="2952" w:hanging="180"/>
      </w:pPr>
    </w:lvl>
    <w:lvl w:ilvl="3" w:tplc="0408000F" w:tentative="1">
      <w:start w:val="1"/>
      <w:numFmt w:val="decimal"/>
      <w:lvlText w:val="%4."/>
      <w:lvlJc w:val="left"/>
      <w:pPr>
        <w:tabs>
          <w:tab w:val="num" w:pos="3672"/>
        </w:tabs>
        <w:ind w:left="3672" w:hanging="360"/>
      </w:pPr>
    </w:lvl>
    <w:lvl w:ilvl="4" w:tplc="04080019" w:tentative="1">
      <w:start w:val="1"/>
      <w:numFmt w:val="lowerLetter"/>
      <w:lvlText w:val="%5."/>
      <w:lvlJc w:val="left"/>
      <w:pPr>
        <w:tabs>
          <w:tab w:val="num" w:pos="4392"/>
        </w:tabs>
        <w:ind w:left="4392" w:hanging="360"/>
      </w:pPr>
    </w:lvl>
    <w:lvl w:ilvl="5" w:tplc="0408001B" w:tentative="1">
      <w:start w:val="1"/>
      <w:numFmt w:val="lowerRoman"/>
      <w:lvlText w:val="%6."/>
      <w:lvlJc w:val="right"/>
      <w:pPr>
        <w:tabs>
          <w:tab w:val="num" w:pos="5112"/>
        </w:tabs>
        <w:ind w:left="5112" w:hanging="180"/>
      </w:pPr>
    </w:lvl>
    <w:lvl w:ilvl="6" w:tplc="0408000F" w:tentative="1">
      <w:start w:val="1"/>
      <w:numFmt w:val="decimal"/>
      <w:lvlText w:val="%7."/>
      <w:lvlJc w:val="left"/>
      <w:pPr>
        <w:tabs>
          <w:tab w:val="num" w:pos="5832"/>
        </w:tabs>
        <w:ind w:left="5832" w:hanging="360"/>
      </w:pPr>
    </w:lvl>
    <w:lvl w:ilvl="7" w:tplc="04080019" w:tentative="1">
      <w:start w:val="1"/>
      <w:numFmt w:val="lowerLetter"/>
      <w:lvlText w:val="%8."/>
      <w:lvlJc w:val="left"/>
      <w:pPr>
        <w:tabs>
          <w:tab w:val="num" w:pos="6552"/>
        </w:tabs>
        <w:ind w:left="6552" w:hanging="360"/>
      </w:pPr>
    </w:lvl>
    <w:lvl w:ilvl="8" w:tplc="0408001B" w:tentative="1">
      <w:start w:val="1"/>
      <w:numFmt w:val="lowerRoman"/>
      <w:lvlText w:val="%9."/>
      <w:lvlJc w:val="right"/>
      <w:pPr>
        <w:tabs>
          <w:tab w:val="num" w:pos="7272"/>
        </w:tabs>
        <w:ind w:left="7272" w:hanging="180"/>
      </w:pPr>
    </w:lvl>
  </w:abstractNum>
  <w:abstractNum w:abstractNumId="6">
    <w:nsid w:val="5EC32FE5"/>
    <w:multiLevelType w:val="hybridMultilevel"/>
    <w:tmpl w:val="6176860E"/>
    <w:lvl w:ilvl="0" w:tplc="04080001">
      <w:start w:val="1"/>
      <w:numFmt w:val="bullet"/>
      <w:lvlText w:val=""/>
      <w:lvlJc w:val="left"/>
      <w:pPr>
        <w:tabs>
          <w:tab w:val="num" w:pos="1080"/>
        </w:tabs>
        <w:ind w:left="1080" w:hanging="360"/>
      </w:pPr>
      <w:rPr>
        <w:rFonts w:ascii="Symbol" w:hAnsi="Symbol" w:cs="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cs="Wingdings" w:hint="default"/>
      </w:rPr>
    </w:lvl>
    <w:lvl w:ilvl="3" w:tplc="04080001" w:tentative="1">
      <w:start w:val="1"/>
      <w:numFmt w:val="bullet"/>
      <w:lvlText w:val=""/>
      <w:lvlJc w:val="left"/>
      <w:pPr>
        <w:tabs>
          <w:tab w:val="num" w:pos="3240"/>
        </w:tabs>
        <w:ind w:left="3240" w:hanging="360"/>
      </w:pPr>
      <w:rPr>
        <w:rFonts w:ascii="Symbol" w:hAnsi="Symbol" w:cs="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cs="Wingdings" w:hint="default"/>
      </w:rPr>
    </w:lvl>
    <w:lvl w:ilvl="6" w:tplc="04080001" w:tentative="1">
      <w:start w:val="1"/>
      <w:numFmt w:val="bullet"/>
      <w:lvlText w:val=""/>
      <w:lvlJc w:val="left"/>
      <w:pPr>
        <w:tabs>
          <w:tab w:val="num" w:pos="5400"/>
        </w:tabs>
        <w:ind w:left="5400" w:hanging="360"/>
      </w:pPr>
      <w:rPr>
        <w:rFonts w:ascii="Symbol" w:hAnsi="Symbol" w:cs="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cs="Wingdings" w:hint="default"/>
      </w:rPr>
    </w:lvl>
  </w:abstractNum>
  <w:abstractNum w:abstractNumId="7">
    <w:nsid w:val="7D6858D3"/>
    <w:multiLevelType w:val="hybridMultilevel"/>
    <w:tmpl w:val="DB7001D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cs="Wingdings" w:hint="default"/>
      </w:rPr>
    </w:lvl>
    <w:lvl w:ilvl="3" w:tplc="04080001" w:tentative="1">
      <w:start w:val="1"/>
      <w:numFmt w:val="bullet"/>
      <w:lvlText w:val=""/>
      <w:lvlJc w:val="left"/>
      <w:pPr>
        <w:tabs>
          <w:tab w:val="num" w:pos="3240"/>
        </w:tabs>
        <w:ind w:left="3240" w:hanging="360"/>
      </w:pPr>
      <w:rPr>
        <w:rFonts w:ascii="Symbol" w:hAnsi="Symbol" w:cs="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cs="Wingdings" w:hint="default"/>
      </w:rPr>
    </w:lvl>
    <w:lvl w:ilvl="6" w:tplc="04080001" w:tentative="1">
      <w:start w:val="1"/>
      <w:numFmt w:val="bullet"/>
      <w:lvlText w:val=""/>
      <w:lvlJc w:val="left"/>
      <w:pPr>
        <w:tabs>
          <w:tab w:val="num" w:pos="5400"/>
        </w:tabs>
        <w:ind w:left="5400" w:hanging="360"/>
      </w:pPr>
      <w:rPr>
        <w:rFonts w:ascii="Symbol" w:hAnsi="Symbol" w:cs="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2"/>
  </w:num>
  <w:num w:numId="7">
    <w:abstractNumId w:val="7"/>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doNotValidateAgainstSchema/>
  <w:doNotDemarcateInvalidXml/>
  <w:footnotePr>
    <w:footnote w:id="-1"/>
    <w:footnote w:id="0"/>
  </w:footnotePr>
  <w:endnotePr>
    <w:endnote w:id="-1"/>
    <w:endnote w:id="0"/>
  </w:endnotePr>
  <w:compat/>
  <w:rsids>
    <w:rsidRoot w:val="00BE318D"/>
    <w:rsid w:val="0000052C"/>
    <w:rsid w:val="000038FC"/>
    <w:rsid w:val="00014190"/>
    <w:rsid w:val="000177A3"/>
    <w:rsid w:val="00017BCD"/>
    <w:rsid w:val="00026909"/>
    <w:rsid w:val="00050658"/>
    <w:rsid w:val="00061076"/>
    <w:rsid w:val="00061080"/>
    <w:rsid w:val="0006117D"/>
    <w:rsid w:val="000660A3"/>
    <w:rsid w:val="00071DF8"/>
    <w:rsid w:val="00074A4D"/>
    <w:rsid w:val="00076EFD"/>
    <w:rsid w:val="00094A7B"/>
    <w:rsid w:val="000958C5"/>
    <w:rsid w:val="000A7528"/>
    <w:rsid w:val="000B4479"/>
    <w:rsid w:val="000B56E4"/>
    <w:rsid w:val="000C5563"/>
    <w:rsid w:val="000D2E93"/>
    <w:rsid w:val="000E0120"/>
    <w:rsid w:val="000E79B3"/>
    <w:rsid w:val="000F3385"/>
    <w:rsid w:val="00100502"/>
    <w:rsid w:val="0010585E"/>
    <w:rsid w:val="00110684"/>
    <w:rsid w:val="00110BC5"/>
    <w:rsid w:val="001230D9"/>
    <w:rsid w:val="00123B2E"/>
    <w:rsid w:val="00133002"/>
    <w:rsid w:val="00143564"/>
    <w:rsid w:val="00146023"/>
    <w:rsid w:val="00156ED3"/>
    <w:rsid w:val="00166C75"/>
    <w:rsid w:val="001736AD"/>
    <w:rsid w:val="00190ED4"/>
    <w:rsid w:val="001A06AB"/>
    <w:rsid w:val="001B6776"/>
    <w:rsid w:val="001C0D9B"/>
    <w:rsid w:val="001C6C3E"/>
    <w:rsid w:val="001D566E"/>
    <w:rsid w:val="001E2586"/>
    <w:rsid w:val="001E45AC"/>
    <w:rsid w:val="001F064F"/>
    <w:rsid w:val="001F2691"/>
    <w:rsid w:val="001F50A5"/>
    <w:rsid w:val="00207F17"/>
    <w:rsid w:val="00225B50"/>
    <w:rsid w:val="00230103"/>
    <w:rsid w:val="00231A52"/>
    <w:rsid w:val="002519E4"/>
    <w:rsid w:val="00256325"/>
    <w:rsid w:val="00256F45"/>
    <w:rsid w:val="00260D35"/>
    <w:rsid w:val="00263EF3"/>
    <w:rsid w:val="002644CA"/>
    <w:rsid w:val="00265D6D"/>
    <w:rsid w:val="00266BC8"/>
    <w:rsid w:val="002709BA"/>
    <w:rsid w:val="002722A4"/>
    <w:rsid w:val="002802B5"/>
    <w:rsid w:val="00290983"/>
    <w:rsid w:val="002A49CB"/>
    <w:rsid w:val="002B22AC"/>
    <w:rsid w:val="002C7897"/>
    <w:rsid w:val="002D0E1D"/>
    <w:rsid w:val="002E5877"/>
    <w:rsid w:val="00322B5A"/>
    <w:rsid w:val="0032603E"/>
    <w:rsid w:val="00356E69"/>
    <w:rsid w:val="003768F5"/>
    <w:rsid w:val="00381A43"/>
    <w:rsid w:val="00383B39"/>
    <w:rsid w:val="00393DF8"/>
    <w:rsid w:val="003A56AF"/>
    <w:rsid w:val="003A698F"/>
    <w:rsid w:val="003A6F74"/>
    <w:rsid w:val="003C108B"/>
    <w:rsid w:val="003C1EC3"/>
    <w:rsid w:val="003D064E"/>
    <w:rsid w:val="003D6328"/>
    <w:rsid w:val="003E21CC"/>
    <w:rsid w:val="003E4AE2"/>
    <w:rsid w:val="003F53D9"/>
    <w:rsid w:val="00412405"/>
    <w:rsid w:val="00424D62"/>
    <w:rsid w:val="0043538C"/>
    <w:rsid w:val="004430D7"/>
    <w:rsid w:val="00445117"/>
    <w:rsid w:val="00454D9E"/>
    <w:rsid w:val="00461179"/>
    <w:rsid w:val="0046649D"/>
    <w:rsid w:val="00476873"/>
    <w:rsid w:val="004819CD"/>
    <w:rsid w:val="00495423"/>
    <w:rsid w:val="004A3B6C"/>
    <w:rsid w:val="004A6D75"/>
    <w:rsid w:val="004D3AD7"/>
    <w:rsid w:val="004D6F02"/>
    <w:rsid w:val="004F1C8D"/>
    <w:rsid w:val="005245BF"/>
    <w:rsid w:val="005250F2"/>
    <w:rsid w:val="0053005B"/>
    <w:rsid w:val="005331B9"/>
    <w:rsid w:val="00534E59"/>
    <w:rsid w:val="0054114A"/>
    <w:rsid w:val="005604F5"/>
    <w:rsid w:val="00563F48"/>
    <w:rsid w:val="005848A9"/>
    <w:rsid w:val="005A3BC4"/>
    <w:rsid w:val="005B2109"/>
    <w:rsid w:val="005B2976"/>
    <w:rsid w:val="005C32F9"/>
    <w:rsid w:val="005C5DBE"/>
    <w:rsid w:val="005D2CC1"/>
    <w:rsid w:val="005D446B"/>
    <w:rsid w:val="005D5D6E"/>
    <w:rsid w:val="005D5FEB"/>
    <w:rsid w:val="005E6593"/>
    <w:rsid w:val="005E6B54"/>
    <w:rsid w:val="005E7B08"/>
    <w:rsid w:val="005F4E0C"/>
    <w:rsid w:val="00607678"/>
    <w:rsid w:val="00617767"/>
    <w:rsid w:val="00622644"/>
    <w:rsid w:val="00633899"/>
    <w:rsid w:val="0064623A"/>
    <w:rsid w:val="006557BC"/>
    <w:rsid w:val="00656860"/>
    <w:rsid w:val="006647E5"/>
    <w:rsid w:val="00665BB3"/>
    <w:rsid w:val="00672940"/>
    <w:rsid w:val="0069002C"/>
    <w:rsid w:val="0069683F"/>
    <w:rsid w:val="006A3DA0"/>
    <w:rsid w:val="006A7717"/>
    <w:rsid w:val="006D154C"/>
    <w:rsid w:val="006F1E91"/>
    <w:rsid w:val="006F2BDB"/>
    <w:rsid w:val="00716548"/>
    <w:rsid w:val="007650F7"/>
    <w:rsid w:val="007753CA"/>
    <w:rsid w:val="00791CF3"/>
    <w:rsid w:val="0079695F"/>
    <w:rsid w:val="007A3269"/>
    <w:rsid w:val="007B4872"/>
    <w:rsid w:val="007C22CD"/>
    <w:rsid w:val="007C43D4"/>
    <w:rsid w:val="007D0986"/>
    <w:rsid w:val="007D215D"/>
    <w:rsid w:val="007D284B"/>
    <w:rsid w:val="007D4618"/>
    <w:rsid w:val="007E4220"/>
    <w:rsid w:val="007E6B7A"/>
    <w:rsid w:val="007F1CF3"/>
    <w:rsid w:val="007F2539"/>
    <w:rsid w:val="007F6433"/>
    <w:rsid w:val="007F6E07"/>
    <w:rsid w:val="00800470"/>
    <w:rsid w:val="00822C9B"/>
    <w:rsid w:val="00824713"/>
    <w:rsid w:val="00842FB4"/>
    <w:rsid w:val="00875453"/>
    <w:rsid w:val="00890539"/>
    <w:rsid w:val="008A4A55"/>
    <w:rsid w:val="008B2504"/>
    <w:rsid w:val="008D07A8"/>
    <w:rsid w:val="008E2799"/>
    <w:rsid w:val="00932C94"/>
    <w:rsid w:val="009352BC"/>
    <w:rsid w:val="009633EB"/>
    <w:rsid w:val="009739D0"/>
    <w:rsid w:val="00973FCE"/>
    <w:rsid w:val="0099164D"/>
    <w:rsid w:val="00996A0D"/>
    <w:rsid w:val="009B093B"/>
    <w:rsid w:val="009B2A4F"/>
    <w:rsid w:val="009C3625"/>
    <w:rsid w:val="009E6BAE"/>
    <w:rsid w:val="00A00149"/>
    <w:rsid w:val="00A05247"/>
    <w:rsid w:val="00A058CD"/>
    <w:rsid w:val="00A11DD9"/>
    <w:rsid w:val="00A15AD0"/>
    <w:rsid w:val="00A2008D"/>
    <w:rsid w:val="00A34ACF"/>
    <w:rsid w:val="00A42263"/>
    <w:rsid w:val="00A57459"/>
    <w:rsid w:val="00A606EA"/>
    <w:rsid w:val="00A64C73"/>
    <w:rsid w:val="00A7255E"/>
    <w:rsid w:val="00A96B95"/>
    <w:rsid w:val="00AB7774"/>
    <w:rsid w:val="00AD0323"/>
    <w:rsid w:val="00AE228C"/>
    <w:rsid w:val="00AF312B"/>
    <w:rsid w:val="00AF4D58"/>
    <w:rsid w:val="00B0649F"/>
    <w:rsid w:val="00B13EEE"/>
    <w:rsid w:val="00B1571C"/>
    <w:rsid w:val="00B20152"/>
    <w:rsid w:val="00B23A4E"/>
    <w:rsid w:val="00B2510B"/>
    <w:rsid w:val="00B2688C"/>
    <w:rsid w:val="00B4335E"/>
    <w:rsid w:val="00B51044"/>
    <w:rsid w:val="00B65B8E"/>
    <w:rsid w:val="00B6690A"/>
    <w:rsid w:val="00B70F5A"/>
    <w:rsid w:val="00B7282E"/>
    <w:rsid w:val="00B817FA"/>
    <w:rsid w:val="00B87775"/>
    <w:rsid w:val="00B93DB3"/>
    <w:rsid w:val="00BA1D6E"/>
    <w:rsid w:val="00BA4440"/>
    <w:rsid w:val="00BB50D6"/>
    <w:rsid w:val="00BC37AD"/>
    <w:rsid w:val="00BC4332"/>
    <w:rsid w:val="00BD4C43"/>
    <w:rsid w:val="00BD65B9"/>
    <w:rsid w:val="00BD684B"/>
    <w:rsid w:val="00BE318D"/>
    <w:rsid w:val="00BE629D"/>
    <w:rsid w:val="00BF00D8"/>
    <w:rsid w:val="00BF7EAE"/>
    <w:rsid w:val="00C116C4"/>
    <w:rsid w:val="00C25435"/>
    <w:rsid w:val="00C31125"/>
    <w:rsid w:val="00C4247F"/>
    <w:rsid w:val="00C644E1"/>
    <w:rsid w:val="00C65D1C"/>
    <w:rsid w:val="00C85E50"/>
    <w:rsid w:val="00C90BB9"/>
    <w:rsid w:val="00CA03C4"/>
    <w:rsid w:val="00CA0CD6"/>
    <w:rsid w:val="00CA127A"/>
    <w:rsid w:val="00CA7B22"/>
    <w:rsid w:val="00CB31A3"/>
    <w:rsid w:val="00CC0E19"/>
    <w:rsid w:val="00CE034E"/>
    <w:rsid w:val="00CF0444"/>
    <w:rsid w:val="00CF5733"/>
    <w:rsid w:val="00D217A6"/>
    <w:rsid w:val="00D341AC"/>
    <w:rsid w:val="00D523EA"/>
    <w:rsid w:val="00D77593"/>
    <w:rsid w:val="00D80AC1"/>
    <w:rsid w:val="00D81404"/>
    <w:rsid w:val="00DA54BD"/>
    <w:rsid w:val="00DC2846"/>
    <w:rsid w:val="00DC6020"/>
    <w:rsid w:val="00DF390B"/>
    <w:rsid w:val="00E31E36"/>
    <w:rsid w:val="00E42503"/>
    <w:rsid w:val="00E56323"/>
    <w:rsid w:val="00E60C33"/>
    <w:rsid w:val="00E77FFC"/>
    <w:rsid w:val="00E86BF4"/>
    <w:rsid w:val="00E96099"/>
    <w:rsid w:val="00EA0CDA"/>
    <w:rsid w:val="00EA5121"/>
    <w:rsid w:val="00EB60FF"/>
    <w:rsid w:val="00EC70A8"/>
    <w:rsid w:val="00EC779E"/>
    <w:rsid w:val="00ED1841"/>
    <w:rsid w:val="00EE2605"/>
    <w:rsid w:val="00EF3487"/>
    <w:rsid w:val="00EF5303"/>
    <w:rsid w:val="00F02E0B"/>
    <w:rsid w:val="00F121ED"/>
    <w:rsid w:val="00F12287"/>
    <w:rsid w:val="00F136B0"/>
    <w:rsid w:val="00F20AFD"/>
    <w:rsid w:val="00F25F9D"/>
    <w:rsid w:val="00F3033A"/>
    <w:rsid w:val="00F4665F"/>
    <w:rsid w:val="00F664D4"/>
    <w:rsid w:val="00F74591"/>
    <w:rsid w:val="00F8016A"/>
    <w:rsid w:val="00F95A68"/>
    <w:rsid w:val="00FA45F7"/>
    <w:rsid w:val="00FB02AB"/>
    <w:rsid w:val="00FD5AC3"/>
    <w:rsid w:val="00FE0E89"/>
    <w:rsid w:val="00FE5A56"/>
    <w:rsid w:val="00FE5B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17"/>
    <w:rPr>
      <w:sz w:val="24"/>
      <w:szCs w:val="24"/>
    </w:rPr>
  </w:style>
  <w:style w:type="paragraph" w:styleId="1">
    <w:name w:val="heading 1"/>
    <w:basedOn w:val="a"/>
    <w:next w:val="a"/>
    <w:link w:val="1Char"/>
    <w:uiPriority w:val="99"/>
    <w:qFormat/>
    <w:rsid w:val="00014190"/>
    <w:pPr>
      <w:keepNext/>
      <w:tabs>
        <w:tab w:val="left" w:pos="426"/>
        <w:tab w:val="left" w:pos="709"/>
        <w:tab w:val="left" w:pos="4253"/>
        <w:tab w:val="left" w:pos="5387"/>
        <w:tab w:val="left" w:pos="6237"/>
      </w:tabs>
      <w:suppressAutoHyphens/>
      <w:ind w:left="720" w:hanging="360"/>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14190"/>
    <w:rPr>
      <w:sz w:val="26"/>
      <w:szCs w:val="26"/>
    </w:rPr>
  </w:style>
  <w:style w:type="character" w:styleId="-">
    <w:name w:val="Hyperlink"/>
    <w:basedOn w:val="a0"/>
    <w:uiPriority w:val="99"/>
    <w:rsid w:val="00BE318D"/>
    <w:rPr>
      <w:color w:val="0000FF"/>
      <w:u w:val="single"/>
    </w:rPr>
  </w:style>
  <w:style w:type="table" w:styleId="a3">
    <w:name w:val="Table Grid"/>
    <w:basedOn w:val="a1"/>
    <w:uiPriority w:val="99"/>
    <w:rsid w:val="000610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7650F7"/>
    <w:rPr>
      <w:rFonts w:ascii="Tahoma" w:hAnsi="Tahoma" w:cs="Tahoma"/>
      <w:sz w:val="16"/>
      <w:szCs w:val="16"/>
    </w:rPr>
  </w:style>
  <w:style w:type="character" w:customStyle="1" w:styleId="Char">
    <w:name w:val="Κείμενο πλαισίου Char"/>
    <w:basedOn w:val="a0"/>
    <w:link w:val="a4"/>
    <w:uiPriority w:val="99"/>
    <w:semiHidden/>
    <w:rsid w:val="00D77593"/>
    <w:rPr>
      <w:sz w:val="2"/>
      <w:szCs w:val="2"/>
    </w:rPr>
  </w:style>
  <w:style w:type="paragraph" w:styleId="a5">
    <w:name w:val="Block Text"/>
    <w:basedOn w:val="a"/>
    <w:uiPriority w:val="99"/>
    <w:rsid w:val="0069002C"/>
    <w:pPr>
      <w:spacing w:line="360" w:lineRule="auto"/>
      <w:ind w:left="360" w:right="360" w:firstLine="491"/>
      <w:jc w:val="both"/>
    </w:pPr>
  </w:style>
  <w:style w:type="paragraph" w:styleId="a6">
    <w:name w:val="header"/>
    <w:basedOn w:val="a"/>
    <w:link w:val="Char0"/>
    <w:uiPriority w:val="99"/>
    <w:rsid w:val="0069002C"/>
    <w:pPr>
      <w:tabs>
        <w:tab w:val="center" w:pos="4153"/>
        <w:tab w:val="right" w:pos="8306"/>
      </w:tabs>
    </w:pPr>
  </w:style>
  <w:style w:type="character" w:customStyle="1" w:styleId="Char0">
    <w:name w:val="Κεφαλίδα Char"/>
    <w:basedOn w:val="a0"/>
    <w:link w:val="a6"/>
    <w:uiPriority w:val="99"/>
    <w:semiHidden/>
    <w:rsid w:val="00D77593"/>
    <w:rPr>
      <w:sz w:val="24"/>
      <w:szCs w:val="24"/>
    </w:rPr>
  </w:style>
  <w:style w:type="paragraph" w:styleId="a7">
    <w:name w:val="footer"/>
    <w:basedOn w:val="a"/>
    <w:link w:val="Char1"/>
    <w:uiPriority w:val="99"/>
    <w:rsid w:val="0069002C"/>
    <w:pPr>
      <w:tabs>
        <w:tab w:val="center" w:pos="4153"/>
        <w:tab w:val="right" w:pos="8306"/>
      </w:tabs>
    </w:pPr>
  </w:style>
  <w:style w:type="character" w:customStyle="1" w:styleId="Char1">
    <w:name w:val="Υποσέλιδο Char"/>
    <w:basedOn w:val="a0"/>
    <w:link w:val="a7"/>
    <w:uiPriority w:val="99"/>
    <w:rsid w:val="00D77593"/>
    <w:rPr>
      <w:sz w:val="24"/>
      <w:szCs w:val="24"/>
    </w:rPr>
  </w:style>
  <w:style w:type="paragraph" w:styleId="a8">
    <w:name w:val="Body Text"/>
    <w:basedOn w:val="a"/>
    <w:link w:val="Char2"/>
    <w:uiPriority w:val="99"/>
    <w:rsid w:val="0032603E"/>
    <w:pPr>
      <w:widowControl w:val="0"/>
      <w:suppressAutoHyphens/>
      <w:spacing w:after="140" w:line="288" w:lineRule="auto"/>
    </w:pPr>
    <w:rPr>
      <w:rFonts w:ascii="Liberation Serif" w:hAnsi="Liberation Serif" w:cs="Liberation Serif"/>
      <w:kern w:val="2"/>
      <w:lang w:eastAsia="zh-CN"/>
    </w:rPr>
  </w:style>
  <w:style w:type="character" w:customStyle="1" w:styleId="Char2">
    <w:name w:val="Σώμα κειμένου Char"/>
    <w:basedOn w:val="a0"/>
    <w:link w:val="a8"/>
    <w:uiPriority w:val="99"/>
    <w:semiHidden/>
    <w:rsid w:val="00D77593"/>
    <w:rPr>
      <w:sz w:val="24"/>
      <w:szCs w:val="24"/>
    </w:rPr>
  </w:style>
  <w:style w:type="paragraph" w:styleId="a9">
    <w:name w:val="List Paragraph"/>
    <w:basedOn w:val="a"/>
    <w:uiPriority w:val="99"/>
    <w:qFormat/>
    <w:rsid w:val="00CF5733"/>
    <w:pPr>
      <w:ind w:left="720"/>
      <w:contextualSpacing/>
    </w:pPr>
  </w:style>
</w:styles>
</file>

<file path=word/webSettings.xml><?xml version="1.0" encoding="utf-8"?>
<w:webSettings xmlns:r="http://schemas.openxmlformats.org/officeDocument/2006/relationships" xmlns:w="http://schemas.openxmlformats.org/wordprocessingml/2006/main">
  <w:divs>
    <w:div w:id="444692113">
      <w:marLeft w:val="0"/>
      <w:marRight w:val="0"/>
      <w:marTop w:val="0"/>
      <w:marBottom w:val="0"/>
      <w:divBdr>
        <w:top w:val="none" w:sz="0" w:space="0" w:color="auto"/>
        <w:left w:val="none" w:sz="0" w:space="0" w:color="auto"/>
        <w:bottom w:val="none" w:sz="0" w:space="0" w:color="auto"/>
        <w:right w:val="none" w:sz="0" w:space="0" w:color="auto"/>
      </w:divBdr>
    </w:div>
    <w:div w:id="444692114">
      <w:marLeft w:val="0"/>
      <w:marRight w:val="0"/>
      <w:marTop w:val="0"/>
      <w:marBottom w:val="0"/>
      <w:divBdr>
        <w:top w:val="none" w:sz="0" w:space="0" w:color="auto"/>
        <w:left w:val="none" w:sz="0" w:space="0" w:color="auto"/>
        <w:bottom w:val="none" w:sz="0" w:space="0" w:color="auto"/>
        <w:right w:val="none" w:sz="0" w:space="0" w:color="auto"/>
      </w:divBdr>
    </w:div>
    <w:div w:id="444692115">
      <w:marLeft w:val="0"/>
      <w:marRight w:val="0"/>
      <w:marTop w:val="0"/>
      <w:marBottom w:val="0"/>
      <w:divBdr>
        <w:top w:val="none" w:sz="0" w:space="0" w:color="auto"/>
        <w:left w:val="none" w:sz="0" w:space="0" w:color="auto"/>
        <w:bottom w:val="none" w:sz="0" w:space="0" w:color="auto"/>
        <w:right w:val="none" w:sz="0" w:space="0" w:color="auto"/>
      </w:divBdr>
    </w:div>
    <w:div w:id="444692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857</Words>
  <Characters>4630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ΣΤΕΛΙΟΣ ΚΑΠΕΛΛΑΚΗΣ</dc:creator>
  <cp:lastModifiedBy>Dntis</cp:lastModifiedBy>
  <cp:revision>12</cp:revision>
  <cp:lastPrinted>2022-03-10T11:00:00Z</cp:lastPrinted>
  <dcterms:created xsi:type="dcterms:W3CDTF">2022-03-09T15:40:00Z</dcterms:created>
  <dcterms:modified xsi:type="dcterms:W3CDTF">2022-03-10T11:59:00Z</dcterms:modified>
</cp:coreProperties>
</file>