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tblInd w:w="-612" w:type="dxa"/>
        <w:tblLook w:val="01E0" w:firstRow="1" w:lastRow="1" w:firstColumn="1" w:lastColumn="1" w:noHBand="0" w:noVBand="0"/>
      </w:tblPr>
      <w:tblGrid>
        <w:gridCol w:w="5040"/>
        <w:gridCol w:w="4752"/>
      </w:tblGrid>
      <w:tr w:rsidR="009D66FB" w:rsidRPr="002A172C" w:rsidTr="00331020">
        <w:trPr>
          <w:trHeight w:val="719"/>
        </w:trPr>
        <w:tc>
          <w:tcPr>
            <w:tcW w:w="5040" w:type="dxa"/>
          </w:tcPr>
          <w:p w:rsidR="009D66FB" w:rsidRPr="002A172C" w:rsidRDefault="00A53BFD" w:rsidP="008D6D0C">
            <w:pPr>
              <w:jc w:val="center"/>
              <w:rPr>
                <w:lang w:val="en-US"/>
              </w:rPr>
            </w:pPr>
            <w:r>
              <w:rPr>
                <w:noProof/>
              </w:rPr>
              <w:drawing>
                <wp:inline distT="0" distB="0" distL="0" distR="0">
                  <wp:extent cx="497205" cy="511810"/>
                  <wp:effectExtent l="19050" t="0" r="0" b="0"/>
                  <wp:docPr id="1" name="Εικόνα 1" descr="εθνοσημο_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_ΧΡΩΜΑ"/>
                          <pic:cNvPicPr>
                            <a:picLocks noChangeAspect="1" noChangeArrowheads="1"/>
                          </pic:cNvPicPr>
                        </pic:nvPicPr>
                        <pic:blipFill>
                          <a:blip r:embed="rId8" cstate="print"/>
                          <a:srcRect/>
                          <a:stretch>
                            <a:fillRect/>
                          </a:stretch>
                        </pic:blipFill>
                        <pic:spPr bwMode="auto">
                          <a:xfrm>
                            <a:off x="0" y="0"/>
                            <a:ext cx="497205" cy="511810"/>
                          </a:xfrm>
                          <a:prstGeom prst="rect">
                            <a:avLst/>
                          </a:prstGeom>
                          <a:noFill/>
                          <a:ln w="9525">
                            <a:noFill/>
                            <a:miter lim="800000"/>
                            <a:headEnd/>
                            <a:tailEnd/>
                          </a:ln>
                        </pic:spPr>
                      </pic:pic>
                    </a:graphicData>
                  </a:graphic>
                </wp:inline>
              </w:drawing>
            </w:r>
          </w:p>
        </w:tc>
        <w:tc>
          <w:tcPr>
            <w:tcW w:w="4752" w:type="dxa"/>
          </w:tcPr>
          <w:p w:rsidR="009D66FB" w:rsidRPr="00331020" w:rsidRDefault="009D66FB" w:rsidP="00F169C7">
            <w:pPr>
              <w:rPr>
                <w:lang w:val="en-US"/>
              </w:rPr>
            </w:pPr>
          </w:p>
        </w:tc>
      </w:tr>
      <w:tr w:rsidR="009D66FB" w:rsidRPr="006168E5" w:rsidTr="00331020">
        <w:tc>
          <w:tcPr>
            <w:tcW w:w="5040" w:type="dxa"/>
          </w:tcPr>
          <w:p w:rsidR="001271CF" w:rsidRPr="006168E5" w:rsidRDefault="009D66FB" w:rsidP="007F59B1">
            <w:pPr>
              <w:spacing w:before="120"/>
              <w:jc w:val="center"/>
              <w:rPr>
                <w:b/>
              </w:rPr>
            </w:pPr>
            <w:r w:rsidRPr="006168E5">
              <w:rPr>
                <w:b/>
              </w:rPr>
              <w:t>ΕΛΛΗΝΙΚΗ ΔΗΜΟΚΡΑΤΙΑ</w:t>
            </w:r>
            <w:r w:rsidR="00D858DC" w:rsidRPr="006168E5">
              <w:rPr>
                <w:b/>
              </w:rPr>
              <w:t xml:space="preserve">                ΥΠΟΥΡΓΕΙΟ ΠΑΙΔΕΙΑΣ </w:t>
            </w:r>
          </w:p>
          <w:p w:rsidR="007F59B1" w:rsidRPr="006168E5" w:rsidRDefault="00D858DC" w:rsidP="007F59B1">
            <w:pPr>
              <w:spacing w:before="120"/>
              <w:jc w:val="center"/>
              <w:rPr>
                <w:b/>
              </w:rPr>
            </w:pPr>
            <w:r w:rsidRPr="006168E5">
              <w:rPr>
                <w:b/>
              </w:rPr>
              <w:t>&amp;</w:t>
            </w:r>
            <w:r w:rsidR="007F59B1" w:rsidRPr="006168E5">
              <w:rPr>
                <w:b/>
              </w:rPr>
              <w:t xml:space="preserve"> </w:t>
            </w:r>
            <w:r w:rsidRPr="006168E5">
              <w:rPr>
                <w:b/>
              </w:rPr>
              <w:t>Θ</w:t>
            </w:r>
            <w:r w:rsidR="007F59B1" w:rsidRPr="006168E5">
              <w:rPr>
                <w:b/>
              </w:rPr>
              <w:t>ΡΗΣΚΕΥΜΑΤΩΝ</w:t>
            </w:r>
          </w:p>
          <w:p w:rsidR="009D66FB" w:rsidRPr="006168E5" w:rsidRDefault="009D66FB" w:rsidP="007F59B1">
            <w:pPr>
              <w:spacing w:before="120"/>
              <w:jc w:val="center"/>
              <w:rPr>
                <w:b/>
              </w:rPr>
            </w:pPr>
            <w:r w:rsidRPr="006168E5">
              <w:rPr>
                <w:b/>
              </w:rPr>
              <w:t>ΠΕΡΙΦΕΡΕΙΑΚΗ Δ/ΝΣΗ Π/ΘΜΙΑΣ</w:t>
            </w:r>
          </w:p>
          <w:p w:rsidR="009D66FB" w:rsidRPr="006168E5" w:rsidRDefault="009D66FB" w:rsidP="008D6D0C">
            <w:pPr>
              <w:jc w:val="center"/>
              <w:rPr>
                <w:b/>
              </w:rPr>
            </w:pPr>
            <w:r w:rsidRPr="006168E5">
              <w:rPr>
                <w:b/>
              </w:rPr>
              <w:t>ΚΑΙ Δ/ΘΜΙΑΣ ΕΚΠ/ΣΗΣ ΚΡΗΤΗΣ</w:t>
            </w:r>
          </w:p>
          <w:p w:rsidR="009D66FB" w:rsidRPr="006168E5" w:rsidRDefault="009D66FB" w:rsidP="008D6D0C">
            <w:pPr>
              <w:jc w:val="center"/>
              <w:rPr>
                <w:b/>
              </w:rPr>
            </w:pPr>
            <w:r w:rsidRPr="006168E5">
              <w:rPr>
                <w:b/>
              </w:rPr>
              <w:t>Δ/ΝΣΗ Δ/ΘΜΙΑΣ ΕΚΠ/ΣΗΣ Ν.ΗΡΑΚΛΕΙΟΥ</w:t>
            </w:r>
          </w:p>
          <w:p w:rsidR="009D66FB" w:rsidRPr="006168E5" w:rsidRDefault="0034320E" w:rsidP="008D6D0C">
            <w:pPr>
              <w:jc w:val="center"/>
              <w:rPr>
                <w:b/>
              </w:rPr>
            </w:pPr>
            <w:r w:rsidRPr="006168E5">
              <w:rPr>
                <w:b/>
              </w:rPr>
              <w:t>11ο</w:t>
            </w:r>
            <w:r w:rsidR="009D66FB" w:rsidRPr="006168E5">
              <w:rPr>
                <w:b/>
              </w:rPr>
              <w:t xml:space="preserve">ΓΕΝ.ΛΥΚΕΙΟ </w:t>
            </w:r>
            <w:r w:rsidRPr="006168E5">
              <w:rPr>
                <w:b/>
              </w:rPr>
              <w:t>ΗΡ</w:t>
            </w:r>
            <w:r w:rsidR="009D66FB" w:rsidRPr="006168E5">
              <w:rPr>
                <w:b/>
              </w:rPr>
              <w:t>Α</w:t>
            </w:r>
            <w:r w:rsidRPr="006168E5">
              <w:rPr>
                <w:b/>
              </w:rPr>
              <w:t>ΚΛΕΙΟΥ</w:t>
            </w:r>
          </w:p>
          <w:p w:rsidR="009D66FB" w:rsidRPr="006168E5" w:rsidRDefault="009D66FB" w:rsidP="008D6D0C">
            <w:pPr>
              <w:jc w:val="center"/>
              <w:rPr>
                <w:b/>
              </w:rPr>
            </w:pPr>
            <w:r w:rsidRPr="006168E5">
              <w:rPr>
                <w:b/>
              </w:rPr>
              <w:sym w:font="Wingdings" w:char="F02A"/>
            </w:r>
            <w:r w:rsidR="0034320E" w:rsidRPr="006168E5">
              <w:rPr>
                <w:b/>
              </w:rPr>
              <w:t>: Παπαπέτρου Γαβαλά 64</w:t>
            </w:r>
            <w:r w:rsidRPr="006168E5">
              <w:rPr>
                <w:b/>
              </w:rPr>
              <w:t xml:space="preserve"> Τ.Κ. 7</w:t>
            </w:r>
            <w:r w:rsidR="0034320E" w:rsidRPr="006168E5">
              <w:rPr>
                <w:b/>
              </w:rPr>
              <w:t>1409</w:t>
            </w:r>
          </w:p>
          <w:p w:rsidR="00170FF3" w:rsidRPr="006168E5" w:rsidRDefault="0034320E" w:rsidP="0034320E">
            <w:pPr>
              <w:rPr>
                <w:b/>
              </w:rPr>
            </w:pPr>
            <w:r w:rsidRPr="006168E5">
              <w:rPr>
                <w:b/>
              </w:rPr>
              <w:t xml:space="preserve">        </w:t>
            </w:r>
            <w:r w:rsidR="00170FF3" w:rsidRPr="006168E5">
              <w:rPr>
                <w:b/>
              </w:rPr>
              <w:t>Πληροφορίες</w:t>
            </w:r>
            <w:r w:rsidR="00D858DC" w:rsidRPr="006168E5">
              <w:rPr>
                <w:b/>
              </w:rPr>
              <w:t xml:space="preserve"> </w:t>
            </w:r>
            <w:r w:rsidR="00170FF3" w:rsidRPr="006168E5">
              <w:rPr>
                <w:b/>
              </w:rPr>
              <w:t>:</w:t>
            </w:r>
            <w:r w:rsidR="00D858DC" w:rsidRPr="006168E5">
              <w:rPr>
                <w:b/>
              </w:rPr>
              <w:t xml:space="preserve"> </w:t>
            </w:r>
            <w:r w:rsidR="008113AE" w:rsidRPr="006168E5">
              <w:rPr>
                <w:b/>
              </w:rPr>
              <w:t>Σηφάκης Ευάγγελος</w:t>
            </w:r>
          </w:p>
          <w:p w:rsidR="00EB08BB" w:rsidRPr="003F1611" w:rsidRDefault="00170FF3" w:rsidP="002A172C">
            <w:pPr>
              <w:rPr>
                <w:b/>
              </w:rPr>
            </w:pPr>
            <w:r w:rsidRPr="006168E5">
              <w:rPr>
                <w:b/>
              </w:rPr>
              <w:t xml:space="preserve">          </w:t>
            </w:r>
            <w:r w:rsidR="00EB08BB" w:rsidRPr="006168E5">
              <w:rPr>
                <w:b/>
              </w:rPr>
              <w:t xml:space="preserve">                       </w:t>
            </w:r>
            <w:r w:rsidRPr="006168E5">
              <w:rPr>
                <w:b/>
              </w:rPr>
              <w:t xml:space="preserve"> </w:t>
            </w:r>
            <w:r w:rsidR="009D66FB" w:rsidRPr="006168E5">
              <w:rPr>
                <w:b/>
              </w:rPr>
              <w:sym w:font="Wingdings 2" w:char="F027"/>
            </w:r>
            <w:r w:rsidR="009D66FB" w:rsidRPr="006168E5">
              <w:rPr>
                <w:b/>
              </w:rPr>
              <w:t xml:space="preserve"> </w:t>
            </w:r>
            <w:r w:rsidR="00EB08BB" w:rsidRPr="003F1611">
              <w:rPr>
                <w:b/>
              </w:rPr>
              <w:t>2810237215</w:t>
            </w:r>
          </w:p>
          <w:p w:rsidR="002A172C" w:rsidRPr="006168E5" w:rsidRDefault="00EB08BB" w:rsidP="002A172C">
            <w:pPr>
              <w:rPr>
                <w:b/>
              </w:rPr>
            </w:pPr>
            <w:r w:rsidRPr="006168E5">
              <w:rPr>
                <w:b/>
              </w:rPr>
              <w:t xml:space="preserve">Γραμματεία: </w:t>
            </w:r>
            <w:r w:rsidRPr="006168E5">
              <w:rPr>
                <w:b/>
              </w:rPr>
              <w:sym w:font="Wingdings 2" w:char="F027"/>
            </w:r>
            <w:r w:rsidR="0034320E" w:rsidRPr="006168E5">
              <w:rPr>
                <w:b/>
              </w:rPr>
              <w:t>2810</w:t>
            </w:r>
            <w:r w:rsidR="0053785A" w:rsidRPr="006168E5">
              <w:rPr>
                <w:b/>
              </w:rPr>
              <w:t>23</w:t>
            </w:r>
            <w:r w:rsidR="002D312F" w:rsidRPr="006168E5">
              <w:rPr>
                <w:b/>
              </w:rPr>
              <w:t>48</w:t>
            </w:r>
            <w:r w:rsidR="0053785A" w:rsidRPr="006168E5">
              <w:rPr>
                <w:b/>
              </w:rPr>
              <w:t>7</w:t>
            </w:r>
            <w:r w:rsidR="002D312F" w:rsidRPr="006168E5">
              <w:rPr>
                <w:b/>
              </w:rPr>
              <w:t xml:space="preserve">6 </w:t>
            </w:r>
            <w:r w:rsidR="002A172C" w:rsidRPr="006168E5">
              <w:rPr>
                <w:b/>
              </w:rPr>
              <w:t xml:space="preserve"> </w:t>
            </w:r>
            <w:r w:rsidR="002A172C" w:rsidRPr="006168E5">
              <w:rPr>
                <w:b/>
                <w:lang w:val="en-US"/>
              </w:rPr>
              <w:t>fax</w:t>
            </w:r>
            <w:r w:rsidR="002A172C" w:rsidRPr="006168E5">
              <w:rPr>
                <w:b/>
              </w:rPr>
              <w:t xml:space="preserve"> : 2810326299</w:t>
            </w:r>
          </w:p>
          <w:p w:rsidR="00170FF3" w:rsidRPr="006168E5" w:rsidRDefault="0034320E" w:rsidP="0034320E">
            <w:pPr>
              <w:rPr>
                <w:b/>
                <w:lang w:val="en-GB"/>
              </w:rPr>
            </w:pPr>
            <w:r w:rsidRPr="006168E5">
              <w:rPr>
                <w:b/>
              </w:rPr>
              <w:t xml:space="preserve">        </w:t>
            </w:r>
            <w:r w:rsidR="00170FF3" w:rsidRPr="006168E5">
              <w:rPr>
                <w:b/>
              </w:rPr>
              <w:t xml:space="preserve">    </w:t>
            </w:r>
            <w:r w:rsidR="00170FF3" w:rsidRPr="006168E5">
              <w:rPr>
                <w:b/>
                <w:lang w:val="en-US"/>
              </w:rPr>
              <w:t>e</w:t>
            </w:r>
            <w:r w:rsidR="00170FF3" w:rsidRPr="006168E5">
              <w:rPr>
                <w:b/>
                <w:lang w:val="en-GB"/>
              </w:rPr>
              <w:t>-</w:t>
            </w:r>
            <w:r w:rsidR="00170FF3" w:rsidRPr="006168E5">
              <w:rPr>
                <w:b/>
                <w:lang w:val="en-US"/>
              </w:rPr>
              <w:t>mail</w:t>
            </w:r>
            <w:r w:rsidR="00170FF3" w:rsidRPr="006168E5">
              <w:rPr>
                <w:b/>
                <w:lang w:val="en-GB"/>
              </w:rPr>
              <w:t xml:space="preserve">: </w:t>
            </w:r>
            <w:r w:rsidR="00170FF3" w:rsidRPr="006168E5">
              <w:rPr>
                <w:b/>
                <w:lang w:val="en-US"/>
              </w:rPr>
              <w:t>mail</w:t>
            </w:r>
            <w:r w:rsidR="00170FF3" w:rsidRPr="006168E5">
              <w:rPr>
                <w:b/>
                <w:lang w:val="en-GB"/>
              </w:rPr>
              <w:t>@11</w:t>
            </w:r>
            <w:r w:rsidR="00170FF3" w:rsidRPr="006168E5">
              <w:rPr>
                <w:b/>
                <w:lang w:val="en-US"/>
              </w:rPr>
              <w:t>lyk</w:t>
            </w:r>
            <w:r w:rsidR="00170FF3" w:rsidRPr="006168E5">
              <w:rPr>
                <w:b/>
                <w:lang w:val="en-GB"/>
              </w:rPr>
              <w:t>-</w:t>
            </w:r>
            <w:r w:rsidR="00170FF3" w:rsidRPr="006168E5">
              <w:rPr>
                <w:b/>
                <w:lang w:val="en-US"/>
              </w:rPr>
              <w:t>irakl</w:t>
            </w:r>
            <w:r w:rsidR="00170FF3" w:rsidRPr="006168E5">
              <w:rPr>
                <w:b/>
                <w:lang w:val="en-GB"/>
              </w:rPr>
              <w:t>.</w:t>
            </w:r>
            <w:r w:rsidR="00170FF3" w:rsidRPr="006168E5">
              <w:rPr>
                <w:b/>
                <w:lang w:val="en-US"/>
              </w:rPr>
              <w:t>ira</w:t>
            </w:r>
            <w:r w:rsidR="00170FF3" w:rsidRPr="006168E5">
              <w:rPr>
                <w:b/>
                <w:lang w:val="en-GB"/>
              </w:rPr>
              <w:t>.</w:t>
            </w:r>
            <w:r w:rsidR="00170FF3" w:rsidRPr="006168E5">
              <w:rPr>
                <w:b/>
                <w:lang w:val="en-US"/>
              </w:rPr>
              <w:t>sch</w:t>
            </w:r>
            <w:r w:rsidR="00170FF3" w:rsidRPr="006168E5">
              <w:rPr>
                <w:b/>
                <w:lang w:val="en-GB"/>
              </w:rPr>
              <w:t>.</w:t>
            </w:r>
            <w:r w:rsidR="00170FF3" w:rsidRPr="006168E5">
              <w:rPr>
                <w:b/>
                <w:lang w:val="en-US"/>
              </w:rPr>
              <w:t>gr</w:t>
            </w:r>
          </w:p>
          <w:p w:rsidR="009D66FB" w:rsidRPr="006168E5" w:rsidRDefault="009D66FB" w:rsidP="008D6D0C">
            <w:pPr>
              <w:jc w:val="center"/>
              <w:rPr>
                <w:lang w:val="en-GB"/>
              </w:rPr>
            </w:pPr>
          </w:p>
        </w:tc>
        <w:tc>
          <w:tcPr>
            <w:tcW w:w="4752" w:type="dxa"/>
          </w:tcPr>
          <w:p w:rsidR="009D66FB" w:rsidRPr="0020437A" w:rsidRDefault="0034320E" w:rsidP="008D6D0C">
            <w:pPr>
              <w:jc w:val="right"/>
            </w:pPr>
            <w:r w:rsidRPr="0020437A">
              <w:t xml:space="preserve">Ηράκλειο   </w:t>
            </w:r>
            <w:r w:rsidR="00CA7B8B">
              <w:t>1</w:t>
            </w:r>
            <w:r w:rsidR="00A12AD4">
              <w:t>7</w:t>
            </w:r>
            <w:r w:rsidR="00035397" w:rsidRPr="0020437A">
              <w:t>/</w:t>
            </w:r>
            <w:r w:rsidR="0020437A" w:rsidRPr="0020437A">
              <w:rPr>
                <w:lang w:val="en-US"/>
              </w:rPr>
              <w:t>03</w:t>
            </w:r>
            <w:r w:rsidR="00035397" w:rsidRPr="0020437A">
              <w:t>/</w:t>
            </w:r>
            <w:r w:rsidR="00D44DA0" w:rsidRPr="0020437A">
              <w:rPr>
                <w:lang w:val="en-US"/>
              </w:rPr>
              <w:t>2</w:t>
            </w:r>
            <w:r w:rsidR="0020437A" w:rsidRPr="0020437A">
              <w:t>2</w:t>
            </w:r>
          </w:p>
          <w:p w:rsidR="009D66FB" w:rsidRPr="006168E5" w:rsidRDefault="0034320E" w:rsidP="0034320E">
            <w:pPr>
              <w:rPr>
                <w:lang w:val="en-US"/>
              </w:rPr>
            </w:pPr>
            <w:r w:rsidRPr="0020437A">
              <w:t xml:space="preserve">                                        </w:t>
            </w:r>
            <w:r w:rsidR="00627D60" w:rsidRPr="0020437A">
              <w:t xml:space="preserve">  </w:t>
            </w:r>
            <w:r w:rsidRPr="0020437A">
              <w:t xml:space="preserve">    Α</w:t>
            </w:r>
            <w:r w:rsidR="00D02710" w:rsidRPr="0020437A">
              <w:t>ρ.</w:t>
            </w:r>
            <w:r w:rsidR="005B3CB6" w:rsidRPr="0020437A">
              <w:t xml:space="preserve"> </w:t>
            </w:r>
            <w:r w:rsidR="00D02710" w:rsidRPr="0020437A">
              <w:t>πρωτ.:</w:t>
            </w:r>
            <w:r w:rsidR="001271CF" w:rsidRPr="0020437A">
              <w:t xml:space="preserve"> </w:t>
            </w:r>
            <w:r w:rsidR="003A28BB">
              <w:t>1</w:t>
            </w:r>
            <w:r w:rsidR="00A12AD4">
              <w:t>19</w:t>
            </w:r>
          </w:p>
          <w:p w:rsidR="009D66FB" w:rsidRPr="006168E5" w:rsidRDefault="009D66FB" w:rsidP="00F169C7"/>
        </w:tc>
      </w:tr>
    </w:tbl>
    <w:p w:rsidR="00C55E60" w:rsidRPr="006168E5" w:rsidRDefault="009D66FB" w:rsidP="00C55E60">
      <w:pPr>
        <w:tabs>
          <w:tab w:val="left" w:pos="900"/>
        </w:tabs>
        <w:spacing w:line="360" w:lineRule="auto"/>
        <w:ind w:left="900" w:hanging="900"/>
        <w:jc w:val="both"/>
        <w:rPr>
          <w:b/>
        </w:rPr>
      </w:pPr>
      <w:r w:rsidRPr="006168E5">
        <w:rPr>
          <w:b/>
        </w:rPr>
        <w:t xml:space="preserve">  </w:t>
      </w:r>
      <w:r w:rsidR="00C55E60" w:rsidRPr="006168E5">
        <w:rPr>
          <w:b/>
        </w:rPr>
        <w:t>Θέμα :</w:t>
      </w:r>
      <w:r w:rsidR="00C55E60" w:rsidRPr="006168E5">
        <w:rPr>
          <w:b/>
        </w:rPr>
        <w:tab/>
        <w:t xml:space="preserve">Πρόσκληση εκδήλωσης ενδιαφέροντος για την εκπαιδευτική εκδρομή </w:t>
      </w:r>
      <w:r w:rsidR="004D442F">
        <w:rPr>
          <w:b/>
        </w:rPr>
        <w:t xml:space="preserve">της </w:t>
      </w:r>
      <w:r w:rsidR="00A12AD4">
        <w:rPr>
          <w:b/>
        </w:rPr>
        <w:t>Β</w:t>
      </w:r>
      <w:r w:rsidR="00CA7B8B">
        <w:rPr>
          <w:b/>
        </w:rPr>
        <w:t>΄</w:t>
      </w:r>
      <w:r w:rsidR="00CA7B8B" w:rsidRPr="00CA7B8B">
        <w:rPr>
          <w:b/>
        </w:rPr>
        <w:t xml:space="preserve"> </w:t>
      </w:r>
      <w:r w:rsidR="00CA7B8B">
        <w:rPr>
          <w:b/>
        </w:rPr>
        <w:t xml:space="preserve">τάξης του </w:t>
      </w:r>
      <w:r w:rsidR="00AD660F" w:rsidRPr="006168E5">
        <w:rPr>
          <w:b/>
        </w:rPr>
        <w:t>11</w:t>
      </w:r>
      <w:r w:rsidR="00AD660F" w:rsidRPr="006168E5">
        <w:rPr>
          <w:b/>
          <w:vertAlign w:val="superscript"/>
        </w:rPr>
        <w:t>ου</w:t>
      </w:r>
      <w:r w:rsidR="00AD660F" w:rsidRPr="006168E5">
        <w:rPr>
          <w:b/>
        </w:rPr>
        <w:t xml:space="preserve"> ΓΕΛ Ηρακλείου</w:t>
      </w:r>
      <w:r w:rsidR="008113AE" w:rsidRPr="006168E5">
        <w:rPr>
          <w:b/>
        </w:rPr>
        <w:t xml:space="preserve"> </w:t>
      </w:r>
      <w:r w:rsidR="005734F9" w:rsidRPr="006168E5">
        <w:rPr>
          <w:b/>
        </w:rPr>
        <w:t xml:space="preserve">  </w:t>
      </w:r>
    </w:p>
    <w:p w:rsidR="00AD660F" w:rsidRPr="006168E5" w:rsidRDefault="008113AE" w:rsidP="00C223E0">
      <w:pPr>
        <w:tabs>
          <w:tab w:val="left" w:pos="0"/>
        </w:tabs>
        <w:spacing w:line="360" w:lineRule="auto"/>
        <w:ind w:left="180" w:hanging="180"/>
      </w:pPr>
      <w:r w:rsidRPr="006168E5">
        <w:t>Ο</w:t>
      </w:r>
      <w:r w:rsidR="00C55E60" w:rsidRPr="006168E5">
        <w:t xml:space="preserve"> </w:t>
      </w:r>
      <w:r w:rsidR="00C55E60" w:rsidRPr="006168E5">
        <w:rPr>
          <w:bCs/>
        </w:rPr>
        <w:t xml:space="preserve"> Διευθ</w:t>
      </w:r>
      <w:r w:rsidRPr="006168E5">
        <w:rPr>
          <w:bCs/>
        </w:rPr>
        <w:t>υντής</w:t>
      </w:r>
      <w:r w:rsidR="00C55E60" w:rsidRPr="006168E5">
        <w:rPr>
          <w:bCs/>
        </w:rPr>
        <w:t xml:space="preserve"> του</w:t>
      </w:r>
      <w:r w:rsidR="00AD660F" w:rsidRPr="006168E5">
        <w:rPr>
          <w:bCs/>
        </w:rPr>
        <w:t xml:space="preserve">  </w:t>
      </w:r>
      <w:r w:rsidR="00AD660F" w:rsidRPr="006168E5">
        <w:t>11</w:t>
      </w:r>
      <w:r w:rsidR="00AD660F" w:rsidRPr="006168E5">
        <w:rPr>
          <w:vertAlign w:val="superscript"/>
        </w:rPr>
        <w:t>ο</w:t>
      </w:r>
      <w:r w:rsidR="00AD660F" w:rsidRPr="006168E5">
        <w:rPr>
          <w:b/>
          <w:vertAlign w:val="superscript"/>
        </w:rPr>
        <w:t>υ</w:t>
      </w:r>
      <w:r w:rsidR="00AD660F" w:rsidRPr="006168E5">
        <w:rPr>
          <w:b/>
        </w:rPr>
        <w:t xml:space="preserve">  </w:t>
      </w:r>
      <w:r w:rsidR="00AD660F" w:rsidRPr="006168E5">
        <w:rPr>
          <w:bCs/>
        </w:rPr>
        <w:t xml:space="preserve"> </w:t>
      </w:r>
      <w:r w:rsidR="00C55E60" w:rsidRPr="006168E5">
        <w:rPr>
          <w:bCs/>
        </w:rPr>
        <w:t xml:space="preserve">Γενικού Λυκείου </w:t>
      </w:r>
      <w:r w:rsidR="00C223E0" w:rsidRPr="006168E5">
        <w:t>Ηρακλείου</w:t>
      </w:r>
      <w:r w:rsidR="004D2232" w:rsidRPr="006168E5">
        <w:t xml:space="preserve"> σύμφωνα με την υπ’ αριθμ. </w:t>
      </w:r>
      <w:r w:rsidR="003914A1" w:rsidRPr="006168E5">
        <w:t>20883</w:t>
      </w:r>
      <w:r w:rsidR="004D2232" w:rsidRPr="006168E5">
        <w:t>/ΓΔ4/</w:t>
      </w:r>
      <w:r w:rsidR="003914A1" w:rsidRPr="006168E5">
        <w:t>12-2-2020</w:t>
      </w:r>
      <w:r w:rsidR="004D2232" w:rsidRPr="006168E5">
        <w:t xml:space="preserve"> (ΦΕΚ </w:t>
      </w:r>
      <w:r w:rsidR="003914A1" w:rsidRPr="006168E5">
        <w:t>456</w:t>
      </w:r>
      <w:r w:rsidR="004D2232" w:rsidRPr="006168E5">
        <w:t>/τ. Β/</w:t>
      </w:r>
      <w:r w:rsidR="003914A1" w:rsidRPr="006168E5">
        <w:t>13</w:t>
      </w:r>
      <w:r w:rsidR="004D2232" w:rsidRPr="006168E5">
        <w:t>-</w:t>
      </w:r>
      <w:r w:rsidR="003914A1" w:rsidRPr="006168E5">
        <w:t>2</w:t>
      </w:r>
      <w:r w:rsidR="004D2232" w:rsidRPr="006168E5">
        <w:t>-20</w:t>
      </w:r>
      <w:r w:rsidR="003914A1" w:rsidRPr="006168E5">
        <w:t>20</w:t>
      </w:r>
      <w:r w:rsidR="004D2232" w:rsidRPr="006168E5">
        <w:t>) Υ.Α. του Υ</w:t>
      </w:r>
      <w:r w:rsidR="005B43A6" w:rsidRPr="006168E5">
        <w:t>.</w:t>
      </w:r>
      <w:r w:rsidR="004D2232" w:rsidRPr="006168E5">
        <w:t>Π</w:t>
      </w:r>
      <w:r w:rsidR="005B43A6" w:rsidRPr="006168E5">
        <w:t>ΑΙ.</w:t>
      </w:r>
      <w:r w:rsidR="004D2232" w:rsidRPr="006168E5">
        <w:t>Θ</w:t>
      </w:r>
      <w:r w:rsidR="00627D60" w:rsidRPr="006168E5">
        <w:t>,</w:t>
      </w:r>
      <w:r w:rsidR="00C223E0" w:rsidRPr="006168E5">
        <w:rPr>
          <w:bCs/>
        </w:rPr>
        <w:t xml:space="preserve"> </w:t>
      </w:r>
      <w:r w:rsidR="00C55E60" w:rsidRPr="006168E5">
        <w:rPr>
          <w:bCs/>
        </w:rPr>
        <w:t xml:space="preserve">ζητά την εκδήλωση ενδιαφέροντος από τα τουριστικά γραφεία για τη διοργάνωση </w:t>
      </w:r>
      <w:r w:rsidR="00C55E60" w:rsidRPr="006168E5">
        <w:t xml:space="preserve">της εκπαιδευτικής εκδρομής των μαθητών της </w:t>
      </w:r>
      <w:r w:rsidR="004D442F">
        <w:t xml:space="preserve"> περιβαλλοντικής ομάδας</w:t>
      </w:r>
      <w:r w:rsidR="00C55E60" w:rsidRPr="006168E5">
        <w:rPr>
          <w:bCs/>
        </w:rPr>
        <w:t xml:space="preserve"> </w:t>
      </w:r>
      <w:r w:rsidR="00C55E60" w:rsidRPr="006168E5">
        <w:t xml:space="preserve">του </w:t>
      </w:r>
      <w:r w:rsidR="00AD660F" w:rsidRPr="006168E5">
        <w:t>11</w:t>
      </w:r>
      <w:r w:rsidR="00AD660F" w:rsidRPr="006168E5">
        <w:rPr>
          <w:vertAlign w:val="superscript"/>
        </w:rPr>
        <w:t>ου</w:t>
      </w:r>
      <w:r w:rsidR="00AD660F" w:rsidRPr="006168E5">
        <w:t xml:space="preserve"> ΓΕΛ</w:t>
      </w:r>
      <w:r w:rsidR="00A209AA" w:rsidRPr="006168E5">
        <w:t xml:space="preserve"> </w:t>
      </w:r>
      <w:r w:rsidR="00B02872" w:rsidRPr="006168E5">
        <w:t xml:space="preserve"> Ηρακλείου.</w:t>
      </w:r>
    </w:p>
    <w:p w:rsidR="002C5F10" w:rsidRPr="006168E5" w:rsidRDefault="002C5F10" w:rsidP="002C5F10">
      <w:pPr>
        <w:spacing w:line="360" w:lineRule="auto"/>
        <w:ind w:firstLine="360"/>
        <w:rPr>
          <w:b/>
          <w:u w:val="single"/>
        </w:rPr>
      </w:pPr>
      <w:r w:rsidRPr="006168E5">
        <w:rPr>
          <w:b/>
          <w:u w:val="single"/>
        </w:rPr>
        <w:t>Γενικά χαρακτηριστικά της εκδρομής</w:t>
      </w:r>
    </w:p>
    <w:p w:rsidR="006168E5" w:rsidRDefault="002C5F10" w:rsidP="002C5F10">
      <w:pPr>
        <w:numPr>
          <w:ilvl w:val="0"/>
          <w:numId w:val="6"/>
        </w:numPr>
        <w:tabs>
          <w:tab w:val="num" w:pos="360"/>
        </w:tabs>
        <w:spacing w:line="360" w:lineRule="auto"/>
        <w:ind w:left="360"/>
        <w:jc w:val="both"/>
        <w:rPr>
          <w:b/>
          <w:bCs/>
          <w:u w:val="single"/>
        </w:rPr>
      </w:pPr>
      <w:r w:rsidRPr="006168E5">
        <w:t xml:space="preserve">Η εκδρομή  πρόκειται να πραγματοποιηθεί  </w:t>
      </w:r>
      <w:r w:rsidR="00CA7B8B">
        <w:rPr>
          <w:b/>
        </w:rPr>
        <w:t>από τις 14</w:t>
      </w:r>
      <w:r w:rsidR="004D442F">
        <w:rPr>
          <w:b/>
        </w:rPr>
        <w:t xml:space="preserve"> </w:t>
      </w:r>
      <w:r w:rsidR="00C92437">
        <w:rPr>
          <w:b/>
        </w:rPr>
        <w:t xml:space="preserve"> </w:t>
      </w:r>
      <w:r w:rsidR="00EA57D7">
        <w:rPr>
          <w:b/>
        </w:rPr>
        <w:t xml:space="preserve"> έως κα</w:t>
      </w:r>
      <w:r w:rsidR="004D442F">
        <w:rPr>
          <w:b/>
        </w:rPr>
        <w:t xml:space="preserve">ι </w:t>
      </w:r>
      <w:r w:rsidR="00CA7B8B">
        <w:rPr>
          <w:b/>
        </w:rPr>
        <w:t>16</w:t>
      </w:r>
      <w:r w:rsidR="004D442F">
        <w:rPr>
          <w:b/>
        </w:rPr>
        <w:t xml:space="preserve"> Απριλίου</w:t>
      </w:r>
      <w:r w:rsidR="00B254DF">
        <w:rPr>
          <w:b/>
        </w:rPr>
        <w:t xml:space="preserve"> </w:t>
      </w:r>
      <w:r w:rsidR="00B254DF" w:rsidRPr="006168E5">
        <w:rPr>
          <w:b/>
        </w:rPr>
        <w:t>2022</w:t>
      </w:r>
      <w:r w:rsidR="0095302D">
        <w:rPr>
          <w:b/>
        </w:rPr>
        <w:t>.</w:t>
      </w:r>
    </w:p>
    <w:p w:rsidR="002C5F10" w:rsidRPr="006168E5" w:rsidRDefault="003914A1" w:rsidP="006168E5">
      <w:pPr>
        <w:spacing w:line="360" w:lineRule="auto"/>
        <w:ind w:left="360"/>
        <w:jc w:val="both"/>
        <w:rPr>
          <w:b/>
          <w:bCs/>
          <w:u w:val="single"/>
        </w:rPr>
      </w:pPr>
      <w:r w:rsidRPr="006168E5">
        <w:rPr>
          <w:b/>
          <w:bCs/>
          <w:u w:val="single"/>
        </w:rPr>
        <w:t>(</w:t>
      </w:r>
      <w:r w:rsidR="00CA7B8B">
        <w:rPr>
          <w:b/>
          <w:bCs/>
          <w:u w:val="single"/>
        </w:rPr>
        <w:t>3</w:t>
      </w:r>
      <w:r w:rsidRPr="006168E5">
        <w:rPr>
          <w:b/>
          <w:bCs/>
          <w:u w:val="single"/>
        </w:rPr>
        <w:t xml:space="preserve"> ημέρες, </w:t>
      </w:r>
      <w:r w:rsidR="00CA7B8B">
        <w:rPr>
          <w:b/>
          <w:bCs/>
          <w:u w:val="single"/>
        </w:rPr>
        <w:t>2</w:t>
      </w:r>
      <w:r w:rsidRPr="006168E5">
        <w:rPr>
          <w:b/>
          <w:bCs/>
          <w:u w:val="single"/>
        </w:rPr>
        <w:t xml:space="preserve"> διανυκτ</w:t>
      </w:r>
      <w:r w:rsidR="004D442F">
        <w:rPr>
          <w:b/>
          <w:bCs/>
          <w:u w:val="single"/>
        </w:rPr>
        <w:t>έρευσ</w:t>
      </w:r>
      <w:r w:rsidR="00CA7B8B">
        <w:rPr>
          <w:b/>
          <w:bCs/>
          <w:u w:val="single"/>
        </w:rPr>
        <w:t>εις</w:t>
      </w:r>
      <w:r w:rsidRPr="006168E5">
        <w:rPr>
          <w:b/>
          <w:bCs/>
          <w:u w:val="single"/>
        </w:rPr>
        <w:t>)</w:t>
      </w:r>
    </w:p>
    <w:p w:rsidR="002C5F10" w:rsidRPr="006168E5" w:rsidRDefault="002C5F10" w:rsidP="00C223E0">
      <w:pPr>
        <w:numPr>
          <w:ilvl w:val="0"/>
          <w:numId w:val="6"/>
        </w:numPr>
        <w:tabs>
          <w:tab w:val="num" w:pos="360"/>
        </w:tabs>
        <w:spacing w:line="360" w:lineRule="auto"/>
        <w:ind w:left="180" w:hanging="180"/>
        <w:jc w:val="both"/>
      </w:pPr>
      <w:r w:rsidRPr="006168E5">
        <w:t xml:space="preserve">Προβλέπεται να συμμετάσχουν  </w:t>
      </w:r>
      <w:r w:rsidR="00CA7B8B">
        <w:rPr>
          <w:b/>
        </w:rPr>
        <w:t>1</w:t>
      </w:r>
      <w:r w:rsidR="00A12AD4">
        <w:rPr>
          <w:b/>
        </w:rPr>
        <w:t>00</w:t>
      </w:r>
      <w:r w:rsidR="004D442F" w:rsidRPr="004D442F">
        <w:rPr>
          <w:b/>
        </w:rPr>
        <w:t xml:space="preserve"> </w:t>
      </w:r>
      <w:r w:rsidR="004D442F">
        <w:t>περίπου</w:t>
      </w:r>
      <w:r w:rsidRPr="006168E5">
        <w:t xml:space="preserve">  μαθητές και</w:t>
      </w:r>
      <w:r w:rsidRPr="006168E5">
        <w:rPr>
          <w:b/>
        </w:rPr>
        <w:t xml:space="preserve">  </w:t>
      </w:r>
      <w:r w:rsidR="00A12AD4">
        <w:rPr>
          <w:b/>
        </w:rPr>
        <w:t>6</w:t>
      </w:r>
      <w:r w:rsidRPr="006168E5">
        <w:t xml:space="preserve"> συνοδοί καθηγητές  .</w:t>
      </w:r>
    </w:p>
    <w:p w:rsidR="00A87537" w:rsidRPr="006168E5" w:rsidRDefault="00A65F13" w:rsidP="00A87537">
      <w:pPr>
        <w:spacing w:line="360" w:lineRule="auto"/>
        <w:ind w:left="360"/>
        <w:jc w:val="both"/>
        <w:rPr>
          <w:b/>
          <w:u w:val="single"/>
        </w:rPr>
      </w:pPr>
      <w:r w:rsidRPr="006168E5">
        <w:t xml:space="preserve"> </w:t>
      </w:r>
      <w:r w:rsidR="001962C1" w:rsidRPr="006168E5">
        <w:t xml:space="preserve"> </w:t>
      </w:r>
      <w:r w:rsidR="00C55E60" w:rsidRPr="006168E5">
        <w:rPr>
          <w:b/>
          <w:u w:val="single"/>
        </w:rPr>
        <w:t>Προορισμός:</w:t>
      </w:r>
      <w:r w:rsidR="00C92DB0">
        <w:rPr>
          <w:b/>
          <w:u w:val="single"/>
        </w:rPr>
        <w:t xml:space="preserve"> ΡΕΘΥΜΝΟ</w:t>
      </w:r>
    </w:p>
    <w:p w:rsidR="00A87537" w:rsidRDefault="00A87537" w:rsidP="004D442F">
      <w:pPr>
        <w:spacing w:line="360" w:lineRule="auto"/>
        <w:ind w:left="360"/>
        <w:jc w:val="both"/>
        <w:rPr>
          <w:bCs/>
        </w:rPr>
      </w:pPr>
    </w:p>
    <w:p w:rsidR="006168E5" w:rsidRPr="006168E5" w:rsidRDefault="004D442F" w:rsidP="003A067A">
      <w:pPr>
        <w:numPr>
          <w:ilvl w:val="0"/>
          <w:numId w:val="7"/>
        </w:numPr>
        <w:shd w:val="clear" w:color="auto" w:fill="FFFFFF"/>
        <w:spacing w:line="360" w:lineRule="auto"/>
        <w:jc w:val="both"/>
        <w:rPr>
          <w:bCs/>
        </w:rPr>
      </w:pPr>
      <w:r>
        <w:rPr>
          <w:bCs/>
        </w:rPr>
        <w:t>Αναφορικά με την διαμονή ζητεί</w:t>
      </w:r>
      <w:r w:rsidR="006168E5" w:rsidRPr="006168E5">
        <w:rPr>
          <w:bCs/>
        </w:rPr>
        <w:t>ται:</w:t>
      </w:r>
      <w:r w:rsidR="006168E5">
        <w:rPr>
          <w:bCs/>
        </w:rPr>
        <w:t xml:space="preserve"> </w:t>
      </w:r>
      <w:r w:rsidR="00CA7B8B">
        <w:rPr>
          <w:b/>
        </w:rPr>
        <w:t xml:space="preserve">Δύο </w:t>
      </w:r>
      <w:r w:rsidR="00A87537" w:rsidRPr="0095302D">
        <w:rPr>
          <w:b/>
        </w:rPr>
        <w:t>(</w:t>
      </w:r>
      <w:r w:rsidR="00CA7B8B">
        <w:rPr>
          <w:b/>
        </w:rPr>
        <w:t>2</w:t>
      </w:r>
      <w:r w:rsidR="00A87537" w:rsidRPr="006168E5">
        <w:rPr>
          <w:bCs/>
        </w:rPr>
        <w:t>)</w:t>
      </w:r>
      <w:r>
        <w:rPr>
          <w:bCs/>
        </w:rPr>
        <w:t xml:space="preserve"> </w:t>
      </w:r>
      <w:r w:rsidR="00D9052C">
        <w:rPr>
          <w:bCs/>
        </w:rPr>
        <w:t>διανυκτερεύ</w:t>
      </w:r>
      <w:r w:rsidR="00CA7B8B">
        <w:rPr>
          <w:bCs/>
        </w:rPr>
        <w:t>σεις</w:t>
      </w:r>
      <w:r>
        <w:rPr>
          <w:bCs/>
        </w:rPr>
        <w:t xml:space="preserve">  </w:t>
      </w:r>
      <w:r w:rsidR="00C92DB0">
        <w:rPr>
          <w:bCs/>
        </w:rPr>
        <w:t>στο Ρέθυμνο</w:t>
      </w:r>
      <w:r w:rsidR="00A87537" w:rsidRPr="006168E5">
        <w:rPr>
          <w:bCs/>
        </w:rPr>
        <w:t xml:space="preserve"> </w:t>
      </w:r>
      <w:r w:rsidR="00CA7B8B">
        <w:rPr>
          <w:bCs/>
        </w:rPr>
        <w:t>ή σε κοντινό προορισμό</w:t>
      </w:r>
      <w:r w:rsidR="00A87537" w:rsidRPr="006168E5">
        <w:rPr>
          <w:bCs/>
        </w:rPr>
        <w:t xml:space="preserve"> σε ξενοδοχείο </w:t>
      </w:r>
      <w:r w:rsidR="00A87537" w:rsidRPr="006168E5">
        <w:rPr>
          <w:b/>
          <w:bCs/>
        </w:rPr>
        <w:t>4 αστέρων και άνω</w:t>
      </w:r>
      <w:r w:rsidR="006168E5" w:rsidRPr="006168E5">
        <w:rPr>
          <w:bCs/>
        </w:rPr>
        <w:t>.</w:t>
      </w:r>
    </w:p>
    <w:p w:rsidR="006168E5" w:rsidRDefault="006168E5" w:rsidP="006168E5">
      <w:pPr>
        <w:pStyle w:val="a5"/>
      </w:pPr>
    </w:p>
    <w:p w:rsidR="00A87537" w:rsidRPr="006168E5" w:rsidRDefault="00A87537" w:rsidP="00A87537">
      <w:pPr>
        <w:numPr>
          <w:ilvl w:val="0"/>
          <w:numId w:val="7"/>
        </w:numPr>
        <w:spacing w:line="360" w:lineRule="auto"/>
        <w:jc w:val="both"/>
      </w:pPr>
      <w:r w:rsidRPr="006168E5">
        <w:t xml:space="preserve">Τα δωμάτια </w:t>
      </w:r>
      <w:r w:rsidR="006168E5">
        <w:t xml:space="preserve"> </w:t>
      </w:r>
      <w:r w:rsidRPr="006168E5">
        <w:t xml:space="preserve">να είναι </w:t>
      </w:r>
      <w:r w:rsidRPr="006168E5">
        <w:rPr>
          <w:b/>
        </w:rPr>
        <w:t>τρίκλινα</w:t>
      </w:r>
      <w:r w:rsidR="00EC0BB9" w:rsidRPr="006168E5">
        <w:rPr>
          <w:b/>
        </w:rPr>
        <w:t xml:space="preserve"> </w:t>
      </w:r>
      <w:r w:rsidR="00EC0BB9" w:rsidRPr="006168E5">
        <w:t>ή</w:t>
      </w:r>
      <w:r w:rsidRPr="006168E5">
        <w:t xml:space="preserve"> </w:t>
      </w:r>
      <w:r w:rsidR="00EC0BB9" w:rsidRPr="006168E5">
        <w:rPr>
          <w:b/>
          <w:bCs/>
        </w:rPr>
        <w:t>δίκλινα</w:t>
      </w:r>
      <w:r w:rsidR="006168E5">
        <w:rPr>
          <w:b/>
          <w:bCs/>
        </w:rPr>
        <w:t xml:space="preserve"> </w:t>
      </w:r>
      <w:r w:rsidR="006168E5">
        <w:rPr>
          <w:color w:val="222222"/>
        </w:rPr>
        <w:t xml:space="preserve">- </w:t>
      </w:r>
      <w:r w:rsidRPr="006168E5">
        <w:t xml:space="preserve">για τους μαθητές και μονόκλινα για τους συνοδούς καθηγητές σε άριστη κατάσταση, κλιματιζόμενα, </w:t>
      </w:r>
      <w:r w:rsidRPr="006168E5">
        <w:rPr>
          <w:b/>
        </w:rPr>
        <w:t xml:space="preserve">με πρωινό σε μπουφέ. (Να δοθεί προσφορά και για δείπνο) </w:t>
      </w:r>
      <w:r w:rsidRPr="006168E5">
        <w:t xml:space="preserve">. Όλοι οι εκδρομείς θα είναι </w:t>
      </w:r>
      <w:r w:rsidRPr="006168E5">
        <w:rPr>
          <w:b/>
        </w:rPr>
        <w:t>σε ένα ξενοδοχείο</w:t>
      </w:r>
      <w:r w:rsidRPr="006168E5">
        <w:t xml:space="preserve">  </w:t>
      </w:r>
    </w:p>
    <w:p w:rsidR="00A87537" w:rsidRPr="006168E5" w:rsidRDefault="00A87537" w:rsidP="00A87537">
      <w:pPr>
        <w:spacing w:line="360" w:lineRule="auto"/>
        <w:jc w:val="both"/>
        <w:rPr>
          <w:color w:val="000000"/>
        </w:rPr>
      </w:pPr>
      <w:r w:rsidRPr="006168E5">
        <w:rPr>
          <w:color w:val="000000"/>
        </w:rPr>
        <w:t>Στην προσφορά  να αναφέρεται ρητά η κατηγορία και το όνομα του καταλύματος.</w:t>
      </w:r>
    </w:p>
    <w:p w:rsidR="00A87537" w:rsidRPr="006168E5" w:rsidRDefault="00A87537" w:rsidP="00A87537">
      <w:pPr>
        <w:numPr>
          <w:ilvl w:val="0"/>
          <w:numId w:val="16"/>
        </w:numPr>
        <w:spacing w:line="360" w:lineRule="auto"/>
        <w:ind w:right="-540"/>
        <w:jc w:val="both"/>
        <w:rPr>
          <w:bCs/>
        </w:rPr>
      </w:pPr>
      <w:r w:rsidRPr="006168E5">
        <w:rPr>
          <w:bCs/>
        </w:rPr>
        <w:t xml:space="preserve">Ημερήσιες εκδρομές </w:t>
      </w:r>
    </w:p>
    <w:p w:rsidR="00A87537" w:rsidRPr="006168E5" w:rsidRDefault="00A87537" w:rsidP="00A87537">
      <w:pPr>
        <w:numPr>
          <w:ilvl w:val="0"/>
          <w:numId w:val="16"/>
        </w:numPr>
        <w:spacing w:line="360" w:lineRule="auto"/>
        <w:jc w:val="both"/>
      </w:pPr>
      <w:r w:rsidRPr="006168E5">
        <w:rPr>
          <w:bCs/>
        </w:rPr>
        <w:t>Μεταφορές των μαθητών με λεωφορείο σύμφωνα με το πρόγραμμα της εκδρομής</w:t>
      </w:r>
    </w:p>
    <w:p w:rsidR="00A87537" w:rsidRPr="006168E5" w:rsidRDefault="00A87537" w:rsidP="00A87537">
      <w:pPr>
        <w:numPr>
          <w:ilvl w:val="0"/>
          <w:numId w:val="16"/>
        </w:numPr>
        <w:spacing w:line="360" w:lineRule="auto"/>
        <w:jc w:val="both"/>
      </w:pPr>
      <w:r w:rsidRPr="006168E5">
        <w:rPr>
          <w:bCs/>
          <w:color w:val="000000"/>
        </w:rPr>
        <w:t xml:space="preserve">Μεταφορά των εκδρομέων </w:t>
      </w:r>
      <w:r w:rsidRPr="006168E5">
        <w:rPr>
          <w:bCs/>
        </w:rPr>
        <w:t xml:space="preserve">με λεωφορείο </w:t>
      </w:r>
      <w:r w:rsidR="00F03814">
        <w:rPr>
          <w:bCs/>
          <w:color w:val="000000"/>
        </w:rPr>
        <w:t>στην βραδινή  έξοδο</w:t>
      </w:r>
      <w:r w:rsidRPr="006168E5">
        <w:rPr>
          <w:bCs/>
          <w:color w:val="000000"/>
        </w:rPr>
        <w:t>.</w:t>
      </w:r>
    </w:p>
    <w:p w:rsidR="00A87537" w:rsidRPr="006168E5" w:rsidRDefault="00A87537" w:rsidP="00A87537">
      <w:pPr>
        <w:numPr>
          <w:ilvl w:val="0"/>
          <w:numId w:val="16"/>
        </w:numPr>
        <w:spacing w:line="360" w:lineRule="auto"/>
        <w:jc w:val="both"/>
        <w:rPr>
          <w:b/>
          <w:bCs/>
          <w:color w:val="000000"/>
          <w:u w:val="single"/>
        </w:rPr>
      </w:pPr>
      <w:r w:rsidRPr="006168E5">
        <w:rPr>
          <w:b/>
          <w:bCs/>
          <w:color w:val="000000"/>
          <w:u w:val="single"/>
        </w:rPr>
        <w:t>Ενδεικτικό πρόγραμμα εκδρομής</w:t>
      </w:r>
    </w:p>
    <w:p w:rsidR="008C35D5" w:rsidRPr="003F1611" w:rsidRDefault="00A87537" w:rsidP="008C35D5">
      <w:pPr>
        <w:spacing w:line="360" w:lineRule="auto"/>
        <w:ind w:left="720"/>
        <w:jc w:val="both"/>
        <w:rPr>
          <w:bCs/>
          <w:color w:val="000000"/>
        </w:rPr>
      </w:pPr>
      <w:r w:rsidRPr="003F1611">
        <w:rPr>
          <w:b/>
          <w:bCs/>
          <w:color w:val="000000"/>
        </w:rPr>
        <w:t>1</w:t>
      </w:r>
      <w:r w:rsidRPr="003F1611">
        <w:rPr>
          <w:b/>
          <w:bCs/>
          <w:color w:val="000000"/>
          <w:vertAlign w:val="superscript"/>
        </w:rPr>
        <w:t>η</w:t>
      </w:r>
      <w:r w:rsidRPr="003F1611">
        <w:rPr>
          <w:b/>
          <w:bCs/>
          <w:color w:val="000000"/>
        </w:rPr>
        <w:t xml:space="preserve"> μέρα</w:t>
      </w:r>
      <w:r w:rsidRPr="003F1611">
        <w:rPr>
          <w:bCs/>
          <w:color w:val="000000"/>
        </w:rPr>
        <w:t xml:space="preserve">: </w:t>
      </w:r>
      <w:r w:rsidR="003E4FFB" w:rsidRPr="003F1611">
        <w:rPr>
          <w:b/>
          <w:bCs/>
          <w:color w:val="000000"/>
        </w:rPr>
        <w:t xml:space="preserve">Πέμπτη </w:t>
      </w:r>
      <w:r w:rsidR="003A28BB" w:rsidRPr="003F1611">
        <w:rPr>
          <w:b/>
          <w:bCs/>
          <w:color w:val="000000"/>
        </w:rPr>
        <w:t>1</w:t>
      </w:r>
      <w:r w:rsidR="008C35D5" w:rsidRPr="003F1611">
        <w:rPr>
          <w:b/>
          <w:bCs/>
          <w:color w:val="000000"/>
        </w:rPr>
        <w:t>4-</w:t>
      </w:r>
      <w:r w:rsidR="003A28BB" w:rsidRPr="003F1611">
        <w:rPr>
          <w:b/>
          <w:bCs/>
          <w:color w:val="000000"/>
        </w:rPr>
        <w:t>4-</w:t>
      </w:r>
      <w:r w:rsidR="008C35D5" w:rsidRPr="003F1611">
        <w:rPr>
          <w:b/>
          <w:bCs/>
          <w:color w:val="000000"/>
        </w:rPr>
        <w:t xml:space="preserve">22. </w:t>
      </w:r>
      <w:r w:rsidRPr="003F1611">
        <w:rPr>
          <w:bCs/>
          <w:color w:val="000000"/>
        </w:rPr>
        <w:t xml:space="preserve">Αναχώρηση </w:t>
      </w:r>
      <w:r w:rsidR="008C35D5" w:rsidRPr="003F1611">
        <w:rPr>
          <w:bCs/>
          <w:color w:val="000000"/>
        </w:rPr>
        <w:t>στις 8</w:t>
      </w:r>
      <w:r w:rsidR="0020437A" w:rsidRPr="003F1611">
        <w:rPr>
          <w:bCs/>
          <w:color w:val="000000"/>
        </w:rPr>
        <w:t>.</w:t>
      </w:r>
      <w:r w:rsidR="008C35D5" w:rsidRPr="003F1611">
        <w:rPr>
          <w:bCs/>
          <w:color w:val="000000"/>
        </w:rPr>
        <w:t xml:space="preserve">30 </w:t>
      </w:r>
      <w:r w:rsidRPr="003F1611">
        <w:rPr>
          <w:bCs/>
          <w:color w:val="000000"/>
        </w:rPr>
        <w:t xml:space="preserve"> από </w:t>
      </w:r>
      <w:r w:rsidR="008C35D5" w:rsidRPr="003F1611">
        <w:rPr>
          <w:bCs/>
          <w:color w:val="000000"/>
        </w:rPr>
        <w:t xml:space="preserve">το σχολείο για </w:t>
      </w:r>
      <w:r w:rsidR="009167BA" w:rsidRPr="003F1611">
        <w:rPr>
          <w:bCs/>
          <w:color w:val="000000"/>
        </w:rPr>
        <w:t xml:space="preserve">τις Μαργαρίτες Ρεθύμνου, </w:t>
      </w:r>
      <w:r w:rsidR="008C35D5" w:rsidRPr="003F1611">
        <w:rPr>
          <w:bCs/>
          <w:color w:val="000000"/>
        </w:rPr>
        <w:t>τ</w:t>
      </w:r>
      <w:r w:rsidR="00714A2B" w:rsidRPr="003F1611">
        <w:rPr>
          <w:bCs/>
          <w:color w:val="000000"/>
        </w:rPr>
        <w:t>ον αρχαιολογικό χώρο της αρχαίας Ελεύθερνας και την Ιερά Μονή Αρκαδίου</w:t>
      </w:r>
      <w:r w:rsidR="008C35D5" w:rsidRPr="003F1611">
        <w:rPr>
          <w:bCs/>
          <w:color w:val="000000"/>
        </w:rPr>
        <w:t>.</w:t>
      </w:r>
      <w:r w:rsidR="003E4FFB" w:rsidRPr="003F1611">
        <w:rPr>
          <w:bCs/>
          <w:color w:val="000000"/>
        </w:rPr>
        <w:t xml:space="preserve"> </w:t>
      </w:r>
      <w:r w:rsidR="008C35D5" w:rsidRPr="003F1611">
        <w:rPr>
          <w:bCs/>
          <w:color w:val="000000"/>
        </w:rPr>
        <w:t xml:space="preserve"> </w:t>
      </w:r>
      <w:r w:rsidR="003E4FFB" w:rsidRPr="003F1611">
        <w:rPr>
          <w:bCs/>
          <w:color w:val="000000"/>
        </w:rPr>
        <w:t>Αναχώρηση</w:t>
      </w:r>
      <w:r w:rsidR="00714A2B" w:rsidRPr="003F1611">
        <w:rPr>
          <w:bCs/>
          <w:color w:val="000000"/>
        </w:rPr>
        <w:t xml:space="preserve"> το μεσημέρι για την πόλη του Ρεθύμνου.</w:t>
      </w:r>
      <w:r w:rsidRPr="003F1611">
        <w:rPr>
          <w:bCs/>
          <w:color w:val="000000"/>
        </w:rPr>
        <w:t xml:space="preserve"> </w:t>
      </w:r>
      <w:r w:rsidR="008C35D5" w:rsidRPr="003F1611">
        <w:rPr>
          <w:bCs/>
          <w:color w:val="000000"/>
        </w:rPr>
        <w:t xml:space="preserve"> </w:t>
      </w:r>
      <w:r w:rsidR="003E4FFB" w:rsidRPr="003F1611">
        <w:rPr>
          <w:bCs/>
          <w:color w:val="000000"/>
        </w:rPr>
        <w:t xml:space="preserve">Τακτοποίηση στο </w:t>
      </w:r>
      <w:r w:rsidR="003E4FFB" w:rsidRPr="003F1611">
        <w:rPr>
          <w:bCs/>
          <w:color w:val="000000"/>
        </w:rPr>
        <w:lastRenderedPageBreak/>
        <w:t>ξενοδοχείο</w:t>
      </w:r>
      <w:r w:rsidR="00714A2B" w:rsidRPr="003F1611">
        <w:rPr>
          <w:bCs/>
          <w:color w:val="000000"/>
        </w:rPr>
        <w:t xml:space="preserve"> και μεσημεριανό φαγητό εντός της πόλης</w:t>
      </w:r>
      <w:r w:rsidR="003E4FFB" w:rsidRPr="003F1611">
        <w:rPr>
          <w:bCs/>
          <w:color w:val="000000"/>
        </w:rPr>
        <w:t xml:space="preserve">. </w:t>
      </w:r>
      <w:r w:rsidR="008C35D5" w:rsidRPr="003F1611">
        <w:rPr>
          <w:bCs/>
          <w:color w:val="000000"/>
        </w:rPr>
        <w:t xml:space="preserve">Το απόγευμα </w:t>
      </w:r>
      <w:r w:rsidR="00714A2B" w:rsidRPr="003F1611">
        <w:rPr>
          <w:bCs/>
          <w:color w:val="000000"/>
        </w:rPr>
        <w:t>επίσκεψη στο Ενετικό Κάστρο Φορτέτζα.</w:t>
      </w:r>
      <w:r w:rsidR="003E4FFB" w:rsidRPr="003F1611">
        <w:rPr>
          <w:bCs/>
          <w:color w:val="000000"/>
        </w:rPr>
        <w:t xml:space="preserve"> Βραδινή έξοδος.</w:t>
      </w:r>
    </w:p>
    <w:p w:rsidR="003E4FFB" w:rsidRPr="003F1611" w:rsidRDefault="008C35D5" w:rsidP="00A87537">
      <w:pPr>
        <w:spacing w:line="360" w:lineRule="auto"/>
        <w:ind w:left="720"/>
        <w:jc w:val="both"/>
        <w:rPr>
          <w:b/>
          <w:color w:val="000000"/>
        </w:rPr>
      </w:pPr>
      <w:r w:rsidRPr="003F1611">
        <w:rPr>
          <w:b/>
          <w:bCs/>
          <w:color w:val="000000"/>
        </w:rPr>
        <w:t>2</w:t>
      </w:r>
      <w:r w:rsidR="00A87537" w:rsidRPr="003F1611">
        <w:rPr>
          <w:b/>
          <w:bCs/>
          <w:color w:val="000000"/>
          <w:vertAlign w:val="superscript"/>
        </w:rPr>
        <w:t>η</w:t>
      </w:r>
      <w:r w:rsidR="00A87537" w:rsidRPr="003F1611">
        <w:rPr>
          <w:b/>
          <w:bCs/>
          <w:color w:val="000000"/>
        </w:rPr>
        <w:t xml:space="preserve"> μέρα</w:t>
      </w:r>
      <w:r w:rsidR="0095302D" w:rsidRPr="003F1611">
        <w:rPr>
          <w:color w:val="000000"/>
        </w:rPr>
        <w:t xml:space="preserve"> </w:t>
      </w:r>
      <w:r w:rsidR="003E4FFB" w:rsidRPr="003F1611">
        <w:rPr>
          <w:b/>
          <w:bCs/>
          <w:color w:val="000000"/>
        </w:rPr>
        <w:t>Παρασκευή 15</w:t>
      </w:r>
      <w:r w:rsidRPr="003F1611">
        <w:rPr>
          <w:b/>
          <w:bCs/>
          <w:color w:val="000000"/>
        </w:rPr>
        <w:t xml:space="preserve">-4-22 : </w:t>
      </w:r>
      <w:r w:rsidR="0095302D" w:rsidRPr="003F1611">
        <w:rPr>
          <w:color w:val="000000"/>
        </w:rPr>
        <w:t>Μετά το πρωινό</w:t>
      </w:r>
      <w:r w:rsidRPr="003F1611">
        <w:rPr>
          <w:color w:val="000000"/>
        </w:rPr>
        <w:t>, μετ</w:t>
      </w:r>
      <w:r w:rsidR="00714A2B" w:rsidRPr="003F1611">
        <w:rPr>
          <w:color w:val="000000"/>
        </w:rPr>
        <w:t xml:space="preserve">άβαση </w:t>
      </w:r>
      <w:r w:rsidR="009167BA" w:rsidRPr="003F1611">
        <w:rPr>
          <w:color w:val="000000"/>
        </w:rPr>
        <w:t xml:space="preserve">στο φαράγγι Κουρταλιώτη, </w:t>
      </w:r>
      <w:r w:rsidR="00714A2B" w:rsidRPr="003F1611">
        <w:rPr>
          <w:color w:val="000000"/>
        </w:rPr>
        <w:t>στην Ιερά Μονή Πρέβελης και στον Πλακιά Ρεθύμνου.</w:t>
      </w:r>
      <w:r w:rsidR="003E4FFB" w:rsidRPr="003F1611">
        <w:rPr>
          <w:color w:val="000000"/>
        </w:rPr>
        <w:t xml:space="preserve"> </w:t>
      </w:r>
      <w:r w:rsidR="009167BA" w:rsidRPr="003F1611">
        <w:rPr>
          <w:color w:val="000000"/>
        </w:rPr>
        <w:t>Μεσημεριανό φαγητό στον Πλακιά. Το απόγευμα ε</w:t>
      </w:r>
      <w:r w:rsidR="003E4FFB" w:rsidRPr="003F1611">
        <w:rPr>
          <w:color w:val="000000"/>
        </w:rPr>
        <w:t>πίσκεψη στη</w:t>
      </w:r>
      <w:r w:rsidR="009167BA" w:rsidRPr="003F1611">
        <w:rPr>
          <w:color w:val="000000"/>
        </w:rPr>
        <w:t>ν Αργυρούπολη</w:t>
      </w:r>
      <w:r w:rsidR="003E4FFB" w:rsidRPr="003F1611">
        <w:rPr>
          <w:color w:val="000000"/>
        </w:rPr>
        <w:t xml:space="preserve"> </w:t>
      </w:r>
      <w:r w:rsidR="009167BA" w:rsidRPr="003F1611">
        <w:rPr>
          <w:color w:val="000000"/>
        </w:rPr>
        <w:t>Ρεθύμνου. Επιστροφή στο Ρέθυμνο</w:t>
      </w:r>
      <w:r w:rsidR="003E4FFB" w:rsidRPr="003F1611">
        <w:rPr>
          <w:color w:val="000000"/>
        </w:rPr>
        <w:t>. Ξεκούραση στο ξενοδοχείο και βραδινή έξοδος</w:t>
      </w:r>
      <w:r w:rsidR="003E4FFB" w:rsidRPr="003F1611">
        <w:rPr>
          <w:b/>
          <w:color w:val="000000"/>
        </w:rPr>
        <w:t>.</w:t>
      </w:r>
    </w:p>
    <w:p w:rsidR="008C35D5" w:rsidRDefault="003E4FFB" w:rsidP="008C35D5">
      <w:pPr>
        <w:spacing w:line="360" w:lineRule="auto"/>
        <w:ind w:left="720"/>
        <w:jc w:val="both"/>
        <w:rPr>
          <w:b/>
          <w:bCs/>
          <w:color w:val="000000"/>
        </w:rPr>
      </w:pPr>
      <w:r w:rsidRPr="003F1611">
        <w:rPr>
          <w:b/>
          <w:bCs/>
          <w:color w:val="000000"/>
        </w:rPr>
        <w:t>3</w:t>
      </w:r>
      <w:r w:rsidRPr="003F1611">
        <w:rPr>
          <w:b/>
          <w:bCs/>
          <w:color w:val="000000"/>
          <w:vertAlign w:val="superscript"/>
        </w:rPr>
        <w:t>η</w:t>
      </w:r>
      <w:r w:rsidRPr="003F1611">
        <w:rPr>
          <w:b/>
          <w:bCs/>
          <w:color w:val="000000"/>
        </w:rPr>
        <w:t xml:space="preserve"> μέρα Σάββατο 16-</w:t>
      </w:r>
      <w:r w:rsidRPr="003F1611">
        <w:rPr>
          <w:b/>
          <w:color w:val="000000"/>
        </w:rPr>
        <w:t xml:space="preserve">4-22: </w:t>
      </w:r>
      <w:r w:rsidRPr="003F1611">
        <w:rPr>
          <w:color w:val="000000"/>
        </w:rPr>
        <w:t xml:space="preserve">Αναχώρηση για </w:t>
      </w:r>
      <w:r w:rsidR="00A53BFD" w:rsidRPr="003F1611">
        <w:rPr>
          <w:color w:val="000000"/>
        </w:rPr>
        <w:t xml:space="preserve">τη </w:t>
      </w:r>
      <w:r w:rsidR="009167BA" w:rsidRPr="003F1611">
        <w:rPr>
          <w:color w:val="000000"/>
        </w:rPr>
        <w:t>λίμνη Κουρνά και μετά για την πόλη των Χανίων</w:t>
      </w:r>
      <w:r w:rsidR="00A53BFD" w:rsidRPr="003F1611">
        <w:rPr>
          <w:color w:val="000000"/>
        </w:rPr>
        <w:t>.</w:t>
      </w:r>
      <w:r w:rsidRPr="003F1611">
        <w:rPr>
          <w:color w:val="000000"/>
        </w:rPr>
        <w:t xml:space="preserve"> </w:t>
      </w:r>
      <w:r w:rsidR="00A53BFD" w:rsidRPr="003F1611">
        <w:rPr>
          <w:color w:val="000000"/>
        </w:rPr>
        <w:t>Μ</w:t>
      </w:r>
      <w:r w:rsidR="003A28BB" w:rsidRPr="003F1611">
        <w:rPr>
          <w:color w:val="000000"/>
        </w:rPr>
        <w:t>εσημεριανό φαγητό</w:t>
      </w:r>
      <w:r w:rsidR="00A53BFD" w:rsidRPr="003F1611">
        <w:rPr>
          <w:color w:val="000000"/>
        </w:rPr>
        <w:t xml:space="preserve"> στα Χανιά και α</w:t>
      </w:r>
      <w:r w:rsidR="003A28BB" w:rsidRPr="003F1611">
        <w:rPr>
          <w:color w:val="000000"/>
        </w:rPr>
        <w:t xml:space="preserve">ναχώρηση </w:t>
      </w:r>
      <w:r w:rsidR="00A53BFD" w:rsidRPr="003F1611">
        <w:rPr>
          <w:color w:val="000000"/>
        </w:rPr>
        <w:t xml:space="preserve">για το ξενοδοχείο στο Ρέθυμνο. Το απόγευμα ελεύθερη περιήγηση στην πόλη του Ρεθύμνου. Αναχώρηση για Ηράκλειο στις 18:30.  </w:t>
      </w:r>
      <w:r w:rsidR="0020437A" w:rsidRPr="003F1611">
        <w:rPr>
          <w:color w:val="000000"/>
        </w:rPr>
        <w:t xml:space="preserve">Άφιξη στο Ηράκλειο </w:t>
      </w:r>
      <w:r w:rsidR="00A53BFD" w:rsidRPr="003F1611">
        <w:rPr>
          <w:color w:val="000000"/>
        </w:rPr>
        <w:t>στις 20</w:t>
      </w:r>
      <w:r w:rsidR="0020437A" w:rsidRPr="003F1611">
        <w:rPr>
          <w:color w:val="000000"/>
        </w:rPr>
        <w:t>.</w:t>
      </w:r>
      <w:r w:rsidR="008C35D5" w:rsidRPr="003F1611">
        <w:rPr>
          <w:color w:val="000000"/>
        </w:rPr>
        <w:t>00</w:t>
      </w:r>
      <w:r w:rsidR="008C35D5">
        <w:rPr>
          <w:color w:val="000000"/>
        </w:rPr>
        <w:t xml:space="preserve"> </w:t>
      </w:r>
      <w:r w:rsidR="00D6479B" w:rsidRPr="006168E5">
        <w:rPr>
          <w:b/>
          <w:bCs/>
          <w:color w:val="000000"/>
        </w:rPr>
        <w:t xml:space="preserve"> </w:t>
      </w:r>
    </w:p>
    <w:p w:rsidR="00F97FEF" w:rsidRPr="006168E5" w:rsidRDefault="008B63DD" w:rsidP="008C35D5">
      <w:pPr>
        <w:spacing w:line="360" w:lineRule="auto"/>
        <w:ind w:left="720"/>
        <w:jc w:val="both"/>
        <w:rPr>
          <w:b/>
          <w:color w:val="000000"/>
        </w:rPr>
      </w:pPr>
      <w:r w:rsidRPr="006168E5">
        <w:t xml:space="preserve">  </w:t>
      </w:r>
      <w:r w:rsidR="00237022" w:rsidRPr="006168E5">
        <w:t xml:space="preserve"> </w:t>
      </w:r>
      <w:r w:rsidR="00C24059">
        <w:t>Γ</w:t>
      </w:r>
      <w:r w:rsidR="008C5315" w:rsidRPr="006168E5">
        <w:rPr>
          <w:b/>
        </w:rPr>
        <w:t>ια το</w:t>
      </w:r>
      <w:r w:rsidR="005C7774">
        <w:rPr>
          <w:b/>
        </w:rPr>
        <w:t>ν</w:t>
      </w:r>
      <w:r w:rsidR="008C5315" w:rsidRPr="006168E5">
        <w:rPr>
          <w:b/>
        </w:rPr>
        <w:t xml:space="preserve"> </w:t>
      </w:r>
      <w:r w:rsidR="005C7774">
        <w:rPr>
          <w:b/>
        </w:rPr>
        <w:t xml:space="preserve">πιο πάνω </w:t>
      </w:r>
      <w:r w:rsidR="00F97FEF" w:rsidRPr="006168E5">
        <w:rPr>
          <w:b/>
        </w:rPr>
        <w:t xml:space="preserve"> προορισμ</w:t>
      </w:r>
      <w:r w:rsidR="005C7774">
        <w:rPr>
          <w:b/>
        </w:rPr>
        <w:t xml:space="preserve">ό </w:t>
      </w:r>
      <w:r w:rsidR="00F97FEF" w:rsidRPr="006168E5">
        <w:rPr>
          <w:b/>
        </w:rPr>
        <w:t>ζητούνται:</w:t>
      </w:r>
    </w:p>
    <w:p w:rsidR="003A28BB" w:rsidRPr="006168E5" w:rsidRDefault="003A28BB" w:rsidP="003A28BB">
      <w:pPr>
        <w:numPr>
          <w:ilvl w:val="0"/>
          <w:numId w:val="18"/>
        </w:numPr>
        <w:shd w:val="clear" w:color="auto" w:fill="FFFFFF"/>
        <w:spacing w:line="360" w:lineRule="auto"/>
        <w:jc w:val="both"/>
        <w:rPr>
          <w:color w:val="222222"/>
        </w:rPr>
      </w:pPr>
      <w:r w:rsidRPr="006168E5">
        <w:rPr>
          <w:color w:val="222222"/>
        </w:rPr>
        <w:t>Τουριστικά λεωφορεία υπερυψωμένα, </w:t>
      </w:r>
      <w:r w:rsidRPr="006168E5">
        <w:rPr>
          <w:b/>
          <w:bCs/>
          <w:color w:val="222222"/>
        </w:rPr>
        <w:t>όχι διώροφα</w:t>
      </w:r>
      <w:r w:rsidRPr="006168E5">
        <w:rPr>
          <w:color w:val="222222"/>
        </w:rPr>
        <w:t>, τα οποία να είναι διαθέσιμα στους μαθητές </w:t>
      </w:r>
      <w:r w:rsidRPr="006168E5">
        <w:rPr>
          <w:b/>
          <w:bCs/>
          <w:color w:val="222222"/>
        </w:rPr>
        <w:t>σε όλη την διάρκεια της εκδρομής και για κάθε δραστηριότητα τους </w:t>
      </w:r>
      <w:r w:rsidRPr="006168E5">
        <w:rPr>
          <w:color w:val="222222"/>
        </w:rPr>
        <w:t>(μετακινήσεις, ξεναγήσεις, βραδινές εξόδους κ.λπ.) και να διαθέτουν εφεδρικούς οδηγούς για όσες μετακινήσεις χρειαστεί να γίνουν πέραν του ωραρίου των βασικών οδηγών.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καταλληλόλητας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 </w:t>
      </w:r>
      <w:r w:rsidRPr="006168E5">
        <w:rPr>
          <w:b/>
          <w:bCs/>
          <w:color w:val="222222"/>
        </w:rPr>
        <w:t>Η πληρότητα των λεωφορείων να είναι σύμφωνη με την ισχύουσα νομοθεσία και θα </w:t>
      </w:r>
      <w:r w:rsidRPr="006168E5">
        <w:rPr>
          <w:color w:val="222222"/>
        </w:rPr>
        <w:t>τηρούν όλα τα μέτρα ασφάλειας</w:t>
      </w:r>
    </w:p>
    <w:p w:rsidR="00B04EBA" w:rsidRPr="00B04EBA" w:rsidRDefault="003A28BB" w:rsidP="00124130">
      <w:pPr>
        <w:numPr>
          <w:ilvl w:val="0"/>
          <w:numId w:val="7"/>
        </w:numPr>
        <w:shd w:val="clear" w:color="auto" w:fill="FFFFFF"/>
        <w:tabs>
          <w:tab w:val="clear" w:pos="360"/>
        </w:tabs>
        <w:spacing w:before="100" w:beforeAutospacing="1" w:after="100" w:afterAutospacing="1" w:line="360" w:lineRule="auto"/>
        <w:contextualSpacing/>
        <w:jc w:val="both"/>
      </w:pPr>
      <w:r w:rsidRPr="00B04EBA">
        <w:rPr>
          <w:color w:val="FF0000"/>
        </w:rPr>
        <w:t>·    </w:t>
      </w:r>
      <w:r w:rsidRPr="00B04EBA">
        <w:rPr>
          <w:b/>
          <w:bCs/>
          <w:color w:val="222222"/>
          <w:u w:val="single"/>
        </w:rPr>
        <w:t>Ασφάλιση Ευθύνης</w:t>
      </w:r>
      <w:r w:rsidRPr="00B04EBA">
        <w:rPr>
          <w:color w:val="222222"/>
        </w:rPr>
        <w:t xml:space="preserve"> Διοργανωτή, όπως ορίζει η κείμενη νομοθεσία, καθώς και  </w:t>
      </w:r>
      <w:r w:rsidRPr="00B04EBA">
        <w:rPr>
          <w:color w:val="222222"/>
        </w:rPr>
        <w:tab/>
      </w:r>
      <w:r w:rsidRPr="00B04EBA">
        <w:rPr>
          <w:color w:val="222222"/>
        </w:rPr>
        <w:tab/>
        <w:t>πρόσθετη ασφάλιση για περίπτωση ατυχήματος ή ασθένειας μαθητή ή συνοδού</w:t>
      </w:r>
      <w:r w:rsidRPr="00B04EBA">
        <w:rPr>
          <w:color w:val="222222"/>
        </w:rPr>
        <w:tab/>
      </w:r>
      <w:r w:rsidRPr="00B04EBA">
        <w:rPr>
          <w:color w:val="222222"/>
        </w:rPr>
        <w:tab/>
        <w:t>καθηγητή και αεροπορική μεταφορά του, εάν παραστεί ανάγκη .</w:t>
      </w:r>
      <w:r w:rsidRPr="00B04EBA">
        <w:rPr>
          <w:color w:val="222222"/>
        </w:rPr>
        <w:tab/>
      </w:r>
    </w:p>
    <w:p w:rsidR="003A28BB" w:rsidRPr="006168E5" w:rsidRDefault="003A28BB" w:rsidP="00124130">
      <w:pPr>
        <w:numPr>
          <w:ilvl w:val="0"/>
          <w:numId w:val="7"/>
        </w:numPr>
        <w:shd w:val="clear" w:color="auto" w:fill="FFFFFF"/>
        <w:tabs>
          <w:tab w:val="clear" w:pos="360"/>
        </w:tabs>
        <w:spacing w:before="100" w:beforeAutospacing="1" w:after="100" w:afterAutospacing="1" w:line="360" w:lineRule="auto"/>
        <w:contextualSpacing/>
        <w:jc w:val="both"/>
      </w:pPr>
      <w:r w:rsidRPr="006168E5">
        <w:t>Συνοδός έμπειρος του τουριστικού γραφείου σε όλη τη διάρκεια της εκδρομής..</w:t>
      </w:r>
    </w:p>
    <w:p w:rsidR="003A28BB" w:rsidRPr="006168E5" w:rsidRDefault="003A28BB" w:rsidP="003A28BB">
      <w:pPr>
        <w:numPr>
          <w:ilvl w:val="0"/>
          <w:numId w:val="7"/>
        </w:numPr>
        <w:spacing w:before="100" w:beforeAutospacing="1" w:after="100" w:afterAutospacing="1" w:line="360" w:lineRule="auto"/>
        <w:contextualSpacing/>
        <w:jc w:val="both"/>
      </w:pPr>
      <w:r w:rsidRPr="006168E5">
        <w:t>Προσφορά του πρακτορείου για ελεύθερα εισιτήρια  για ανάλογο αριθμό μαθητών .</w:t>
      </w:r>
    </w:p>
    <w:p w:rsidR="003A28BB" w:rsidRPr="006168E5" w:rsidRDefault="003A28BB" w:rsidP="003A28BB">
      <w:pPr>
        <w:numPr>
          <w:ilvl w:val="0"/>
          <w:numId w:val="7"/>
        </w:numPr>
        <w:spacing w:before="100" w:beforeAutospacing="1" w:after="100" w:afterAutospacing="1" w:line="360" w:lineRule="auto"/>
        <w:contextualSpacing/>
        <w:jc w:val="both"/>
      </w:pPr>
      <w:r w:rsidRPr="006168E5">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3A28BB" w:rsidRPr="006168E5" w:rsidRDefault="003A28BB" w:rsidP="003A28BB">
      <w:pPr>
        <w:numPr>
          <w:ilvl w:val="0"/>
          <w:numId w:val="7"/>
        </w:numPr>
        <w:spacing w:before="100" w:beforeAutospacing="1" w:after="100" w:afterAutospacing="1" w:line="360" w:lineRule="auto"/>
        <w:contextualSpacing/>
        <w:jc w:val="both"/>
      </w:pPr>
      <w:r w:rsidRPr="006168E5">
        <w:t>Το πρόγραμμα είναι ενδεικτικό και μπορεί  να αλλάξει βάσει των αναγκών και προτεραιοτήτων του σχολείου.</w:t>
      </w:r>
    </w:p>
    <w:p w:rsidR="003A28BB" w:rsidRPr="006168E5" w:rsidRDefault="003A28BB" w:rsidP="003A28BB">
      <w:pPr>
        <w:numPr>
          <w:ilvl w:val="0"/>
          <w:numId w:val="7"/>
        </w:numPr>
        <w:spacing w:before="100" w:beforeAutospacing="1" w:after="100" w:afterAutospacing="1" w:line="360" w:lineRule="auto"/>
        <w:contextualSpacing/>
        <w:jc w:val="both"/>
      </w:pPr>
      <w:r w:rsidRPr="006168E5">
        <w:t>Αντιμετώπιση περίπτωσης μη πραγματοποίησης της εκδρομής, λόγω ανωτέρας βίας (καιρικές συνθήκες, πανδημία  κλπ).</w:t>
      </w:r>
    </w:p>
    <w:p w:rsidR="00B04EBA" w:rsidRPr="00B04EBA" w:rsidRDefault="003A28BB" w:rsidP="00124130">
      <w:pPr>
        <w:numPr>
          <w:ilvl w:val="0"/>
          <w:numId w:val="7"/>
        </w:numPr>
        <w:spacing w:before="100" w:beforeAutospacing="1" w:after="100" w:afterAutospacing="1" w:line="360" w:lineRule="auto"/>
        <w:contextualSpacing/>
        <w:jc w:val="both"/>
      </w:pPr>
      <w:r w:rsidRPr="00B04EBA">
        <w:rPr>
          <w:b/>
          <w:bCs/>
          <w:u w:val="single"/>
        </w:rPr>
        <w:t>Επιστροφή όλου του ποσού στους μαθητές σε περίπτωση ματαίωσης της εκδρομής λόγω πανδημίας (</w:t>
      </w:r>
      <w:r w:rsidRPr="00B04EBA">
        <w:rPr>
          <w:b/>
          <w:bCs/>
          <w:u w:val="single"/>
          <w:lang w:val="en-US"/>
        </w:rPr>
        <w:t>lock</w:t>
      </w:r>
      <w:r w:rsidRPr="00B04EBA">
        <w:rPr>
          <w:b/>
          <w:bCs/>
          <w:u w:val="single"/>
        </w:rPr>
        <w:t xml:space="preserve"> </w:t>
      </w:r>
      <w:r w:rsidRPr="00B04EBA">
        <w:rPr>
          <w:b/>
          <w:bCs/>
          <w:u w:val="single"/>
          <w:lang w:val="en-US"/>
        </w:rPr>
        <w:t>down</w:t>
      </w:r>
      <w:r w:rsidRPr="00B04EBA">
        <w:rPr>
          <w:b/>
          <w:bCs/>
          <w:u w:val="single"/>
        </w:rPr>
        <w:t xml:space="preserve">) </w:t>
      </w:r>
    </w:p>
    <w:p w:rsidR="003A28BB" w:rsidRPr="006168E5" w:rsidRDefault="003A28BB" w:rsidP="00124130">
      <w:pPr>
        <w:numPr>
          <w:ilvl w:val="0"/>
          <w:numId w:val="7"/>
        </w:numPr>
        <w:spacing w:before="100" w:beforeAutospacing="1" w:after="100" w:afterAutospacing="1" w:line="360" w:lineRule="auto"/>
        <w:contextualSpacing/>
        <w:jc w:val="both"/>
      </w:pPr>
      <w:r w:rsidRPr="006168E5">
        <w:t>Επιστροφή του ποσού συμμετοχής στην εκδρομή σε μαθητή που για λόγους ανωτέρας βίας ή ασθένειας- ματαιωθεί η συμμετοχή του στην εκδρομή.</w:t>
      </w:r>
    </w:p>
    <w:p w:rsidR="003A28BB" w:rsidRPr="006168E5" w:rsidRDefault="003A28BB" w:rsidP="003A28BB">
      <w:pPr>
        <w:numPr>
          <w:ilvl w:val="0"/>
          <w:numId w:val="7"/>
        </w:numPr>
        <w:spacing w:before="100" w:beforeAutospacing="1" w:after="100" w:afterAutospacing="1" w:line="360" w:lineRule="auto"/>
        <w:contextualSpacing/>
        <w:jc w:val="both"/>
      </w:pPr>
      <w:r w:rsidRPr="006168E5">
        <w:lastRenderedPageBreak/>
        <w:t xml:space="preserve">Άδεια λειτουργίας του τουριστικού πρακτορείου (ειδικό σήμα λειτουργίας του Ε.Ο.Τ) </w:t>
      </w:r>
    </w:p>
    <w:p w:rsidR="003A28BB" w:rsidRPr="006168E5" w:rsidRDefault="003A28BB" w:rsidP="003A28BB">
      <w:pPr>
        <w:numPr>
          <w:ilvl w:val="0"/>
          <w:numId w:val="7"/>
        </w:numPr>
        <w:spacing w:before="100" w:beforeAutospacing="1" w:after="100" w:afterAutospacing="1" w:line="360" w:lineRule="auto"/>
        <w:contextualSpacing/>
        <w:jc w:val="both"/>
      </w:pPr>
      <w:r w:rsidRPr="006168E5">
        <w:t>Κράτηση ξενοδοχείων (</w:t>
      </w:r>
      <w:r w:rsidRPr="006168E5">
        <w:rPr>
          <w:u w:val="single"/>
        </w:rPr>
        <w:t>Να προσκομιστεί βεβαίωση από το ξενοδοχείο για τη διαθεσιμότητα -κράτηση ξενοδοχείων στην επωνυμία του σχολείου η οποία θα διερευνηθεί κατά τη διάρκεια της διαδικασίας</w:t>
      </w:r>
      <w:r w:rsidRPr="006168E5">
        <w:t xml:space="preserve"> .)</w:t>
      </w:r>
    </w:p>
    <w:p w:rsidR="003A28BB" w:rsidRPr="006168E5" w:rsidRDefault="003A28BB" w:rsidP="003A28BB">
      <w:pPr>
        <w:numPr>
          <w:ilvl w:val="0"/>
          <w:numId w:val="7"/>
        </w:numPr>
        <w:spacing w:before="100" w:beforeAutospacing="1" w:after="100" w:afterAutospacing="1" w:line="360" w:lineRule="auto"/>
        <w:contextualSpacing/>
        <w:jc w:val="both"/>
      </w:pPr>
      <w:r w:rsidRPr="006168E5">
        <w:t xml:space="preserve">Ότι υπάρχει στην προσφορά να επιβεβαιώνεται γραπτώς. </w:t>
      </w:r>
    </w:p>
    <w:p w:rsidR="003A28BB" w:rsidRPr="00C31E8A" w:rsidRDefault="003A28BB" w:rsidP="003A28BB">
      <w:pPr>
        <w:numPr>
          <w:ilvl w:val="0"/>
          <w:numId w:val="7"/>
        </w:numPr>
        <w:spacing w:before="100" w:beforeAutospacing="1" w:after="100" w:afterAutospacing="1" w:line="360" w:lineRule="auto"/>
        <w:contextualSpacing/>
        <w:jc w:val="both"/>
        <w:rPr>
          <w:b/>
          <w:u w:val="single"/>
        </w:rPr>
      </w:pPr>
      <w:r w:rsidRPr="00C31E8A">
        <w:rPr>
          <w:b/>
          <w:color w:val="222222"/>
          <w:u w:val="single"/>
        </w:rPr>
        <w:t>Προσφορές που δεν θα περιέχουν όλα τα απαραίτητα δικαιολογητικά θα αποκλείονται ανεξάρτητα από την τιμή τους.</w:t>
      </w:r>
    </w:p>
    <w:p w:rsidR="003A28BB" w:rsidRPr="006168E5" w:rsidRDefault="003A28BB" w:rsidP="003A28BB">
      <w:pPr>
        <w:spacing w:before="100" w:beforeAutospacing="1" w:after="100" w:afterAutospacing="1" w:line="360" w:lineRule="auto"/>
        <w:ind w:firstLine="540"/>
        <w:contextualSpacing/>
        <w:jc w:val="both"/>
      </w:pPr>
      <w:r w:rsidRPr="006168E5">
        <w:t xml:space="preserve">Για τις παραπάνω υπηρεσίες ζητείται η </w:t>
      </w:r>
      <w:r w:rsidRPr="006168E5">
        <w:rPr>
          <w:b/>
        </w:rPr>
        <w:t>τελική συνολική τιμή με ΦΠΑ</w:t>
      </w:r>
      <w:r w:rsidRPr="006168E5">
        <w:t xml:space="preserve"> της εκδρομής </w:t>
      </w:r>
      <w:r>
        <w:t xml:space="preserve">       </w:t>
      </w:r>
      <w:r>
        <w:tab/>
      </w:r>
      <w:r w:rsidRPr="006168E5">
        <w:t xml:space="preserve">αλλά και </w:t>
      </w:r>
      <w:r w:rsidRPr="006168E5">
        <w:rPr>
          <w:b/>
        </w:rPr>
        <w:t>η επιβάρυνση ανά μαθητή χωριστά</w:t>
      </w:r>
      <w:r w:rsidRPr="006168E5">
        <w:t>.</w:t>
      </w:r>
    </w:p>
    <w:p w:rsidR="003A28BB" w:rsidRPr="006168E5" w:rsidRDefault="003A28BB" w:rsidP="003A28BB">
      <w:pPr>
        <w:spacing w:before="100" w:beforeAutospacing="1" w:after="100" w:afterAutospacing="1" w:line="360" w:lineRule="auto"/>
        <w:ind w:firstLine="540"/>
        <w:contextualSpacing/>
        <w:jc w:val="both"/>
      </w:pPr>
      <w:r w:rsidRPr="006168E5">
        <w:t xml:space="preserve">Στην συνολική τιμή και την τιμή ανά μαθητή , </w:t>
      </w:r>
      <w:r w:rsidRPr="006168E5">
        <w:rPr>
          <w:b/>
        </w:rPr>
        <w:t xml:space="preserve">δεν θα περιλαμβάνονται </w:t>
      </w:r>
      <w:r w:rsidRPr="006168E5">
        <w:t xml:space="preserve">τυχόν </w:t>
      </w:r>
    </w:p>
    <w:p w:rsidR="003A28BB" w:rsidRPr="006168E5" w:rsidRDefault="003A28BB" w:rsidP="003A28BB">
      <w:pPr>
        <w:spacing w:before="100" w:beforeAutospacing="1" w:after="100" w:afterAutospacing="1" w:line="360" w:lineRule="auto"/>
        <w:ind w:firstLine="540"/>
        <w:contextualSpacing/>
        <w:jc w:val="both"/>
      </w:pPr>
      <w:r w:rsidRPr="006168E5">
        <w:t>παροχές του γραφείου σας.</w:t>
      </w:r>
    </w:p>
    <w:p w:rsidR="003A28BB" w:rsidRPr="006168E5" w:rsidRDefault="003A28BB" w:rsidP="003A28BB">
      <w:pPr>
        <w:spacing w:before="100" w:beforeAutospacing="1" w:after="100" w:afterAutospacing="1" w:line="360" w:lineRule="auto"/>
        <w:ind w:firstLine="540"/>
        <w:contextualSpacing/>
        <w:jc w:val="both"/>
      </w:pPr>
      <w:r w:rsidRPr="006168E5">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3A28BB" w:rsidRPr="006168E5" w:rsidRDefault="003A28BB" w:rsidP="003A28BB">
      <w:pPr>
        <w:spacing w:before="100" w:beforeAutospacing="1" w:after="100" w:afterAutospacing="1" w:line="360" w:lineRule="auto"/>
        <w:ind w:firstLine="540"/>
        <w:contextualSpacing/>
        <w:jc w:val="both"/>
      </w:pPr>
      <w:r w:rsidRPr="006168E5">
        <w:t xml:space="preserve">Επιπλέον, στο φάκελο της προσφοράς θα υπάρχει απαραιτήτως </w:t>
      </w:r>
      <w:r w:rsidRPr="006168E5">
        <w:rPr>
          <w:lang w:val="en-US"/>
        </w:rPr>
        <w:t>CD</w:t>
      </w:r>
      <w:r w:rsidRPr="006168E5">
        <w:t xml:space="preserve"> με την προσφορά σε ηλεκτρονική μορφή (</w:t>
      </w:r>
      <w:r w:rsidRPr="006168E5">
        <w:rPr>
          <w:lang w:val="en-US"/>
        </w:rPr>
        <w:t>doc</w:t>
      </w:r>
      <w:r w:rsidRPr="006168E5">
        <w:t xml:space="preserve"> ή </w:t>
      </w:r>
      <w:r w:rsidRPr="006168E5">
        <w:rPr>
          <w:lang w:val="en-US"/>
        </w:rPr>
        <w:t>pdf</w:t>
      </w:r>
      <w:r w:rsidRPr="006168E5">
        <w:t xml:space="preserve">) ώστε να είναι εύκολη η ανάρτησή της στο διαδίκτυο. </w:t>
      </w:r>
    </w:p>
    <w:p w:rsidR="0020437A" w:rsidRDefault="00C55E60" w:rsidP="001E1B97">
      <w:pPr>
        <w:spacing w:before="100" w:beforeAutospacing="1" w:after="100" w:afterAutospacing="1" w:line="360" w:lineRule="auto"/>
        <w:ind w:firstLine="540"/>
        <w:contextualSpacing/>
        <w:jc w:val="both"/>
      </w:pPr>
      <w:r w:rsidRPr="006168E5">
        <w:t xml:space="preserve">Τα ενδιαφερόμενα πρακτορεία καλούνται να υποβάλουν στη Διεύθυνση του Σχολείου </w:t>
      </w:r>
      <w:r w:rsidRPr="006168E5">
        <w:rPr>
          <w:b/>
          <w:u w:val="single"/>
        </w:rPr>
        <w:t>σφραγισμένες προσφορές</w:t>
      </w:r>
      <w:r w:rsidR="008F2D06" w:rsidRPr="006168E5">
        <w:rPr>
          <w:b/>
          <w:u w:val="single"/>
        </w:rPr>
        <w:t xml:space="preserve"> σε κλειστούς φακέλους</w:t>
      </w:r>
      <w:r w:rsidR="0020437A">
        <w:rPr>
          <w:b/>
          <w:u w:val="single"/>
        </w:rPr>
        <w:t xml:space="preserve"> ή ηλεκτρονικά</w:t>
      </w:r>
      <w:r w:rsidR="008F2D06" w:rsidRPr="006168E5">
        <w:t xml:space="preserve"> </w:t>
      </w:r>
      <w:r w:rsidRPr="006168E5">
        <w:t xml:space="preserve">, </w:t>
      </w:r>
      <w:r w:rsidR="00A45310" w:rsidRPr="006168E5">
        <w:rPr>
          <w:b/>
        </w:rPr>
        <w:t>το αργότερο μέχρι τη</w:t>
      </w:r>
      <w:r w:rsidR="002D312F" w:rsidRPr="006168E5">
        <w:rPr>
          <w:b/>
        </w:rPr>
        <w:t xml:space="preserve">ν </w:t>
      </w:r>
      <w:r w:rsidR="003F1611">
        <w:rPr>
          <w:b/>
          <w:lang w:val="en-US"/>
        </w:rPr>
        <w:t>T</w:t>
      </w:r>
      <w:r w:rsidR="003F1611">
        <w:rPr>
          <w:b/>
        </w:rPr>
        <w:t>ετάρτη</w:t>
      </w:r>
      <w:r w:rsidR="00171FBA" w:rsidRPr="006168E5">
        <w:rPr>
          <w:b/>
        </w:rPr>
        <w:t xml:space="preserve">   </w:t>
      </w:r>
      <w:r w:rsidR="003F1611">
        <w:rPr>
          <w:b/>
        </w:rPr>
        <w:t>23</w:t>
      </w:r>
      <w:r w:rsidR="002D312F" w:rsidRPr="0020437A">
        <w:rPr>
          <w:b/>
        </w:rPr>
        <w:t>/</w:t>
      </w:r>
      <w:r w:rsidR="0020437A" w:rsidRPr="0020437A">
        <w:rPr>
          <w:b/>
        </w:rPr>
        <w:t>03</w:t>
      </w:r>
      <w:r w:rsidR="00861C65" w:rsidRPr="0020437A">
        <w:rPr>
          <w:b/>
        </w:rPr>
        <w:t>/20</w:t>
      </w:r>
      <w:r w:rsidR="00171FBA" w:rsidRPr="0020437A">
        <w:rPr>
          <w:b/>
        </w:rPr>
        <w:t>2</w:t>
      </w:r>
      <w:r w:rsidR="00504255" w:rsidRPr="0020437A">
        <w:rPr>
          <w:b/>
        </w:rPr>
        <w:t>2</w:t>
      </w:r>
      <w:r w:rsidR="00171FBA" w:rsidRPr="0020437A">
        <w:rPr>
          <w:b/>
        </w:rPr>
        <w:t xml:space="preserve"> και </w:t>
      </w:r>
      <w:r w:rsidRPr="0020437A">
        <w:rPr>
          <w:b/>
        </w:rPr>
        <w:t xml:space="preserve"> ώρα</w:t>
      </w:r>
      <w:r w:rsidR="00035397" w:rsidRPr="0020437A">
        <w:rPr>
          <w:b/>
        </w:rPr>
        <w:t xml:space="preserve"> </w:t>
      </w:r>
      <w:r w:rsidR="0020437A">
        <w:rPr>
          <w:b/>
        </w:rPr>
        <w:t>1</w:t>
      </w:r>
      <w:r w:rsidR="003F1611">
        <w:rPr>
          <w:b/>
        </w:rPr>
        <w:t>2</w:t>
      </w:r>
      <w:bookmarkStart w:id="0" w:name="_GoBack"/>
      <w:bookmarkEnd w:id="0"/>
      <w:r w:rsidR="0020437A">
        <w:rPr>
          <w:b/>
        </w:rPr>
        <w:t>.00</w:t>
      </w:r>
      <w:r w:rsidRPr="006168E5">
        <w:t xml:space="preserve"> που θα περιγράφουν αναλυτικά τις προσφερόμενες υπηρεσίες </w:t>
      </w:r>
      <w:r w:rsidRPr="006168E5">
        <w:rPr>
          <w:u w:val="single"/>
        </w:rPr>
        <w:t>και τις επιπλέον ενδεχόμενες βελτιωτικές προτάσεις</w:t>
      </w:r>
      <w:r w:rsidRPr="006168E5">
        <w:t xml:space="preserve"> και θα είναι σύμφωνες με την </w:t>
      </w:r>
      <w:r w:rsidR="001E1B97" w:rsidRPr="006168E5">
        <w:t xml:space="preserve">20883/ΓΔ4/12-2-2020 </w:t>
      </w:r>
      <w:r w:rsidRPr="006168E5">
        <w:t>και τη σχετική νομοθεσία.</w:t>
      </w:r>
      <w:r w:rsidR="00A65F13" w:rsidRPr="006168E5">
        <w:t xml:space="preserve"> </w:t>
      </w:r>
    </w:p>
    <w:p w:rsidR="00F350A6" w:rsidRDefault="00C55E60" w:rsidP="001E1B97">
      <w:pPr>
        <w:spacing w:before="100" w:beforeAutospacing="1" w:after="100" w:afterAutospacing="1" w:line="360" w:lineRule="auto"/>
        <w:ind w:firstLine="540"/>
        <w:contextualSpacing/>
        <w:jc w:val="both"/>
      </w:pPr>
      <w:r w:rsidRPr="006168E5">
        <w:t>Η α</w:t>
      </w:r>
      <w:r w:rsidR="00A45310" w:rsidRPr="006168E5">
        <w:t>ξιολόγηση</w:t>
      </w:r>
      <w:r w:rsidRPr="006168E5">
        <w:t xml:space="preserve"> των προσφορών θα γίνει τη</w:t>
      </w:r>
      <w:r w:rsidR="0067302B" w:rsidRPr="006168E5">
        <w:t>ν</w:t>
      </w:r>
      <w:r w:rsidR="00A45310" w:rsidRPr="006168E5">
        <w:rPr>
          <w:b/>
        </w:rPr>
        <w:t xml:space="preserve"> </w:t>
      </w:r>
      <w:r w:rsidR="00D7604F" w:rsidRPr="006168E5">
        <w:t>ίδια μέρα και την ίδια ώρα, από την αρμόδια Επιτροπή,</w:t>
      </w:r>
      <w:r w:rsidRPr="006168E5">
        <w:rPr>
          <w:b/>
        </w:rPr>
        <w:t xml:space="preserve"> </w:t>
      </w:r>
      <w:r w:rsidR="00D57011" w:rsidRPr="006168E5">
        <w:t>στο Γραφείο του Διευθυντή</w:t>
      </w:r>
      <w:r w:rsidRPr="006168E5">
        <w:t xml:space="preserve"> του </w:t>
      </w:r>
      <w:r w:rsidR="00F350A6" w:rsidRPr="006168E5">
        <w:t>11</w:t>
      </w:r>
      <w:r w:rsidR="00F350A6" w:rsidRPr="006168E5">
        <w:rPr>
          <w:vertAlign w:val="superscript"/>
        </w:rPr>
        <w:t>ου</w:t>
      </w:r>
      <w:r w:rsidR="00F350A6" w:rsidRPr="006168E5">
        <w:t xml:space="preserve"> Γενικού Λυκείου Ηρακλείου.</w:t>
      </w:r>
    </w:p>
    <w:p w:rsidR="00C92DB0" w:rsidRPr="006168E5" w:rsidRDefault="00C92DB0" w:rsidP="001E1B97">
      <w:pPr>
        <w:spacing w:before="100" w:beforeAutospacing="1" w:after="100" w:afterAutospacing="1" w:line="360" w:lineRule="auto"/>
        <w:ind w:firstLine="540"/>
        <w:contextualSpacing/>
        <w:jc w:val="both"/>
      </w:pPr>
      <w:r>
        <w:t>*</w:t>
      </w:r>
      <w:r w:rsidRPr="00D515BA">
        <w:rPr>
          <w:b/>
        </w:rPr>
        <w:t xml:space="preserve">Οριστική απάντηση </w:t>
      </w:r>
      <w:r w:rsidR="00D515BA" w:rsidRPr="00D515BA">
        <w:rPr>
          <w:b/>
        </w:rPr>
        <w:t>για το αν θα γίνει η εκδρομή θα δοθεί στο Πρακτορείο που την αναλάβει τη Δευτέρα 28-3 το μεσημέρι</w:t>
      </w:r>
      <w:r w:rsidR="00D515BA">
        <w:rPr>
          <w:b/>
        </w:rPr>
        <w:t>.</w:t>
      </w:r>
    </w:p>
    <w:p w:rsidR="005B43A6" w:rsidRPr="006168E5" w:rsidRDefault="005B43A6" w:rsidP="001E1B97">
      <w:pPr>
        <w:spacing w:before="100" w:beforeAutospacing="1" w:after="100" w:afterAutospacing="1" w:line="360" w:lineRule="auto"/>
        <w:ind w:firstLine="540"/>
        <w:contextualSpacing/>
        <w:jc w:val="both"/>
      </w:pPr>
    </w:p>
    <w:p w:rsidR="003833E9" w:rsidRPr="006168E5" w:rsidRDefault="000409AC" w:rsidP="001E1B97">
      <w:pPr>
        <w:spacing w:before="100" w:beforeAutospacing="1" w:after="100" w:afterAutospacing="1" w:line="360" w:lineRule="auto"/>
        <w:ind w:firstLine="540"/>
        <w:contextualSpacing/>
        <w:jc w:val="both"/>
      </w:pPr>
      <w:r w:rsidRPr="006168E5">
        <w:t xml:space="preserve"> </w:t>
      </w:r>
      <w:r w:rsidR="009B5E0F" w:rsidRPr="006168E5">
        <w:t xml:space="preserve">           </w:t>
      </w:r>
      <w:r w:rsidR="00296619" w:rsidRPr="006168E5">
        <w:t xml:space="preserve">                               </w:t>
      </w:r>
      <w:r w:rsidR="00856D11" w:rsidRPr="006168E5">
        <w:t xml:space="preserve"> </w:t>
      </w:r>
      <w:r w:rsidR="006168E5" w:rsidRPr="0020437A">
        <w:t xml:space="preserve">                                                    </w:t>
      </w:r>
      <w:r w:rsidR="00856D11" w:rsidRPr="006168E5">
        <w:t xml:space="preserve"> </w:t>
      </w:r>
      <w:r w:rsidR="00D57011" w:rsidRPr="006168E5">
        <w:t>Ο</w:t>
      </w:r>
      <w:r w:rsidR="00324A38" w:rsidRPr="006168E5">
        <w:t xml:space="preserve"> </w:t>
      </w:r>
      <w:r w:rsidR="003833E9" w:rsidRPr="006168E5">
        <w:t>ΔΙΕΥΘΥΝΤ</w:t>
      </w:r>
      <w:r w:rsidR="00D57011" w:rsidRPr="006168E5">
        <w:t>ΗΣ</w:t>
      </w:r>
    </w:p>
    <w:p w:rsidR="009D66FB" w:rsidRPr="006168E5" w:rsidRDefault="009D66FB" w:rsidP="001E1B97">
      <w:pPr>
        <w:spacing w:line="360" w:lineRule="auto"/>
        <w:ind w:left="360"/>
      </w:pPr>
    </w:p>
    <w:p w:rsidR="009D66FB" w:rsidRPr="006168E5" w:rsidRDefault="009D66FB" w:rsidP="001E1B97">
      <w:pPr>
        <w:spacing w:line="360" w:lineRule="auto"/>
        <w:ind w:left="360"/>
      </w:pPr>
    </w:p>
    <w:p w:rsidR="00332D2F" w:rsidRPr="006168E5" w:rsidRDefault="0034320E" w:rsidP="001E1B97">
      <w:pPr>
        <w:spacing w:line="360" w:lineRule="auto"/>
        <w:ind w:left="360"/>
      </w:pPr>
      <w:r w:rsidRPr="006168E5">
        <w:tab/>
      </w:r>
      <w:r w:rsidRPr="006168E5">
        <w:tab/>
      </w:r>
      <w:r w:rsidRPr="006168E5">
        <w:tab/>
      </w:r>
      <w:r w:rsidRPr="006168E5">
        <w:tab/>
      </w:r>
      <w:r w:rsidR="00EB08BB" w:rsidRPr="006168E5">
        <w:t xml:space="preserve"> </w:t>
      </w:r>
      <w:r w:rsidR="006168E5">
        <w:rPr>
          <w:lang w:val="en-US"/>
        </w:rPr>
        <w:t xml:space="preserve">                                                 </w:t>
      </w:r>
      <w:r w:rsidR="00EB08BB" w:rsidRPr="006168E5">
        <w:t xml:space="preserve">      </w:t>
      </w:r>
      <w:r w:rsidR="00861C65" w:rsidRPr="006168E5">
        <w:t>Σηφάκης Ευάγγελος</w:t>
      </w:r>
    </w:p>
    <w:sectPr w:rsidR="00332D2F" w:rsidRPr="006168E5" w:rsidSect="00D933B6">
      <w:pgSz w:w="11906" w:h="16838"/>
      <w:pgMar w:top="567" w:right="110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C7" w:rsidRDefault="003B7BC7" w:rsidP="00D53503">
      <w:r>
        <w:separator/>
      </w:r>
    </w:p>
  </w:endnote>
  <w:endnote w:type="continuationSeparator" w:id="0">
    <w:p w:rsidR="003B7BC7" w:rsidRDefault="003B7BC7" w:rsidP="00D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C7" w:rsidRDefault="003B7BC7" w:rsidP="00D53503">
      <w:r>
        <w:separator/>
      </w:r>
    </w:p>
  </w:footnote>
  <w:footnote w:type="continuationSeparator" w:id="0">
    <w:p w:rsidR="003B7BC7" w:rsidRDefault="003B7BC7" w:rsidP="00D5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0FA"/>
    <w:multiLevelType w:val="hybridMultilevel"/>
    <w:tmpl w:val="E55461B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2C127A"/>
    <w:multiLevelType w:val="hybridMultilevel"/>
    <w:tmpl w:val="09D8E8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171BFD"/>
    <w:multiLevelType w:val="hybridMultilevel"/>
    <w:tmpl w:val="2E56F5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8A237A0"/>
    <w:multiLevelType w:val="hybridMultilevel"/>
    <w:tmpl w:val="687E1118"/>
    <w:lvl w:ilvl="0" w:tplc="0408000F">
      <w:start w:val="1"/>
      <w:numFmt w:val="decimal"/>
      <w:lvlText w:val="%1."/>
      <w:lvlJc w:val="left"/>
      <w:pPr>
        <w:tabs>
          <w:tab w:val="num" w:pos="900"/>
        </w:tabs>
        <w:ind w:left="900" w:hanging="360"/>
      </w:pPr>
      <w:rPr>
        <w:rFont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nsid w:val="25CC332C"/>
    <w:multiLevelType w:val="hybridMultilevel"/>
    <w:tmpl w:val="BEE28060"/>
    <w:lvl w:ilvl="0" w:tplc="04080009">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BE8426B"/>
    <w:multiLevelType w:val="hybridMultilevel"/>
    <w:tmpl w:val="967CAF1A"/>
    <w:lvl w:ilvl="0" w:tplc="0408000F">
      <w:start w:val="1"/>
      <w:numFmt w:val="decimal"/>
      <w:lvlText w:val="%1."/>
      <w:lvlJc w:val="left"/>
      <w:pPr>
        <w:tabs>
          <w:tab w:val="num" w:pos="900"/>
        </w:tabs>
        <w:ind w:left="900" w:hanging="360"/>
      </w:pPr>
      <w:rPr>
        <w:rFont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9">
    <w:nsid w:val="5CCC3D44"/>
    <w:multiLevelType w:val="hybridMultilevel"/>
    <w:tmpl w:val="425638EC"/>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0">
    <w:nsid w:val="5EC32FE5"/>
    <w:multiLevelType w:val="hybridMultilevel"/>
    <w:tmpl w:val="07989DD6"/>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67DB76DD"/>
    <w:multiLevelType w:val="hybridMultilevel"/>
    <w:tmpl w:val="1D882A46"/>
    <w:lvl w:ilvl="0" w:tplc="04080009">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2">
    <w:nsid w:val="6CB0687E"/>
    <w:multiLevelType w:val="hybridMultilevel"/>
    <w:tmpl w:val="1082B46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14">
    <w:nsid w:val="7C4422D6"/>
    <w:multiLevelType w:val="hybridMultilevel"/>
    <w:tmpl w:val="47700980"/>
    <w:lvl w:ilvl="0" w:tplc="04080009">
      <w:start w:val="1"/>
      <w:numFmt w:val="bullet"/>
      <w:lvlText w:val=""/>
      <w:lvlJc w:val="left"/>
      <w:pPr>
        <w:tabs>
          <w:tab w:val="num" w:pos="1800"/>
        </w:tabs>
        <w:ind w:left="1800" w:hanging="360"/>
      </w:pPr>
      <w:rPr>
        <w:rFonts w:ascii="Wingdings" w:hAnsi="Wingdings"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5">
    <w:nsid w:val="7D697573"/>
    <w:multiLevelType w:val="hybridMultilevel"/>
    <w:tmpl w:val="252C6D2A"/>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4"/>
  </w:num>
  <w:num w:numId="12">
    <w:abstractNumId w:val="11"/>
  </w:num>
  <w:num w:numId="13">
    <w:abstractNumId w:val="8"/>
  </w:num>
  <w:num w:numId="14">
    <w:abstractNumId w:val="4"/>
  </w:num>
  <w:num w:numId="15">
    <w:abstractNumId w:val="5"/>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C5"/>
    <w:rsid w:val="00004548"/>
    <w:rsid w:val="000341AF"/>
    <w:rsid w:val="00035397"/>
    <w:rsid w:val="000366D8"/>
    <w:rsid w:val="000409AC"/>
    <w:rsid w:val="00042916"/>
    <w:rsid w:val="00046B37"/>
    <w:rsid w:val="00071049"/>
    <w:rsid w:val="00087A40"/>
    <w:rsid w:val="000943AF"/>
    <w:rsid w:val="000979B2"/>
    <w:rsid w:val="000A75A5"/>
    <w:rsid w:val="000B1B61"/>
    <w:rsid w:val="000B2904"/>
    <w:rsid w:val="000B29AD"/>
    <w:rsid w:val="000D4062"/>
    <w:rsid w:val="000D5072"/>
    <w:rsid w:val="000E0549"/>
    <w:rsid w:val="000E0EB7"/>
    <w:rsid w:val="000E12AD"/>
    <w:rsid w:val="00124130"/>
    <w:rsid w:val="001271CF"/>
    <w:rsid w:val="00133AE3"/>
    <w:rsid w:val="00134C2B"/>
    <w:rsid w:val="00170545"/>
    <w:rsid w:val="00170FF3"/>
    <w:rsid w:val="00171FBA"/>
    <w:rsid w:val="00184243"/>
    <w:rsid w:val="001846DF"/>
    <w:rsid w:val="001962C1"/>
    <w:rsid w:val="001B3ED6"/>
    <w:rsid w:val="001B6A4B"/>
    <w:rsid w:val="001C542D"/>
    <w:rsid w:val="001C6DC0"/>
    <w:rsid w:val="001D0819"/>
    <w:rsid w:val="001D22CA"/>
    <w:rsid w:val="001D68C8"/>
    <w:rsid w:val="001E1B97"/>
    <w:rsid w:val="001F16DD"/>
    <w:rsid w:val="0020437A"/>
    <w:rsid w:val="002063D7"/>
    <w:rsid w:val="002121A7"/>
    <w:rsid w:val="00225167"/>
    <w:rsid w:val="00237022"/>
    <w:rsid w:val="002440D7"/>
    <w:rsid w:val="00256179"/>
    <w:rsid w:val="002638F9"/>
    <w:rsid w:val="00275663"/>
    <w:rsid w:val="00281C17"/>
    <w:rsid w:val="00282B82"/>
    <w:rsid w:val="00293128"/>
    <w:rsid w:val="002959CE"/>
    <w:rsid w:val="00296619"/>
    <w:rsid w:val="0029755C"/>
    <w:rsid w:val="002A172C"/>
    <w:rsid w:val="002C5F10"/>
    <w:rsid w:val="002C7C23"/>
    <w:rsid w:val="002D312F"/>
    <w:rsid w:val="002F572F"/>
    <w:rsid w:val="003155B9"/>
    <w:rsid w:val="00324A38"/>
    <w:rsid w:val="00331020"/>
    <w:rsid w:val="00331E96"/>
    <w:rsid w:val="00332D2F"/>
    <w:rsid w:val="0034320E"/>
    <w:rsid w:val="00344F5A"/>
    <w:rsid w:val="003559D2"/>
    <w:rsid w:val="00362468"/>
    <w:rsid w:val="003833E9"/>
    <w:rsid w:val="003914A1"/>
    <w:rsid w:val="003A067A"/>
    <w:rsid w:val="003A0E88"/>
    <w:rsid w:val="003A28BB"/>
    <w:rsid w:val="003A582F"/>
    <w:rsid w:val="003B7BC7"/>
    <w:rsid w:val="003C5DD9"/>
    <w:rsid w:val="003D6B63"/>
    <w:rsid w:val="003E03AA"/>
    <w:rsid w:val="003E2410"/>
    <w:rsid w:val="003E4FFB"/>
    <w:rsid w:val="003E533A"/>
    <w:rsid w:val="003F1611"/>
    <w:rsid w:val="003F6953"/>
    <w:rsid w:val="00411595"/>
    <w:rsid w:val="00417796"/>
    <w:rsid w:val="004263F3"/>
    <w:rsid w:val="00431EBA"/>
    <w:rsid w:val="00435AE8"/>
    <w:rsid w:val="00490EA4"/>
    <w:rsid w:val="00495B3E"/>
    <w:rsid w:val="00495BEF"/>
    <w:rsid w:val="004A6A70"/>
    <w:rsid w:val="004B2857"/>
    <w:rsid w:val="004D1E44"/>
    <w:rsid w:val="004D2232"/>
    <w:rsid w:val="004D3C97"/>
    <w:rsid w:val="004D442F"/>
    <w:rsid w:val="004D7BE4"/>
    <w:rsid w:val="004E0C52"/>
    <w:rsid w:val="004E5748"/>
    <w:rsid w:val="004F3F2B"/>
    <w:rsid w:val="00504255"/>
    <w:rsid w:val="00526FEF"/>
    <w:rsid w:val="0053785A"/>
    <w:rsid w:val="0055384F"/>
    <w:rsid w:val="00556384"/>
    <w:rsid w:val="005734F9"/>
    <w:rsid w:val="0058118A"/>
    <w:rsid w:val="005827E6"/>
    <w:rsid w:val="00582DD2"/>
    <w:rsid w:val="005B3CB6"/>
    <w:rsid w:val="005B43A6"/>
    <w:rsid w:val="005B703C"/>
    <w:rsid w:val="005C32DF"/>
    <w:rsid w:val="005C6D9A"/>
    <w:rsid w:val="005C7774"/>
    <w:rsid w:val="005D17C9"/>
    <w:rsid w:val="005D4EC0"/>
    <w:rsid w:val="005D68F9"/>
    <w:rsid w:val="005D7C34"/>
    <w:rsid w:val="005D7CFF"/>
    <w:rsid w:val="005E07BF"/>
    <w:rsid w:val="005E6933"/>
    <w:rsid w:val="0060242C"/>
    <w:rsid w:val="0060783C"/>
    <w:rsid w:val="006168E5"/>
    <w:rsid w:val="00623D89"/>
    <w:rsid w:val="00627D60"/>
    <w:rsid w:val="00655E9C"/>
    <w:rsid w:val="00656D2E"/>
    <w:rsid w:val="00661E55"/>
    <w:rsid w:val="00662395"/>
    <w:rsid w:val="0067302B"/>
    <w:rsid w:val="00681EFF"/>
    <w:rsid w:val="00692A72"/>
    <w:rsid w:val="006B526D"/>
    <w:rsid w:val="006B6755"/>
    <w:rsid w:val="006B7A1F"/>
    <w:rsid w:val="006D756F"/>
    <w:rsid w:val="006E2C6C"/>
    <w:rsid w:val="006E6260"/>
    <w:rsid w:val="006E7C44"/>
    <w:rsid w:val="00714A2B"/>
    <w:rsid w:val="00716A12"/>
    <w:rsid w:val="00734115"/>
    <w:rsid w:val="00736865"/>
    <w:rsid w:val="0074122A"/>
    <w:rsid w:val="00750BE1"/>
    <w:rsid w:val="00750E07"/>
    <w:rsid w:val="00782965"/>
    <w:rsid w:val="0078603D"/>
    <w:rsid w:val="0079132C"/>
    <w:rsid w:val="007918F9"/>
    <w:rsid w:val="007A10D0"/>
    <w:rsid w:val="007B1D1C"/>
    <w:rsid w:val="007C149F"/>
    <w:rsid w:val="007E164E"/>
    <w:rsid w:val="007F59B1"/>
    <w:rsid w:val="007F6F69"/>
    <w:rsid w:val="008049A2"/>
    <w:rsid w:val="008113AE"/>
    <w:rsid w:val="00823501"/>
    <w:rsid w:val="008236F3"/>
    <w:rsid w:val="008309D1"/>
    <w:rsid w:val="00830F24"/>
    <w:rsid w:val="00831A88"/>
    <w:rsid w:val="008330CA"/>
    <w:rsid w:val="00856C0E"/>
    <w:rsid w:val="00856D11"/>
    <w:rsid w:val="00861C65"/>
    <w:rsid w:val="00880DE5"/>
    <w:rsid w:val="008849D0"/>
    <w:rsid w:val="00887646"/>
    <w:rsid w:val="00892C5B"/>
    <w:rsid w:val="008A553C"/>
    <w:rsid w:val="008B0E48"/>
    <w:rsid w:val="008B3055"/>
    <w:rsid w:val="008B63DD"/>
    <w:rsid w:val="008C328F"/>
    <w:rsid w:val="008C35D5"/>
    <w:rsid w:val="008C5315"/>
    <w:rsid w:val="008C5B90"/>
    <w:rsid w:val="008D122B"/>
    <w:rsid w:val="008D6048"/>
    <w:rsid w:val="008D6D0C"/>
    <w:rsid w:val="008D6D95"/>
    <w:rsid w:val="008F2D06"/>
    <w:rsid w:val="008F3F32"/>
    <w:rsid w:val="00907F4A"/>
    <w:rsid w:val="009167BA"/>
    <w:rsid w:val="00935945"/>
    <w:rsid w:val="00943F1C"/>
    <w:rsid w:val="0095302D"/>
    <w:rsid w:val="0095694F"/>
    <w:rsid w:val="00962BC3"/>
    <w:rsid w:val="00972FFC"/>
    <w:rsid w:val="0097656A"/>
    <w:rsid w:val="00984AC9"/>
    <w:rsid w:val="00986060"/>
    <w:rsid w:val="0098796E"/>
    <w:rsid w:val="009B4BBA"/>
    <w:rsid w:val="009B5E0F"/>
    <w:rsid w:val="009B76FD"/>
    <w:rsid w:val="009C227C"/>
    <w:rsid w:val="009C6F08"/>
    <w:rsid w:val="009D66FB"/>
    <w:rsid w:val="00A04700"/>
    <w:rsid w:val="00A12AD4"/>
    <w:rsid w:val="00A209AA"/>
    <w:rsid w:val="00A40874"/>
    <w:rsid w:val="00A4228C"/>
    <w:rsid w:val="00A45310"/>
    <w:rsid w:val="00A47107"/>
    <w:rsid w:val="00A53BFD"/>
    <w:rsid w:val="00A56383"/>
    <w:rsid w:val="00A6021F"/>
    <w:rsid w:val="00A603A9"/>
    <w:rsid w:val="00A64536"/>
    <w:rsid w:val="00A65F13"/>
    <w:rsid w:val="00A66D7B"/>
    <w:rsid w:val="00A671E1"/>
    <w:rsid w:val="00A84950"/>
    <w:rsid w:val="00A87537"/>
    <w:rsid w:val="00AA3CD5"/>
    <w:rsid w:val="00AB24AD"/>
    <w:rsid w:val="00AC035D"/>
    <w:rsid w:val="00AC5E5F"/>
    <w:rsid w:val="00AC76C3"/>
    <w:rsid w:val="00AD2973"/>
    <w:rsid w:val="00AD5622"/>
    <w:rsid w:val="00AD660F"/>
    <w:rsid w:val="00AD7422"/>
    <w:rsid w:val="00AD757A"/>
    <w:rsid w:val="00B01762"/>
    <w:rsid w:val="00B02872"/>
    <w:rsid w:val="00B04EBA"/>
    <w:rsid w:val="00B1106D"/>
    <w:rsid w:val="00B136B1"/>
    <w:rsid w:val="00B254DF"/>
    <w:rsid w:val="00B32653"/>
    <w:rsid w:val="00B37472"/>
    <w:rsid w:val="00B523C6"/>
    <w:rsid w:val="00B5737D"/>
    <w:rsid w:val="00B77CFC"/>
    <w:rsid w:val="00B83316"/>
    <w:rsid w:val="00B96F40"/>
    <w:rsid w:val="00BA7DA0"/>
    <w:rsid w:val="00BB7D83"/>
    <w:rsid w:val="00BB7F6F"/>
    <w:rsid w:val="00BC516A"/>
    <w:rsid w:val="00BD07C3"/>
    <w:rsid w:val="00BE4093"/>
    <w:rsid w:val="00BF578E"/>
    <w:rsid w:val="00BF7553"/>
    <w:rsid w:val="00C1345F"/>
    <w:rsid w:val="00C13633"/>
    <w:rsid w:val="00C13DF7"/>
    <w:rsid w:val="00C176FF"/>
    <w:rsid w:val="00C223E0"/>
    <w:rsid w:val="00C22E3E"/>
    <w:rsid w:val="00C24059"/>
    <w:rsid w:val="00C30226"/>
    <w:rsid w:val="00C31E8A"/>
    <w:rsid w:val="00C51490"/>
    <w:rsid w:val="00C55E60"/>
    <w:rsid w:val="00C7514A"/>
    <w:rsid w:val="00C92437"/>
    <w:rsid w:val="00C92DB0"/>
    <w:rsid w:val="00C95ACA"/>
    <w:rsid w:val="00CA0543"/>
    <w:rsid w:val="00CA4CBB"/>
    <w:rsid w:val="00CA6ABE"/>
    <w:rsid w:val="00CA7B8B"/>
    <w:rsid w:val="00CB7AC5"/>
    <w:rsid w:val="00CC0325"/>
    <w:rsid w:val="00CC1619"/>
    <w:rsid w:val="00CC6225"/>
    <w:rsid w:val="00CE366B"/>
    <w:rsid w:val="00CF1386"/>
    <w:rsid w:val="00CF651D"/>
    <w:rsid w:val="00D02710"/>
    <w:rsid w:val="00D13EA1"/>
    <w:rsid w:val="00D2454D"/>
    <w:rsid w:val="00D27289"/>
    <w:rsid w:val="00D44DA0"/>
    <w:rsid w:val="00D515BA"/>
    <w:rsid w:val="00D53503"/>
    <w:rsid w:val="00D57011"/>
    <w:rsid w:val="00D60932"/>
    <w:rsid w:val="00D6479B"/>
    <w:rsid w:val="00D7604F"/>
    <w:rsid w:val="00D858DC"/>
    <w:rsid w:val="00D9052C"/>
    <w:rsid w:val="00D933B6"/>
    <w:rsid w:val="00D9588E"/>
    <w:rsid w:val="00DB2FFD"/>
    <w:rsid w:val="00DB54CC"/>
    <w:rsid w:val="00DC41B6"/>
    <w:rsid w:val="00DC4927"/>
    <w:rsid w:val="00DE257A"/>
    <w:rsid w:val="00DE2A01"/>
    <w:rsid w:val="00DE3847"/>
    <w:rsid w:val="00DE609F"/>
    <w:rsid w:val="00DF6BA9"/>
    <w:rsid w:val="00E00896"/>
    <w:rsid w:val="00E027C7"/>
    <w:rsid w:val="00E038EE"/>
    <w:rsid w:val="00E108A4"/>
    <w:rsid w:val="00E12F1E"/>
    <w:rsid w:val="00E3656C"/>
    <w:rsid w:val="00E74C5E"/>
    <w:rsid w:val="00E82481"/>
    <w:rsid w:val="00E84896"/>
    <w:rsid w:val="00EA22E6"/>
    <w:rsid w:val="00EA52E3"/>
    <w:rsid w:val="00EA57D7"/>
    <w:rsid w:val="00EB08BB"/>
    <w:rsid w:val="00EB58F9"/>
    <w:rsid w:val="00EB70FA"/>
    <w:rsid w:val="00EC0BB9"/>
    <w:rsid w:val="00EF3398"/>
    <w:rsid w:val="00F03814"/>
    <w:rsid w:val="00F0717D"/>
    <w:rsid w:val="00F13B5E"/>
    <w:rsid w:val="00F1635E"/>
    <w:rsid w:val="00F169C7"/>
    <w:rsid w:val="00F17493"/>
    <w:rsid w:val="00F326F9"/>
    <w:rsid w:val="00F350A6"/>
    <w:rsid w:val="00F360DE"/>
    <w:rsid w:val="00F4449F"/>
    <w:rsid w:val="00F545D7"/>
    <w:rsid w:val="00F705B5"/>
    <w:rsid w:val="00F92EF4"/>
    <w:rsid w:val="00F97FEF"/>
    <w:rsid w:val="00FA4D1B"/>
    <w:rsid w:val="00FC19AF"/>
    <w:rsid w:val="00FE5C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608653-E6EC-4C78-A8B8-88CABAF0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E2A01"/>
    <w:rPr>
      <w:color w:val="0000FF"/>
      <w:u w:val="single"/>
    </w:rPr>
  </w:style>
  <w:style w:type="table" w:styleId="a3">
    <w:name w:val="Table Grid"/>
    <w:basedOn w:val="a1"/>
    <w:rsid w:val="009D6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0409AC"/>
    <w:pPr>
      <w:spacing w:line="360" w:lineRule="auto"/>
      <w:ind w:firstLine="539"/>
    </w:pPr>
  </w:style>
  <w:style w:type="character" w:customStyle="1" w:styleId="Char">
    <w:name w:val="Σώμα κείμενου με εσοχή Char"/>
    <w:link w:val="a4"/>
    <w:rsid w:val="000409AC"/>
    <w:rPr>
      <w:sz w:val="24"/>
      <w:szCs w:val="24"/>
      <w:lang w:val="el-GR" w:eastAsia="el-GR" w:bidi="ar-SA"/>
    </w:rPr>
  </w:style>
  <w:style w:type="paragraph" w:styleId="a5">
    <w:name w:val="List Paragraph"/>
    <w:basedOn w:val="a"/>
    <w:qFormat/>
    <w:rsid w:val="000409AC"/>
    <w:pPr>
      <w:ind w:left="720"/>
      <w:contextualSpacing/>
    </w:pPr>
  </w:style>
  <w:style w:type="character" w:customStyle="1" w:styleId="CharChar1">
    <w:name w:val="Char Char1"/>
    <w:locked/>
    <w:rsid w:val="00C55E60"/>
    <w:rPr>
      <w:sz w:val="24"/>
      <w:szCs w:val="24"/>
      <w:lang w:val="el-GR" w:eastAsia="el-GR" w:bidi="ar-SA"/>
    </w:rPr>
  </w:style>
  <w:style w:type="paragraph" w:customStyle="1" w:styleId="Default">
    <w:name w:val="Default"/>
    <w:rsid w:val="002C5F10"/>
    <w:pPr>
      <w:autoSpaceDE w:val="0"/>
      <w:autoSpaceDN w:val="0"/>
      <w:adjustRightInd w:val="0"/>
    </w:pPr>
    <w:rPr>
      <w:rFonts w:ascii="Arial" w:hAnsi="Arial" w:cs="Arial"/>
      <w:color w:val="000000"/>
      <w:sz w:val="24"/>
      <w:szCs w:val="24"/>
    </w:rPr>
  </w:style>
  <w:style w:type="paragraph" w:styleId="a6">
    <w:name w:val="footnote text"/>
    <w:basedOn w:val="a"/>
    <w:link w:val="Char0"/>
    <w:uiPriority w:val="99"/>
    <w:semiHidden/>
    <w:unhideWhenUsed/>
    <w:rsid w:val="00D53503"/>
    <w:rPr>
      <w:sz w:val="20"/>
      <w:szCs w:val="20"/>
    </w:rPr>
  </w:style>
  <w:style w:type="character" w:customStyle="1" w:styleId="Char0">
    <w:name w:val="Κείμενο υποσημείωσης Char"/>
    <w:basedOn w:val="a0"/>
    <w:link w:val="a6"/>
    <w:uiPriority w:val="99"/>
    <w:semiHidden/>
    <w:rsid w:val="00D53503"/>
  </w:style>
  <w:style w:type="character" w:styleId="a7">
    <w:name w:val="footnote reference"/>
    <w:uiPriority w:val="99"/>
    <w:semiHidden/>
    <w:unhideWhenUsed/>
    <w:rsid w:val="00D53503"/>
    <w:rPr>
      <w:vertAlign w:val="superscript"/>
    </w:rPr>
  </w:style>
  <w:style w:type="paragraph" w:styleId="a8">
    <w:name w:val="Balloon Text"/>
    <w:basedOn w:val="a"/>
    <w:link w:val="Char1"/>
    <w:uiPriority w:val="99"/>
    <w:semiHidden/>
    <w:unhideWhenUsed/>
    <w:rsid w:val="0020437A"/>
    <w:rPr>
      <w:rFonts w:ascii="Segoe UI" w:hAnsi="Segoe UI" w:cs="Segoe UI"/>
      <w:sz w:val="18"/>
      <w:szCs w:val="18"/>
    </w:rPr>
  </w:style>
  <w:style w:type="character" w:customStyle="1" w:styleId="Char1">
    <w:name w:val="Κείμενο πλαισίου Char"/>
    <w:link w:val="a8"/>
    <w:uiPriority w:val="99"/>
    <w:semiHidden/>
    <w:rsid w:val="0020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8280">
      <w:bodyDiv w:val="1"/>
      <w:marLeft w:val="0"/>
      <w:marRight w:val="0"/>
      <w:marTop w:val="0"/>
      <w:marBottom w:val="0"/>
      <w:divBdr>
        <w:top w:val="none" w:sz="0" w:space="0" w:color="auto"/>
        <w:left w:val="none" w:sz="0" w:space="0" w:color="auto"/>
        <w:bottom w:val="none" w:sz="0" w:space="0" w:color="auto"/>
        <w:right w:val="none" w:sz="0" w:space="0" w:color="auto"/>
      </w:divBdr>
    </w:div>
    <w:div w:id="769814626">
      <w:bodyDiv w:val="1"/>
      <w:marLeft w:val="0"/>
      <w:marRight w:val="0"/>
      <w:marTop w:val="0"/>
      <w:marBottom w:val="0"/>
      <w:divBdr>
        <w:top w:val="none" w:sz="0" w:space="0" w:color="auto"/>
        <w:left w:val="none" w:sz="0" w:space="0" w:color="auto"/>
        <w:bottom w:val="none" w:sz="0" w:space="0" w:color="auto"/>
        <w:right w:val="none" w:sz="0" w:space="0" w:color="auto"/>
      </w:divBdr>
    </w:div>
    <w:div w:id="836842261">
      <w:bodyDiv w:val="1"/>
      <w:marLeft w:val="0"/>
      <w:marRight w:val="0"/>
      <w:marTop w:val="0"/>
      <w:marBottom w:val="0"/>
      <w:divBdr>
        <w:top w:val="none" w:sz="0" w:space="0" w:color="auto"/>
        <w:left w:val="none" w:sz="0" w:space="0" w:color="auto"/>
        <w:bottom w:val="none" w:sz="0" w:space="0" w:color="auto"/>
        <w:right w:val="none" w:sz="0" w:space="0" w:color="auto"/>
      </w:divBdr>
    </w:div>
    <w:div w:id="1425879611">
      <w:bodyDiv w:val="1"/>
      <w:marLeft w:val="0"/>
      <w:marRight w:val="0"/>
      <w:marTop w:val="0"/>
      <w:marBottom w:val="0"/>
      <w:divBdr>
        <w:top w:val="none" w:sz="0" w:space="0" w:color="auto"/>
        <w:left w:val="none" w:sz="0" w:space="0" w:color="auto"/>
        <w:bottom w:val="none" w:sz="0" w:space="0" w:color="auto"/>
        <w:right w:val="none" w:sz="0" w:space="0" w:color="auto"/>
      </w:divBdr>
    </w:div>
    <w:div w:id="1500655251">
      <w:bodyDiv w:val="1"/>
      <w:marLeft w:val="0"/>
      <w:marRight w:val="0"/>
      <w:marTop w:val="0"/>
      <w:marBottom w:val="0"/>
      <w:divBdr>
        <w:top w:val="none" w:sz="0" w:space="0" w:color="auto"/>
        <w:left w:val="none" w:sz="0" w:space="0" w:color="auto"/>
        <w:bottom w:val="none" w:sz="0" w:space="0" w:color="auto"/>
        <w:right w:val="none" w:sz="0" w:space="0" w:color="auto"/>
      </w:divBdr>
      <w:divsChild>
        <w:div w:id="151279479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34E50A02-4EEB-4D18-8A58-01E59AD3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5413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ΠΡΟΚΗΡΥΞΗ ΕΚΔΗΛΩΣΗΣ ΕΝΔΙΑΦΕΡΟΝΤΟΣ</vt:lpstr>
    </vt:vector>
  </TitlesOfParts>
  <Company>ypepth</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ΕΚΔΗΛΩΣΗΣ ΕΝΔΙΑΦΕΡΟΝΤΟΣ</dc:title>
  <dc:creator>lykeio.ag.myrona</dc:creator>
  <cp:lastModifiedBy>User</cp:lastModifiedBy>
  <cp:revision>2</cp:revision>
  <cp:lastPrinted>2022-03-03T09:40:00Z</cp:lastPrinted>
  <dcterms:created xsi:type="dcterms:W3CDTF">2022-03-18T06:19:00Z</dcterms:created>
  <dcterms:modified xsi:type="dcterms:W3CDTF">2022-03-18T06:19:00Z</dcterms:modified>
</cp:coreProperties>
</file>