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DB1E" w14:textId="77777777" w:rsidR="00F31418" w:rsidRPr="00647742" w:rsidRDefault="00F31418" w:rsidP="00F31418">
      <w:pPr>
        <w:jc w:val="center"/>
        <w:rPr>
          <w:rFonts w:ascii="Baskerville Old Face" w:hAnsi="Baskerville Old Face" w:cs="Times New Roman"/>
          <w:sz w:val="20"/>
        </w:rPr>
      </w:pPr>
      <w:r w:rsidRPr="00647742">
        <w:rPr>
          <w:rFonts w:ascii="Baskerville Old Face" w:hAnsi="Baskerville Old Face" w:cs="Times New Roman"/>
          <w:noProof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 wp14:anchorId="484A354A" wp14:editId="61EB4294">
            <wp:simplePos x="0" y="0"/>
            <wp:positionH relativeFrom="column">
              <wp:posOffset>-615950</wp:posOffset>
            </wp:positionH>
            <wp:positionV relativeFrom="paragraph">
              <wp:posOffset>129540</wp:posOffset>
            </wp:positionV>
            <wp:extent cx="1384300" cy="1121410"/>
            <wp:effectExtent l="19050" t="0" r="6350" b="0"/>
            <wp:wrapTight wrapText="bothSides">
              <wp:wrapPolygon edited="0">
                <wp:start x="-297" y="0"/>
                <wp:lineTo x="-297" y="21282"/>
                <wp:lineTo x="21699" y="21282"/>
                <wp:lineTo x="21699" y="0"/>
                <wp:lineTo x="-297" y="0"/>
              </wp:wrapPolygon>
            </wp:wrapTight>
            <wp:docPr id="1" name="Εικόνα 1" descr="C:\Users\user1\Desktop\connection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connection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742">
        <w:rPr>
          <w:rFonts w:ascii="Times New Roman" w:hAnsi="Times New Roman" w:cs="Times New Roman"/>
          <w:u w:val="single"/>
        </w:rPr>
        <w:t>Γραφείο</w:t>
      </w:r>
      <w:r w:rsidRPr="00647742">
        <w:rPr>
          <w:rFonts w:ascii="Baskerville Old Face" w:hAnsi="Baskerville Old Face" w:cs="Times New Roman"/>
          <w:u w:val="single"/>
        </w:rPr>
        <w:t xml:space="preserve"> </w:t>
      </w:r>
      <w:r w:rsidRPr="00647742">
        <w:rPr>
          <w:rFonts w:ascii="Times New Roman" w:hAnsi="Times New Roman" w:cs="Times New Roman"/>
          <w:u w:val="single"/>
        </w:rPr>
        <w:t>Γενικού</w:t>
      </w:r>
      <w:r w:rsidRPr="00647742">
        <w:rPr>
          <w:rFonts w:ascii="Baskerville Old Face" w:hAnsi="Baskerville Old Face" w:cs="Times New Roman"/>
          <w:u w:val="single"/>
        </w:rPr>
        <w:t xml:space="preserve"> </w:t>
      </w:r>
      <w:r w:rsidRPr="00647742">
        <w:rPr>
          <w:rFonts w:ascii="Times New Roman" w:hAnsi="Times New Roman" w:cs="Times New Roman"/>
          <w:u w:val="single"/>
        </w:rPr>
        <w:t>Τουρισμού</w:t>
      </w:r>
      <w:r w:rsidRPr="00647742">
        <w:rPr>
          <w:rFonts w:ascii="Baskerville Old Face" w:hAnsi="Baskerville Old Face" w:cs="Times New Roman"/>
        </w:rPr>
        <w:br/>
        <w:t xml:space="preserve">          </w:t>
      </w:r>
      <w:r w:rsidRPr="00647742">
        <w:rPr>
          <w:rFonts w:ascii="Times New Roman" w:hAnsi="Times New Roman" w:cs="Times New Roman"/>
        </w:rPr>
        <w:t>Βενιζέλου</w:t>
      </w:r>
      <w:r w:rsidRPr="00647742">
        <w:rPr>
          <w:rFonts w:ascii="Baskerville Old Face" w:hAnsi="Baskerville Old Face" w:cs="Times New Roman"/>
        </w:rPr>
        <w:t xml:space="preserve"> 4 , </w:t>
      </w:r>
      <w:r w:rsidRPr="00647742">
        <w:rPr>
          <w:rFonts w:ascii="Times New Roman" w:hAnsi="Times New Roman" w:cs="Times New Roman"/>
        </w:rPr>
        <w:t>Θεσσαλονίκη</w:t>
      </w:r>
      <w:r w:rsidRPr="00647742">
        <w:rPr>
          <w:rFonts w:ascii="Baskerville Old Face" w:hAnsi="Baskerville Old Face" w:cs="Times New Roman"/>
        </w:rPr>
        <w:t xml:space="preserve"> 54624</w:t>
      </w:r>
      <w:r w:rsidRPr="00647742">
        <w:rPr>
          <w:rFonts w:ascii="Baskerville Old Face" w:hAnsi="Baskerville Old Face" w:cs="Times New Roman"/>
        </w:rPr>
        <w:br/>
      </w:r>
      <w:r w:rsidRPr="00647742">
        <w:rPr>
          <w:rFonts w:ascii="Baskerville Old Face" w:hAnsi="Baskerville Old Face" w:cs="Times New Roman"/>
          <w:sz w:val="20"/>
        </w:rPr>
        <w:t xml:space="preserve">              </w:t>
      </w:r>
      <w:r w:rsidRPr="00647742">
        <w:rPr>
          <w:rFonts w:ascii="Baskerville Old Face" w:hAnsi="Baskerville Old Face" w:cs="Times New Roman"/>
          <w:sz w:val="20"/>
        </w:rPr>
        <w:tab/>
        <w:t xml:space="preserve"> </w:t>
      </w:r>
      <w:r w:rsidRPr="00647742">
        <w:rPr>
          <w:rFonts w:ascii="Baskerville Old Face" w:hAnsi="Baskerville Old Face" w:cs="Times New Roman"/>
          <w:sz w:val="20"/>
        </w:rPr>
        <w:tab/>
        <w:t xml:space="preserve">      </w:t>
      </w:r>
      <w:proofErr w:type="spellStart"/>
      <w:r w:rsidRPr="00647742">
        <w:rPr>
          <w:rFonts w:ascii="Times New Roman" w:hAnsi="Times New Roman" w:cs="Times New Roman"/>
          <w:sz w:val="20"/>
        </w:rPr>
        <w:t>Τηλ</w:t>
      </w:r>
      <w:proofErr w:type="spellEnd"/>
      <w:r w:rsidRPr="00647742">
        <w:rPr>
          <w:rFonts w:ascii="Baskerville Old Face" w:hAnsi="Baskerville Old Face" w:cs="Times New Roman"/>
          <w:sz w:val="20"/>
          <w:lang w:val="fr-FR"/>
        </w:rPr>
        <w:t>: 2310-251111, 2310-221992,  Fax: 2310-251112</w:t>
      </w:r>
      <w:r w:rsidRPr="00647742">
        <w:rPr>
          <w:rFonts w:ascii="Baskerville Old Face" w:hAnsi="Baskerville Old Face" w:cs="Times New Roman"/>
          <w:sz w:val="20"/>
        </w:rPr>
        <w:br/>
        <w:t xml:space="preserve">    </w:t>
      </w:r>
      <w:r w:rsidRPr="00647742">
        <w:rPr>
          <w:rFonts w:ascii="Baskerville Old Face" w:hAnsi="Baskerville Old Face" w:cs="Times New Roman"/>
          <w:sz w:val="20"/>
          <w:lang w:val="en-US"/>
        </w:rPr>
        <w:t>e</w:t>
      </w:r>
      <w:r w:rsidRPr="00647742">
        <w:rPr>
          <w:rFonts w:ascii="Baskerville Old Face" w:hAnsi="Baskerville Old Face" w:cs="Times New Roman"/>
          <w:sz w:val="20"/>
        </w:rPr>
        <w:t>-</w:t>
      </w:r>
      <w:r w:rsidRPr="00647742">
        <w:rPr>
          <w:rFonts w:ascii="Baskerville Old Face" w:hAnsi="Baskerville Old Face" w:cs="Times New Roman"/>
          <w:sz w:val="20"/>
          <w:lang w:val="en-US"/>
        </w:rPr>
        <w:t>mail</w:t>
      </w:r>
      <w:r w:rsidRPr="00647742">
        <w:rPr>
          <w:rFonts w:ascii="Baskerville Old Face" w:hAnsi="Baskerville Old Face" w:cs="Times New Roman"/>
          <w:sz w:val="20"/>
        </w:rPr>
        <w:t xml:space="preserve">: </w:t>
      </w:r>
      <w:hyperlink r:id="rId6" w:history="1">
        <w:r w:rsidRPr="00647742">
          <w:rPr>
            <w:rStyle w:val="-"/>
            <w:rFonts w:ascii="Baskerville Old Face" w:hAnsi="Baskerville Old Face" w:cs="Times New Roman"/>
            <w:sz w:val="20"/>
            <w:lang w:val="en-US"/>
          </w:rPr>
          <w:t>info</w:t>
        </w:r>
        <w:r w:rsidRPr="00647742">
          <w:rPr>
            <w:rStyle w:val="-"/>
            <w:rFonts w:ascii="Baskerville Old Face" w:hAnsi="Baskerville Old Face" w:cs="Times New Roman"/>
            <w:sz w:val="20"/>
          </w:rPr>
          <w:t>@</w:t>
        </w:r>
        <w:r w:rsidRPr="00647742">
          <w:rPr>
            <w:rStyle w:val="-"/>
            <w:rFonts w:ascii="Baskerville Old Face" w:hAnsi="Baskerville Old Face" w:cs="Times New Roman"/>
            <w:sz w:val="20"/>
            <w:lang w:val="en-US"/>
          </w:rPr>
          <w:t>connection</w:t>
        </w:r>
        <w:r w:rsidRPr="00647742">
          <w:rPr>
            <w:rStyle w:val="-"/>
            <w:rFonts w:ascii="Baskerville Old Face" w:hAnsi="Baskerville Old Face" w:cs="Times New Roman"/>
            <w:sz w:val="20"/>
          </w:rPr>
          <w:t>-</w:t>
        </w:r>
        <w:r w:rsidRPr="00647742">
          <w:rPr>
            <w:rStyle w:val="-"/>
            <w:rFonts w:ascii="Baskerville Old Face" w:hAnsi="Baskerville Old Face" w:cs="Times New Roman"/>
            <w:sz w:val="20"/>
            <w:lang w:val="en-US"/>
          </w:rPr>
          <w:t>travel</w:t>
        </w:r>
        <w:r w:rsidRPr="00647742">
          <w:rPr>
            <w:rStyle w:val="-"/>
            <w:rFonts w:ascii="Baskerville Old Face" w:hAnsi="Baskerville Old Face" w:cs="Times New Roman"/>
            <w:sz w:val="20"/>
          </w:rPr>
          <w:t>.</w:t>
        </w:r>
        <w:r w:rsidRPr="00647742">
          <w:rPr>
            <w:rStyle w:val="-"/>
            <w:rFonts w:ascii="Baskerville Old Face" w:hAnsi="Baskerville Old Face" w:cs="Times New Roman"/>
            <w:sz w:val="20"/>
            <w:lang w:val="en-US"/>
          </w:rPr>
          <w:t>gr</w:t>
        </w:r>
      </w:hyperlink>
    </w:p>
    <w:p w14:paraId="7B7AC830" w14:textId="77777777" w:rsidR="00F31418" w:rsidRPr="00647742" w:rsidRDefault="00F31418" w:rsidP="00F31418">
      <w:pPr>
        <w:jc w:val="center"/>
        <w:rPr>
          <w:rFonts w:ascii="Baskerville Old Face" w:hAnsi="Baskerville Old Face" w:cs="Times New Roman"/>
          <w:sz w:val="20"/>
        </w:rPr>
      </w:pPr>
      <w:r w:rsidRPr="00647742">
        <w:rPr>
          <w:rFonts w:ascii="Times New Roman" w:hAnsi="Times New Roman" w:cs="Times New Roman"/>
          <w:b/>
          <w:sz w:val="18"/>
          <w:szCs w:val="18"/>
        </w:rPr>
        <w:t>ΜΗ</w:t>
      </w:r>
      <w:r w:rsidRPr="00647742">
        <w:rPr>
          <w:rFonts w:ascii="Baskerville Old Face" w:hAnsi="Baskerville Old Face" w:cs="Times New Roman"/>
          <w:b/>
          <w:sz w:val="18"/>
          <w:szCs w:val="18"/>
        </w:rPr>
        <w:t>.</w:t>
      </w:r>
      <w:r w:rsidRPr="00647742">
        <w:rPr>
          <w:rFonts w:ascii="Times New Roman" w:hAnsi="Times New Roman" w:cs="Times New Roman"/>
          <w:b/>
          <w:sz w:val="18"/>
          <w:szCs w:val="18"/>
        </w:rPr>
        <w:t>ΤΕ</w:t>
      </w:r>
      <w:r w:rsidRPr="00647742">
        <w:rPr>
          <w:rFonts w:ascii="Baskerville Old Face" w:hAnsi="Baskerville Old Face" w:cs="Times New Roman"/>
          <w:b/>
          <w:sz w:val="18"/>
          <w:szCs w:val="18"/>
        </w:rPr>
        <w:t>. 09.33.</w:t>
      </w:r>
      <w:r w:rsidRPr="00647742">
        <w:rPr>
          <w:rFonts w:ascii="Times New Roman" w:hAnsi="Times New Roman" w:cs="Times New Roman"/>
          <w:b/>
          <w:sz w:val="18"/>
          <w:szCs w:val="18"/>
        </w:rPr>
        <w:t>Ε</w:t>
      </w:r>
      <w:r w:rsidRPr="00647742">
        <w:rPr>
          <w:rFonts w:ascii="Baskerville Old Face" w:hAnsi="Baskerville Old Face" w:cs="Times New Roman"/>
          <w:b/>
          <w:sz w:val="18"/>
          <w:szCs w:val="18"/>
        </w:rPr>
        <w:t>.61.00.00386.00</w:t>
      </w:r>
    </w:p>
    <w:p w14:paraId="305EE5C8" w14:textId="77777777" w:rsidR="00F31418" w:rsidRPr="006727BE" w:rsidRDefault="00F31418" w:rsidP="00F31418"/>
    <w:p w14:paraId="43A1E560" w14:textId="77777777" w:rsidR="00F31418" w:rsidRPr="007803BB" w:rsidRDefault="00F31418" w:rsidP="00F31418">
      <w:pPr>
        <w:rPr>
          <w:rFonts w:ascii="Bookman Old Style" w:hAnsi="Bookman Old Style"/>
          <w:b/>
          <w:i/>
          <w:u w:val="single"/>
        </w:rPr>
      </w:pPr>
      <w:r w:rsidRPr="002E3DBA">
        <w:rPr>
          <w:rFonts w:ascii="Bookman Old Style" w:hAnsi="Bookman Old Style"/>
          <w:b/>
          <w:i/>
          <w:u w:val="single"/>
        </w:rPr>
        <w:t xml:space="preserve">Χαρά μας να σας φιλοξενήσουμε </w:t>
      </w:r>
      <w:r>
        <w:rPr>
          <w:rFonts w:ascii="Bookman Old Style" w:hAnsi="Bookman Old Style"/>
          <w:b/>
          <w:i/>
          <w:u w:val="single"/>
        </w:rPr>
        <w:t xml:space="preserve"> στη Θεσσαλονίκη</w:t>
      </w:r>
      <w:r w:rsidRPr="002E3DBA">
        <w:rPr>
          <w:rFonts w:ascii="Bookman Old Style" w:hAnsi="Bookman Old Style"/>
          <w:b/>
          <w:i/>
          <w:u w:val="single"/>
        </w:rPr>
        <w:t>.</w:t>
      </w:r>
    </w:p>
    <w:p w14:paraId="34E964CC" w14:textId="77777777" w:rsidR="00F31418" w:rsidRPr="00424F43" w:rsidRDefault="00F31418" w:rsidP="00F314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FFFF"/>
        <w:tabs>
          <w:tab w:val="left" w:pos="24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Προς </w:t>
      </w:r>
      <w:r w:rsidRPr="00424F43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ΓΕΝΙΚΟ ΛΥΚΕΙΟ ΤΥΜΠΑΚΙΟΥ</w:t>
      </w:r>
    </w:p>
    <w:p w14:paraId="78CCC68A" w14:textId="77777777" w:rsidR="00F31418" w:rsidRPr="009C1DD4" w:rsidRDefault="00F31418" w:rsidP="00F314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FFFF"/>
        <w:tabs>
          <w:tab w:val="left" w:pos="24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Υπ’ </w:t>
      </w:r>
      <w:proofErr w:type="spellStart"/>
      <w:r>
        <w:rPr>
          <w:rFonts w:ascii="Bookman Old Style" w:hAnsi="Bookman Old Style"/>
        </w:rPr>
        <w:t>όψιν</w:t>
      </w:r>
      <w:proofErr w:type="spellEnd"/>
      <w:r>
        <w:rPr>
          <w:rFonts w:ascii="Bookman Old Style" w:hAnsi="Bookman Old Style"/>
        </w:rPr>
        <w:t xml:space="preserve"> </w:t>
      </w:r>
      <w:r w:rsidRPr="00424F43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Pr="003E5585">
        <w:rPr>
          <w:rFonts w:ascii="Bookman Old Style" w:hAnsi="Bookman Old Style"/>
        </w:rPr>
        <w:t>Επιτροπής Εκδρομής</w:t>
      </w:r>
    </w:p>
    <w:p w14:paraId="62E99391" w14:textId="77777777" w:rsidR="00F31418" w:rsidRDefault="00F31418" w:rsidP="00F314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FFFF"/>
        <w:tabs>
          <w:tab w:val="left" w:pos="2425"/>
        </w:tabs>
      </w:pPr>
      <w:r>
        <w:rPr>
          <w:rFonts w:ascii="Bookman Old Style" w:hAnsi="Bookman Old Style"/>
        </w:rPr>
        <w:t xml:space="preserve">Προορισμός </w:t>
      </w:r>
      <w:r w:rsidRPr="00424F43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ΘΕΣΣΑΛΟΝΙΚΗ       05-08/05/2022                                        3 διανυκτερεύσεις .</w:t>
      </w:r>
      <w:r w:rsidRPr="009C1DD4">
        <w:rPr>
          <w:rFonts w:ascii="Bookman Old Style" w:hAnsi="Bookman Old Style"/>
        </w:rPr>
        <w:br/>
      </w:r>
      <w:r>
        <w:t xml:space="preserve">Στοιχεία εκδρομής </w:t>
      </w:r>
      <w:r w:rsidRPr="00821DA6">
        <w:t>:</w:t>
      </w:r>
      <w:r>
        <w:t xml:space="preserve"> 70  μαθητές και 4 συνοδοί </w:t>
      </w:r>
      <w:r>
        <w:tab/>
      </w:r>
    </w:p>
    <w:p w14:paraId="35CF1032" w14:textId="77777777" w:rsidR="00F31418" w:rsidRPr="00C16955" w:rsidRDefault="00F31418" w:rsidP="00F31418">
      <w:pPr>
        <w:shd w:val="clear" w:color="auto" w:fill="FFFFFF" w:themeFill="background1"/>
        <w:rPr>
          <w:b/>
          <w:i/>
        </w:rPr>
      </w:pPr>
    </w:p>
    <w:tbl>
      <w:tblPr>
        <w:tblStyle w:val="2"/>
        <w:tblpPr w:leftFromText="180" w:rightFromText="180" w:vertAnchor="text" w:tblpXSpec="center" w:tblpY="1"/>
        <w:tblW w:w="7887" w:type="dxa"/>
        <w:tblLook w:val="04A0" w:firstRow="1" w:lastRow="0" w:firstColumn="1" w:lastColumn="0" w:noHBand="0" w:noVBand="1"/>
      </w:tblPr>
      <w:tblGrid>
        <w:gridCol w:w="3105"/>
        <w:gridCol w:w="2256"/>
        <w:gridCol w:w="2526"/>
      </w:tblGrid>
      <w:tr w:rsidR="00F31418" w:rsidRPr="00F31418" w14:paraId="23C9BD25" w14:textId="77777777" w:rsidTr="0043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7" w:type="dxa"/>
            <w:gridSpan w:val="3"/>
            <w:shd w:val="clear" w:color="auto" w:fill="CCFFFF"/>
          </w:tcPr>
          <w:p w14:paraId="63AD24EE" w14:textId="77777777" w:rsidR="00F31418" w:rsidRPr="00947B42" w:rsidRDefault="00F31418" w:rsidP="0043779F">
            <w:pPr>
              <w:shd w:val="clear" w:color="auto" w:fill="CCFFFF"/>
              <w:jc w:val="center"/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auto"/>
                <w:lang w:val="en-US"/>
              </w:rPr>
              <w:t>The</w:t>
            </w:r>
            <w:r w:rsidRPr="009E3D84">
              <w:rPr>
                <w:color w:val="auto"/>
                <w:lang w:val="en-US"/>
              </w:rPr>
              <w:t xml:space="preserve">  </w:t>
            </w:r>
            <w:r>
              <w:rPr>
                <w:color w:val="auto"/>
                <w:lang w:val="en-US"/>
              </w:rPr>
              <w:t>Met</w:t>
            </w:r>
            <w:proofErr w:type="gramEnd"/>
            <w:r w:rsidRPr="009E3D84">
              <w:rPr>
                <w:color w:val="auto"/>
                <w:lang w:val="en-US"/>
              </w:rPr>
              <w:t xml:space="preserve">  </w:t>
            </w:r>
            <w:r>
              <w:rPr>
                <w:color w:val="auto"/>
                <w:lang w:val="en-US"/>
              </w:rPr>
              <w:t>Hotel</w:t>
            </w:r>
            <w:r w:rsidRPr="00947B42">
              <w:rPr>
                <w:lang w:val="en-US"/>
              </w:rPr>
              <w:t xml:space="preserve"> </w:t>
            </w:r>
            <w:r w:rsidRPr="00FD4AE1">
              <w:rPr>
                <w:color w:val="auto"/>
                <w:lang w:val="en-US"/>
              </w:rPr>
              <w:t>BOOKING</w:t>
            </w:r>
            <w:r w:rsidRPr="00947B42">
              <w:rPr>
                <w:color w:val="auto"/>
                <w:lang w:val="en-US"/>
              </w:rPr>
              <w:t xml:space="preserve"> 8,6  </w:t>
            </w:r>
            <w:r w:rsidRPr="00947B42">
              <w:rPr>
                <w:lang w:val="en-US"/>
              </w:rPr>
              <w:t xml:space="preserve"> </w:t>
            </w:r>
          </w:p>
          <w:p w14:paraId="046EA557" w14:textId="77777777" w:rsidR="00F31418" w:rsidRPr="009E3D84" w:rsidRDefault="00F31418" w:rsidP="0043779F">
            <w:pPr>
              <w:shd w:val="clear" w:color="auto" w:fill="CCFFFF"/>
              <w:jc w:val="center"/>
              <w:rPr>
                <w:color w:val="000000" w:themeColor="text1"/>
                <w:lang w:val="en-US"/>
              </w:rPr>
            </w:pPr>
            <w:hyperlink r:id="rId7" w:history="1">
              <w:r w:rsidRPr="003D392B">
                <w:rPr>
                  <w:rStyle w:val="-"/>
                  <w:lang w:val="en-US"/>
                </w:rPr>
                <w:t>www</w:t>
              </w:r>
              <w:r w:rsidRPr="009E3D84">
                <w:rPr>
                  <w:rStyle w:val="-"/>
                  <w:lang w:val="en-US"/>
                </w:rPr>
                <w:t>.</w:t>
              </w:r>
              <w:r w:rsidRPr="003D392B">
                <w:rPr>
                  <w:rStyle w:val="-"/>
                  <w:lang w:val="en-US"/>
                </w:rPr>
                <w:t>chandris</w:t>
              </w:r>
              <w:r w:rsidRPr="009E3D84">
                <w:rPr>
                  <w:rStyle w:val="-"/>
                  <w:lang w:val="en-US"/>
                </w:rPr>
                <w:t>.</w:t>
              </w:r>
              <w:r w:rsidRPr="003D392B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F31418" w:rsidRPr="00D64822" w14:paraId="766EFA02" w14:textId="77777777" w:rsidTr="0043779F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CCFFFF"/>
          </w:tcPr>
          <w:p w14:paraId="0D69F34F" w14:textId="77777777" w:rsidR="00F31418" w:rsidRPr="00D64822" w:rsidRDefault="00F31418" w:rsidP="0043779F">
            <w:pPr>
              <w:shd w:val="clear" w:color="auto" w:fill="CCFFFF"/>
              <w:jc w:val="center"/>
              <w:rPr>
                <w:rFonts w:asciiTheme="minorHAnsi" w:hAnsiTheme="minorHAnsi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9661AC9" wp14:editId="7D1E3D86">
                  <wp:extent cx="1515277" cy="882316"/>
                  <wp:effectExtent l="19050" t="0" r="8723" b="0"/>
                  <wp:docPr id="17" name="Εικόνα 1" descr="https://t-ec.bstatic.com/images/hotel/max1024x768/197/19706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-ec.bstatic.com/images/hotel/max1024x768/197/19706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87" cy="88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14:paraId="34A7E063" w14:textId="77777777" w:rsidR="00F31418" w:rsidRPr="00D64822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C2B39D7" wp14:editId="71569FD4">
                  <wp:extent cx="1273130" cy="882316"/>
                  <wp:effectExtent l="19050" t="0" r="3220" b="0"/>
                  <wp:docPr id="18" name="Εικόνα 4" descr="https://t-ec.bstatic.com/images/hotel/max1024x768/197/19710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-ec.bstatic.com/images/hotel/max1024x768/197/19710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23" cy="88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shd w:val="clear" w:color="auto" w:fill="CCFFFF"/>
          </w:tcPr>
          <w:p w14:paraId="275802C5" w14:textId="77777777" w:rsidR="00F31418" w:rsidRPr="00D64822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233E8719" wp14:editId="30D17FF5">
                  <wp:extent cx="1439227" cy="882316"/>
                  <wp:effectExtent l="19050" t="0" r="8573" b="0"/>
                  <wp:docPr id="19" name="Εικόνα 7" descr="https://s-ec.bstatic.com/images/hotel/max1024x768/100/100403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-ec.bstatic.com/images/hotel/max1024x768/100/100403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42" cy="88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418" w:rsidRPr="008F40D8" w14:paraId="3A46CEE3" w14:textId="77777777" w:rsidTr="0043779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CCFFFF"/>
          </w:tcPr>
          <w:p w14:paraId="1A7A12A5" w14:textId="77777777" w:rsidR="00F31418" w:rsidRPr="00D64822" w:rsidRDefault="00F31418" w:rsidP="0043779F">
            <w:pPr>
              <w:shd w:val="clear" w:color="auto" w:fill="CCFFFF"/>
              <w:jc w:val="center"/>
              <w:rPr>
                <w:rFonts w:asciiTheme="minorHAnsi" w:hAnsiTheme="minorHAnsi"/>
                <w:b w:val="0"/>
                <w:i w:val="0"/>
              </w:rPr>
            </w:pP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t>De</w:t>
            </w:r>
            <w:r w:rsidRPr="00D64822">
              <w:rPr>
                <w:rFonts w:asciiTheme="minorHAnsi" w:hAnsiTheme="minorHAnsi"/>
                <w:b w:val="0"/>
                <w:i w:val="0"/>
              </w:rPr>
              <w:t xml:space="preserve"> </w:t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t>Lux</w:t>
            </w:r>
          </w:p>
        </w:tc>
        <w:tc>
          <w:tcPr>
            <w:tcW w:w="0" w:type="auto"/>
            <w:shd w:val="clear" w:color="auto" w:fill="CCFFFF"/>
          </w:tcPr>
          <w:p w14:paraId="5829F76A" w14:textId="77777777" w:rsidR="00F31418" w:rsidRPr="008F40D8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8F40D8">
              <w:rPr>
                <w:rFonts w:asciiTheme="minorHAnsi" w:hAnsiTheme="minorHAnsi"/>
                <w:bCs/>
                <w:color w:val="000000"/>
              </w:rPr>
              <w:t>Τιμή με  πρωινό</w:t>
            </w:r>
          </w:p>
        </w:tc>
        <w:tc>
          <w:tcPr>
            <w:tcW w:w="2526" w:type="dxa"/>
            <w:shd w:val="clear" w:color="auto" w:fill="CCFFFF"/>
          </w:tcPr>
          <w:p w14:paraId="5D05958B" w14:textId="77777777" w:rsidR="00F31418" w:rsidRPr="008F40D8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8F40D8">
              <w:rPr>
                <w:rFonts w:asciiTheme="minorHAnsi" w:hAnsiTheme="minorHAnsi"/>
                <w:bCs/>
                <w:color w:val="000000"/>
              </w:rPr>
              <w:t>Τιμή με ημιδιατροφή</w:t>
            </w:r>
          </w:p>
        </w:tc>
      </w:tr>
      <w:tr w:rsidR="00F31418" w:rsidRPr="005052C3" w14:paraId="2F8A21B2" w14:textId="77777777" w:rsidTr="0043779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shd w:val="clear" w:color="auto" w:fill="CCFFFF"/>
          </w:tcPr>
          <w:p w14:paraId="497BA8B1" w14:textId="77777777" w:rsidR="00F31418" w:rsidRPr="008F40D8" w:rsidRDefault="00F31418" w:rsidP="0043779F">
            <w:pPr>
              <w:shd w:val="clear" w:color="auto" w:fill="CCFFFF"/>
              <w:jc w:val="center"/>
              <w:rPr>
                <w:rFonts w:asciiTheme="minorHAnsi" w:hAnsiTheme="minorHAnsi"/>
                <w:b w:val="0"/>
                <w:i w:val="0"/>
                <w:lang w:val="en-US"/>
              </w:rPr>
            </w:pP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</w:p>
        </w:tc>
        <w:tc>
          <w:tcPr>
            <w:tcW w:w="0" w:type="auto"/>
            <w:shd w:val="clear" w:color="auto" w:fill="CCFFFF"/>
          </w:tcPr>
          <w:p w14:paraId="28035A0E" w14:textId="77777777" w:rsidR="00F31418" w:rsidRPr="008F40D8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26" w:type="dxa"/>
            <w:shd w:val="clear" w:color="auto" w:fill="CCFFFF"/>
          </w:tcPr>
          <w:p w14:paraId="23A29711" w14:textId="77777777" w:rsidR="00F31418" w:rsidRPr="005052C3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</w:t>
            </w:r>
            <w:r w:rsidRPr="005052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9 €</w:t>
            </w:r>
            <w:r w:rsidRPr="005052C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(€) </w:t>
            </w:r>
          </w:p>
        </w:tc>
      </w:tr>
    </w:tbl>
    <w:p w14:paraId="613B7E2E" w14:textId="77777777" w:rsidR="00F31418" w:rsidRPr="00355CC7" w:rsidRDefault="00F31418" w:rsidP="00F31418">
      <w:pPr>
        <w:shd w:val="clear" w:color="auto" w:fill="FFFFFF" w:themeFill="background1"/>
        <w:rPr>
          <w:b/>
          <w:i/>
          <w:lang w:val="en-US"/>
        </w:rPr>
      </w:pPr>
    </w:p>
    <w:tbl>
      <w:tblPr>
        <w:tblStyle w:val="2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921"/>
        <w:gridCol w:w="2695"/>
        <w:gridCol w:w="2724"/>
      </w:tblGrid>
      <w:tr w:rsidR="00F31418" w:rsidRPr="00F31418" w14:paraId="403C56B9" w14:textId="77777777" w:rsidTr="0043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0" w:type="dxa"/>
            <w:gridSpan w:val="3"/>
            <w:shd w:val="clear" w:color="auto" w:fill="CCFFFF"/>
          </w:tcPr>
          <w:p w14:paraId="4264A6B8" w14:textId="77777777" w:rsidR="00F31418" w:rsidRDefault="00F31418" w:rsidP="0043779F">
            <w:pPr>
              <w:shd w:val="clear" w:color="auto" w:fill="CCFFFF"/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Onoma</w:t>
            </w:r>
            <w:proofErr w:type="spellEnd"/>
            <w:r w:rsidRPr="005A1A94">
              <w:rPr>
                <w:color w:val="auto"/>
                <w:lang w:val="en-US"/>
              </w:rPr>
              <w:t xml:space="preserve"> </w:t>
            </w:r>
            <w:proofErr w:type="gramStart"/>
            <w:r>
              <w:rPr>
                <w:color w:val="auto"/>
                <w:lang w:val="en-US"/>
              </w:rPr>
              <w:t>Hotel</w:t>
            </w:r>
            <w:r w:rsidRPr="005A1A94">
              <w:rPr>
                <w:color w:val="auto"/>
                <w:lang w:val="en-US"/>
              </w:rPr>
              <w:t xml:space="preserve"> </w:t>
            </w:r>
            <w:r w:rsidRPr="005A1A94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auto"/>
                <w:lang w:val="en-US"/>
              </w:rPr>
              <w:t>BOOKING</w:t>
            </w:r>
            <w:proofErr w:type="gramEnd"/>
            <w:r w:rsidRPr="005A1A94">
              <w:rPr>
                <w:rFonts w:asciiTheme="minorHAnsi" w:hAnsiTheme="minorHAnsi"/>
                <w:color w:val="auto"/>
                <w:lang w:val="en-US"/>
              </w:rPr>
              <w:t xml:space="preserve"> 9,3  </w:t>
            </w:r>
          </w:p>
          <w:p w14:paraId="2A5CABEC" w14:textId="77777777" w:rsidR="00F31418" w:rsidRPr="005A1A94" w:rsidRDefault="00F31418" w:rsidP="0043779F">
            <w:pPr>
              <w:shd w:val="clear" w:color="auto" w:fill="CCFFFF"/>
              <w:jc w:val="center"/>
              <w:rPr>
                <w:color w:val="auto"/>
                <w:lang w:val="en-US"/>
              </w:rPr>
            </w:pPr>
            <w:hyperlink r:id="rId11" w:history="1">
              <w:r w:rsidRPr="00951708">
                <w:rPr>
                  <w:rStyle w:val="-"/>
                  <w:lang w:val="en-US"/>
                </w:rPr>
                <w:t>www</w:t>
              </w:r>
              <w:r w:rsidRPr="005A1A94">
                <w:rPr>
                  <w:rStyle w:val="-"/>
                  <w:lang w:val="en-US"/>
                </w:rPr>
                <w:t>.</w:t>
              </w:r>
              <w:r w:rsidRPr="00951708">
                <w:rPr>
                  <w:rStyle w:val="-"/>
                  <w:lang w:val="en-US"/>
                </w:rPr>
                <w:t>onomahotel</w:t>
              </w:r>
              <w:r w:rsidRPr="005A1A94">
                <w:rPr>
                  <w:rStyle w:val="-"/>
                  <w:lang w:val="en-US"/>
                </w:rPr>
                <w:t>.</w:t>
              </w:r>
              <w:r w:rsidRPr="00951708">
                <w:rPr>
                  <w:rStyle w:val="-"/>
                  <w:lang w:val="en-US"/>
                </w:rPr>
                <w:t>com</w:t>
              </w:r>
            </w:hyperlink>
          </w:p>
        </w:tc>
      </w:tr>
      <w:tr w:rsidR="00F31418" w:rsidRPr="00927C06" w14:paraId="498DD073" w14:textId="77777777" w:rsidTr="0043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shd w:val="clear" w:color="auto" w:fill="CCFFFF"/>
          </w:tcPr>
          <w:p w14:paraId="65D7D6D0" w14:textId="77777777" w:rsidR="00F31418" w:rsidRPr="00BB0DF6" w:rsidRDefault="00F31418" w:rsidP="0043779F">
            <w:pPr>
              <w:shd w:val="clear" w:color="auto" w:fill="CCFFFF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26A47B" wp14:editId="1580F1A8">
                  <wp:extent cx="1802130" cy="890337"/>
                  <wp:effectExtent l="19050" t="0" r="7620" b="0"/>
                  <wp:docPr id="20" name="Εικόνα 13" descr="https://etravelnews.gr/wp-content/uploads/2020/02/ONOM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travelnews.gr/wp-content/uploads/2020/02/ONOM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403" cy="89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14:paraId="2458E113" w14:textId="77777777" w:rsidR="00F31418" w:rsidRPr="00BB0DF6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C36DF6" wp14:editId="7A5E251F">
                  <wp:extent cx="1657350" cy="890337"/>
                  <wp:effectExtent l="19050" t="0" r="0" b="0"/>
                  <wp:docPr id="21" name="Εικόνα 16" descr="https://etravelnews.gr/wp-content/uploads/2020/02/ONOM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travelnews.gr/wp-content/uploads/2020/02/ONOM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42" cy="89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14:paraId="00BF64E2" w14:textId="77777777" w:rsidR="00F31418" w:rsidRPr="00BB0DF6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C2FD4B" wp14:editId="3B7BD06E">
                  <wp:extent cx="1670852" cy="890337"/>
                  <wp:effectExtent l="19050" t="0" r="5548" b="0"/>
                  <wp:docPr id="22" name="Εικόνα 19" descr="https://etravelnews.gr/wp-content/uploads/2020/02/ONO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travelnews.gr/wp-content/uploads/2020/02/ONO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989" cy="892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418" w:rsidRPr="008F40D8" w14:paraId="3BF353BE" w14:textId="77777777" w:rsidTr="0043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shd w:val="clear" w:color="auto" w:fill="CCFFFF"/>
          </w:tcPr>
          <w:p w14:paraId="608294E8" w14:textId="77777777" w:rsidR="00F31418" w:rsidRPr="00BB0DF6" w:rsidRDefault="00F31418" w:rsidP="0043779F">
            <w:pPr>
              <w:jc w:val="center"/>
              <w:rPr>
                <w:rFonts w:asciiTheme="minorHAnsi" w:hAnsiTheme="minorHAnsi"/>
                <w:b w:val="0"/>
                <w:i w:val="0"/>
                <w:lang w:val="en-US"/>
              </w:rPr>
            </w:pP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t>De</w:t>
            </w:r>
            <w:r w:rsidRPr="00BB0DF6">
              <w:rPr>
                <w:rFonts w:asciiTheme="minorHAnsi" w:hAnsiTheme="minorHAnsi"/>
                <w:b w:val="0"/>
                <w:i w:val="0"/>
                <w:lang w:val="en-US"/>
              </w:rPr>
              <w:t xml:space="preserve"> </w:t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t>Lux</w:t>
            </w:r>
          </w:p>
        </w:tc>
        <w:tc>
          <w:tcPr>
            <w:tcW w:w="0" w:type="auto"/>
            <w:shd w:val="clear" w:color="auto" w:fill="CCFFFF"/>
          </w:tcPr>
          <w:p w14:paraId="0C977861" w14:textId="77777777" w:rsidR="00F31418" w:rsidRPr="00BB0DF6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val="en-US"/>
              </w:rPr>
            </w:pPr>
            <w:r w:rsidRPr="008F40D8">
              <w:rPr>
                <w:rFonts w:asciiTheme="minorHAnsi" w:hAnsiTheme="minorHAnsi"/>
                <w:bCs/>
                <w:color w:val="000000"/>
              </w:rPr>
              <w:t>Τιμή</w:t>
            </w:r>
            <w:r w:rsidRPr="00BB0DF6">
              <w:rPr>
                <w:rFonts w:asciiTheme="minorHAnsi" w:hAnsiTheme="minorHAnsi"/>
                <w:bCs/>
                <w:color w:val="000000"/>
                <w:lang w:val="en-US"/>
              </w:rPr>
              <w:t xml:space="preserve"> </w:t>
            </w:r>
            <w:r w:rsidRPr="008F40D8">
              <w:rPr>
                <w:rFonts w:asciiTheme="minorHAnsi" w:hAnsiTheme="minorHAnsi"/>
                <w:bCs/>
                <w:color w:val="000000"/>
              </w:rPr>
              <w:t>με</w:t>
            </w:r>
            <w:r w:rsidRPr="00BB0DF6">
              <w:rPr>
                <w:rFonts w:asciiTheme="minorHAnsi" w:hAnsiTheme="minorHAnsi"/>
                <w:bCs/>
                <w:color w:val="000000"/>
                <w:lang w:val="en-US"/>
              </w:rPr>
              <w:t xml:space="preserve">  </w:t>
            </w:r>
            <w:r w:rsidRPr="008F40D8">
              <w:rPr>
                <w:rFonts w:asciiTheme="minorHAnsi" w:hAnsiTheme="minorHAnsi"/>
                <w:bCs/>
                <w:color w:val="000000"/>
              </w:rPr>
              <w:t>πρωινό</w:t>
            </w:r>
          </w:p>
        </w:tc>
        <w:tc>
          <w:tcPr>
            <w:tcW w:w="0" w:type="auto"/>
            <w:shd w:val="clear" w:color="auto" w:fill="CCFFFF"/>
          </w:tcPr>
          <w:p w14:paraId="29F1CA87" w14:textId="77777777" w:rsidR="00F31418" w:rsidRPr="008F40D8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8F40D8">
              <w:rPr>
                <w:rFonts w:asciiTheme="minorHAnsi" w:hAnsiTheme="minorHAnsi"/>
                <w:bCs/>
                <w:color w:val="000000"/>
              </w:rPr>
              <w:t>Τιμή</w:t>
            </w:r>
            <w:r w:rsidRPr="00BB0DF6">
              <w:rPr>
                <w:rFonts w:asciiTheme="minorHAnsi" w:hAnsiTheme="minorHAnsi"/>
                <w:bCs/>
                <w:color w:val="000000"/>
                <w:lang w:val="en-US"/>
              </w:rPr>
              <w:t xml:space="preserve"> </w:t>
            </w:r>
            <w:r w:rsidRPr="008F40D8">
              <w:rPr>
                <w:rFonts w:asciiTheme="minorHAnsi" w:hAnsiTheme="minorHAnsi"/>
                <w:bCs/>
                <w:color w:val="000000"/>
              </w:rPr>
              <w:t>με</w:t>
            </w:r>
            <w:r w:rsidRPr="00F54FCA">
              <w:rPr>
                <w:rFonts w:asciiTheme="minorHAnsi" w:hAnsiTheme="minorHAnsi"/>
                <w:bCs/>
                <w:color w:val="000000"/>
                <w:lang w:val="en-US"/>
              </w:rPr>
              <w:t xml:space="preserve"> </w:t>
            </w:r>
            <w:r w:rsidRPr="008F40D8">
              <w:rPr>
                <w:rFonts w:asciiTheme="minorHAnsi" w:hAnsiTheme="minorHAnsi"/>
                <w:bCs/>
                <w:color w:val="000000"/>
              </w:rPr>
              <w:t>ημιδιατροφή</w:t>
            </w:r>
          </w:p>
        </w:tc>
      </w:tr>
      <w:tr w:rsidR="00F31418" w:rsidRPr="00BF3D59" w14:paraId="5F82C69C" w14:textId="77777777" w:rsidTr="0043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shd w:val="clear" w:color="auto" w:fill="CCFFFF"/>
          </w:tcPr>
          <w:p w14:paraId="00E06A6E" w14:textId="77777777" w:rsidR="00F31418" w:rsidRPr="00A541DA" w:rsidRDefault="00F31418" w:rsidP="0043779F">
            <w:pPr>
              <w:jc w:val="center"/>
              <w:rPr>
                <w:rFonts w:asciiTheme="minorHAnsi" w:hAnsiTheme="minorHAnsi"/>
                <w:b w:val="0"/>
                <w:i w:val="0"/>
              </w:rPr>
            </w:pP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</w:p>
        </w:tc>
        <w:tc>
          <w:tcPr>
            <w:tcW w:w="0" w:type="auto"/>
            <w:shd w:val="clear" w:color="auto" w:fill="CCFFFF"/>
          </w:tcPr>
          <w:p w14:paraId="3C5FBF99" w14:textId="77777777" w:rsidR="00F31418" w:rsidRPr="006A3A7B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279</w:t>
            </w:r>
            <w:r w:rsidRPr="008F40D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A3A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€</w:t>
            </w:r>
            <w:r w:rsidRPr="008F4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0" w:type="auto"/>
            <w:shd w:val="clear" w:color="auto" w:fill="CCFFFF"/>
          </w:tcPr>
          <w:p w14:paraId="40462EEB" w14:textId="77777777" w:rsidR="00F31418" w:rsidRPr="00BF3D59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309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€(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€)</w:t>
            </w:r>
          </w:p>
        </w:tc>
      </w:tr>
    </w:tbl>
    <w:p w14:paraId="370A3553" w14:textId="77777777" w:rsidR="00F31418" w:rsidRPr="00230B16" w:rsidRDefault="00F31418" w:rsidP="00F31418">
      <w:pPr>
        <w:shd w:val="clear" w:color="auto" w:fill="FFFFFF" w:themeFill="background1"/>
        <w:rPr>
          <w:b/>
          <w:i/>
        </w:rPr>
      </w:pPr>
    </w:p>
    <w:tbl>
      <w:tblPr>
        <w:tblStyle w:val="2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981"/>
        <w:gridCol w:w="2800"/>
        <w:gridCol w:w="2559"/>
      </w:tblGrid>
      <w:tr w:rsidR="00F31418" w:rsidRPr="00F31418" w14:paraId="14F8F0D6" w14:textId="77777777" w:rsidTr="0043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0" w:type="dxa"/>
            <w:gridSpan w:val="3"/>
            <w:shd w:val="clear" w:color="auto" w:fill="CCFFFF"/>
          </w:tcPr>
          <w:p w14:paraId="1DAC8526" w14:textId="77777777" w:rsidR="00F31418" w:rsidRPr="003744BE" w:rsidRDefault="00F31418" w:rsidP="0043779F">
            <w:pPr>
              <w:shd w:val="clear" w:color="auto" w:fill="CCFFFF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Anatolia</w:t>
            </w:r>
            <w:r w:rsidRPr="003744BE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Hotel</w:t>
            </w:r>
            <w:r w:rsidRPr="003744BE">
              <w:rPr>
                <w:color w:val="auto"/>
                <w:lang w:val="en-US"/>
              </w:rPr>
              <w:t xml:space="preserve"> </w:t>
            </w:r>
          </w:p>
          <w:p w14:paraId="7E7CCE07" w14:textId="77777777" w:rsidR="00F31418" w:rsidRPr="003744BE" w:rsidRDefault="00F31418" w:rsidP="0043779F">
            <w:pPr>
              <w:shd w:val="clear" w:color="auto" w:fill="CCFFFF"/>
              <w:jc w:val="center"/>
              <w:rPr>
                <w:color w:val="auto"/>
                <w:lang w:val="en-US"/>
              </w:rPr>
            </w:pPr>
            <w:hyperlink r:id="rId15" w:history="1">
              <w:r w:rsidRPr="00951708">
                <w:rPr>
                  <w:rStyle w:val="-"/>
                  <w:lang w:val="en-US"/>
                </w:rPr>
                <w:t>www</w:t>
              </w:r>
              <w:r w:rsidRPr="003744BE">
                <w:rPr>
                  <w:rStyle w:val="-"/>
                  <w:lang w:val="en-US"/>
                </w:rPr>
                <w:t>.</w:t>
              </w:r>
              <w:r w:rsidRPr="00951708">
                <w:rPr>
                  <w:rStyle w:val="-"/>
                  <w:lang w:val="en-US"/>
                </w:rPr>
                <w:t>anatoliahospitality</w:t>
              </w:r>
              <w:r w:rsidRPr="003744BE">
                <w:rPr>
                  <w:rStyle w:val="-"/>
                  <w:lang w:val="en-US"/>
                </w:rPr>
                <w:t>.</w:t>
              </w:r>
              <w:r w:rsidRPr="00951708">
                <w:rPr>
                  <w:rStyle w:val="-"/>
                  <w:lang w:val="en-US"/>
                </w:rPr>
                <w:t>com</w:t>
              </w:r>
            </w:hyperlink>
          </w:p>
        </w:tc>
      </w:tr>
      <w:tr w:rsidR="00F31418" w:rsidRPr="003744BE" w14:paraId="638ABF47" w14:textId="77777777" w:rsidTr="0043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CCFFFF"/>
          </w:tcPr>
          <w:p w14:paraId="2D3BF2D2" w14:textId="77777777" w:rsidR="00F31418" w:rsidRPr="003744BE" w:rsidRDefault="00F31418" w:rsidP="0043779F">
            <w:pPr>
              <w:shd w:val="clear" w:color="auto" w:fill="CCFFFF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F7EFEB" wp14:editId="1DBBC9B0">
                  <wp:extent cx="1756611" cy="1122946"/>
                  <wp:effectExtent l="19050" t="0" r="0" b="0"/>
                  <wp:docPr id="11" name="Εικόνα 1" descr="Φωτογραφία από το άλμπουμ καταλύματ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Φωτογραφία από το άλμπουμ καταλύματ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491" cy="112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14:paraId="6FDF3B27" w14:textId="77777777" w:rsidR="00F31418" w:rsidRPr="003744BE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352B12" wp14:editId="3AC22BFA">
                  <wp:extent cx="1641308" cy="1122947"/>
                  <wp:effectExtent l="19050" t="0" r="0" b="0"/>
                  <wp:docPr id="12" name="Εικόνα 10" descr="Φωτογραφία από το άλμπουμ καταλύματ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Φωτογραφία από το άλμπουμ καταλύματ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800" cy="112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14:paraId="61ED3157" w14:textId="77777777" w:rsidR="00F31418" w:rsidRPr="003744BE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1DF8E0" wp14:editId="06E1882A">
                  <wp:extent cx="1484930" cy="1074697"/>
                  <wp:effectExtent l="19050" t="0" r="970" b="0"/>
                  <wp:docPr id="13" name="Εικόνα 7" descr="Φωτογραφία από το άλμπουμ καταλύματ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Φωτογραφία από το άλμπουμ καταλύματ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19" cy="107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418" w:rsidRPr="008F40D8" w14:paraId="4932CCD4" w14:textId="77777777" w:rsidTr="0043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CCFFFF"/>
          </w:tcPr>
          <w:p w14:paraId="5CD8FD7A" w14:textId="77777777" w:rsidR="00F31418" w:rsidRPr="003744BE" w:rsidRDefault="00F31418" w:rsidP="0043779F">
            <w:pPr>
              <w:shd w:val="clear" w:color="auto" w:fill="CCFFFF"/>
              <w:jc w:val="center"/>
              <w:rPr>
                <w:rFonts w:asciiTheme="minorHAnsi" w:hAnsiTheme="minorHAnsi"/>
                <w:b w:val="0"/>
                <w:i w:val="0"/>
                <w:lang w:val="en-US"/>
              </w:rPr>
            </w:pPr>
            <w:r>
              <w:rPr>
                <w:rFonts w:asciiTheme="minorHAnsi" w:hAnsiTheme="minorHAnsi"/>
                <w:b w:val="0"/>
                <w:i w:val="0"/>
                <w:lang w:val="en-US"/>
              </w:rPr>
              <w:t>A</w:t>
            </w:r>
            <w:r w:rsidRPr="003744BE">
              <w:rPr>
                <w:rFonts w:asciiTheme="minorHAnsi" w:hAnsiTheme="minorHAnsi"/>
                <w:b w:val="0"/>
                <w:i w:val="0"/>
                <w:lang w:val="en-US"/>
              </w:rPr>
              <w:t xml:space="preserve">’ </w:t>
            </w:r>
            <w:r>
              <w:rPr>
                <w:rFonts w:asciiTheme="minorHAnsi" w:hAnsiTheme="minorHAnsi"/>
                <w:b w:val="0"/>
                <w:i w:val="0"/>
                <w:lang w:val="en-US"/>
              </w:rPr>
              <w:t>Cat</w:t>
            </w:r>
          </w:p>
        </w:tc>
        <w:tc>
          <w:tcPr>
            <w:tcW w:w="0" w:type="auto"/>
            <w:shd w:val="clear" w:color="auto" w:fill="CCFFFF"/>
          </w:tcPr>
          <w:p w14:paraId="0B8126BD" w14:textId="77777777" w:rsidR="00F31418" w:rsidRPr="003744BE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val="en-US"/>
              </w:rPr>
            </w:pPr>
            <w:r w:rsidRPr="008F40D8">
              <w:rPr>
                <w:rFonts w:asciiTheme="minorHAnsi" w:hAnsiTheme="minorHAnsi"/>
                <w:bCs/>
                <w:color w:val="000000"/>
              </w:rPr>
              <w:t>Τιμή</w:t>
            </w:r>
            <w:r w:rsidRPr="003744BE">
              <w:rPr>
                <w:rFonts w:asciiTheme="minorHAnsi" w:hAnsiTheme="minorHAnsi"/>
                <w:bCs/>
                <w:color w:val="000000"/>
                <w:lang w:val="en-US"/>
              </w:rPr>
              <w:t xml:space="preserve"> </w:t>
            </w:r>
            <w:r w:rsidRPr="008F40D8">
              <w:rPr>
                <w:rFonts w:asciiTheme="minorHAnsi" w:hAnsiTheme="minorHAnsi"/>
                <w:bCs/>
                <w:color w:val="000000"/>
              </w:rPr>
              <w:t>με</w:t>
            </w:r>
            <w:r w:rsidRPr="003744BE">
              <w:rPr>
                <w:rFonts w:asciiTheme="minorHAnsi" w:hAnsiTheme="minorHAnsi"/>
                <w:bCs/>
                <w:color w:val="000000"/>
                <w:lang w:val="en-US"/>
              </w:rPr>
              <w:t xml:space="preserve">  </w:t>
            </w:r>
            <w:r w:rsidRPr="008F40D8">
              <w:rPr>
                <w:rFonts w:asciiTheme="minorHAnsi" w:hAnsiTheme="minorHAnsi"/>
                <w:bCs/>
                <w:color w:val="000000"/>
              </w:rPr>
              <w:t>πρωινό</w:t>
            </w:r>
          </w:p>
        </w:tc>
        <w:tc>
          <w:tcPr>
            <w:tcW w:w="0" w:type="auto"/>
            <w:shd w:val="clear" w:color="auto" w:fill="CCFFFF"/>
          </w:tcPr>
          <w:p w14:paraId="74B7C5F9" w14:textId="77777777" w:rsidR="00F31418" w:rsidRPr="008F40D8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8F40D8">
              <w:rPr>
                <w:rFonts w:asciiTheme="minorHAnsi" w:hAnsiTheme="minorHAnsi"/>
                <w:bCs/>
                <w:color w:val="000000"/>
              </w:rPr>
              <w:t>Τιμή με ημιδιατροφή</w:t>
            </w:r>
          </w:p>
        </w:tc>
      </w:tr>
      <w:tr w:rsidR="00F31418" w:rsidRPr="003D228E" w14:paraId="0DEBF84C" w14:textId="77777777" w:rsidTr="0043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CCFFFF"/>
          </w:tcPr>
          <w:p w14:paraId="3CE8C618" w14:textId="77777777" w:rsidR="00F31418" w:rsidRPr="009D281E" w:rsidRDefault="00F31418" w:rsidP="0043779F">
            <w:pPr>
              <w:shd w:val="clear" w:color="auto" w:fill="CCFFFF"/>
              <w:jc w:val="center"/>
              <w:rPr>
                <w:rFonts w:asciiTheme="minorHAnsi" w:hAnsiTheme="minorHAnsi"/>
                <w:b w:val="0"/>
                <w:i w:val="0"/>
              </w:rPr>
            </w:pP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  <w:r w:rsidRPr="008F40D8">
              <w:rPr>
                <w:rFonts w:asciiTheme="minorHAnsi" w:hAnsiTheme="minorHAnsi"/>
                <w:b w:val="0"/>
                <w:i w:val="0"/>
                <w:lang w:val="en-US"/>
              </w:rPr>
              <w:sym w:font="Wingdings" w:char="F0AB"/>
            </w:r>
          </w:p>
        </w:tc>
        <w:tc>
          <w:tcPr>
            <w:tcW w:w="0" w:type="auto"/>
            <w:shd w:val="clear" w:color="auto" w:fill="CCFFFF"/>
          </w:tcPr>
          <w:p w14:paraId="490461D5" w14:textId="77777777" w:rsidR="00F31418" w:rsidRPr="00F54FCA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F54FC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9 €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Pr="00F54FC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€)</w:t>
            </w:r>
            <w:r w:rsidRPr="00F54FCA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CCFFFF"/>
          </w:tcPr>
          <w:p w14:paraId="4829FD6C" w14:textId="77777777" w:rsidR="00F31418" w:rsidRPr="00F54FCA" w:rsidRDefault="00F31418" w:rsidP="0043779F">
            <w:pPr>
              <w:shd w:val="clear" w:color="auto" w:fill="CC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280</w:t>
            </w:r>
            <w:r w:rsidRPr="00F54FCA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€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(</w:t>
            </w:r>
            <w:r w:rsidRPr="00F54FCA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€)</w:t>
            </w:r>
          </w:p>
        </w:tc>
      </w:tr>
    </w:tbl>
    <w:p w14:paraId="30A129D7" w14:textId="77777777" w:rsidR="00F31418" w:rsidRPr="003D228E" w:rsidRDefault="00F31418" w:rsidP="00F31418">
      <w:pPr>
        <w:rPr>
          <w:b/>
          <w:i/>
          <w:lang w:val="en-US"/>
        </w:rPr>
      </w:pPr>
    </w:p>
    <w:p w14:paraId="31CEF9B8" w14:textId="77777777" w:rsidR="00F31418" w:rsidRPr="00F54FCA" w:rsidRDefault="00F31418" w:rsidP="00F31418">
      <w:pPr>
        <w:rPr>
          <w:b/>
          <w:i/>
          <w:lang w:val="en-US"/>
        </w:rPr>
      </w:pPr>
    </w:p>
    <w:p w14:paraId="6C4ECECC" w14:textId="77777777" w:rsidR="00F31418" w:rsidRPr="003D228E" w:rsidRDefault="00F31418" w:rsidP="00F31418">
      <w:pPr>
        <w:rPr>
          <w:b/>
          <w:i/>
        </w:rPr>
      </w:pPr>
    </w:p>
    <w:p w14:paraId="266068D7" w14:textId="77777777" w:rsidR="00F31418" w:rsidRPr="00D9617C" w:rsidRDefault="00F31418" w:rsidP="00F31418">
      <w:pPr>
        <w:ind w:right="-154"/>
        <w:jc w:val="both"/>
        <w:rPr>
          <w:b/>
          <w:i/>
        </w:rPr>
      </w:pPr>
      <w:r w:rsidRPr="009E0D6B">
        <w:rPr>
          <w:b/>
        </w:rPr>
        <w:t>Στην τιμή συμπεριλαμβάνονται:</w:t>
      </w:r>
    </w:p>
    <w:p w14:paraId="5BA2B5FA" w14:textId="77777777" w:rsidR="00F31418" w:rsidRPr="00EC65D4" w:rsidRDefault="00F31418" w:rsidP="00F31418">
      <w:pPr>
        <w:numPr>
          <w:ilvl w:val="0"/>
          <w:numId w:val="5"/>
        </w:numPr>
        <w:suppressAutoHyphens/>
        <w:spacing w:after="0" w:line="240" w:lineRule="auto"/>
        <w:ind w:right="-154"/>
        <w:jc w:val="both"/>
        <w:rPr>
          <w:rFonts w:ascii="Bookman Old Style" w:hAnsi="Bookman Old Style" w:cs="Times New Roman"/>
          <w:b/>
          <w:szCs w:val="24"/>
          <w:u w:val="single"/>
        </w:rPr>
      </w:pPr>
      <w:r w:rsidRPr="00EC65D4">
        <w:rPr>
          <w:rFonts w:ascii="Bookman Old Style" w:hAnsi="Bookman Old Style" w:cs="Times New Roman"/>
          <w:szCs w:val="24"/>
        </w:rPr>
        <w:t>Η οδική μεταφορά από τον χώρο του σχολείου  για</w:t>
      </w:r>
      <w:r>
        <w:rPr>
          <w:rFonts w:ascii="Bookman Old Style" w:hAnsi="Bookman Old Style" w:cs="Times New Roman"/>
          <w:szCs w:val="24"/>
        </w:rPr>
        <w:t xml:space="preserve"> το αεροδρόμιο Ηράκλειου , αεροπορική μετάβαση από Ηράκλειο-</w:t>
      </w:r>
      <w:r w:rsidRPr="00EC65D4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 xml:space="preserve">Θεσσαλονίκη </w:t>
      </w:r>
      <w:proofErr w:type="spellStart"/>
      <w:r>
        <w:rPr>
          <w:rFonts w:ascii="Bookman Old Style" w:hAnsi="Bookman Old Style" w:cs="Times New Roman"/>
          <w:szCs w:val="24"/>
          <w:lang w:val="en-US"/>
        </w:rPr>
        <w:t>Skyexpress</w:t>
      </w:r>
      <w:proofErr w:type="spellEnd"/>
      <w:r w:rsidRPr="00230B16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 xml:space="preserve">ή </w:t>
      </w:r>
      <w:r>
        <w:rPr>
          <w:rFonts w:ascii="Bookman Old Style" w:hAnsi="Bookman Old Style" w:cs="Times New Roman"/>
          <w:szCs w:val="24"/>
          <w:lang w:val="en-US"/>
        </w:rPr>
        <w:t>Aegean</w:t>
      </w:r>
      <w:r w:rsidRPr="00230B16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  <w:lang w:val="en-US"/>
        </w:rPr>
        <w:t>Airlines</w:t>
      </w:r>
      <w:r w:rsidRPr="00EC65D4">
        <w:rPr>
          <w:rFonts w:ascii="Bookman Old Style" w:hAnsi="Bookman Old Style" w:cs="Times New Roman"/>
          <w:szCs w:val="24"/>
        </w:rPr>
        <w:t xml:space="preserve"> οδικές μετακινήσεις εντός της πόλης και όμοια κατά την επιστροφή</w:t>
      </w:r>
    </w:p>
    <w:p w14:paraId="0C2C28AA" w14:textId="77777777" w:rsidR="00F31418" w:rsidRDefault="00F31418" w:rsidP="00F3141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16344D">
        <w:rPr>
          <w:rFonts w:ascii="Bookman Old Style" w:hAnsi="Bookman Old Style"/>
        </w:rPr>
        <w:t>Όλες οι απαραίτητες οδικές μετακινήσεις (με</w:t>
      </w:r>
      <w:r>
        <w:rPr>
          <w:rFonts w:ascii="Bookman Old Style" w:hAnsi="Bookman Old Style"/>
        </w:rPr>
        <w:t xml:space="preserve">  πολυτελή και ασφαλή  λεωφορεία,  τα οποία θα πληρούν </w:t>
      </w:r>
      <w:r w:rsidRPr="0016344D">
        <w:rPr>
          <w:rFonts w:ascii="Bookman Old Style" w:hAnsi="Bookman Old Style"/>
        </w:rPr>
        <w:t xml:space="preserve"> όλες τις προδιαγραφές του ΚΟΚ για τη μεταφορά μαθητών) </w:t>
      </w:r>
      <w:r w:rsidRPr="0016344D">
        <w:rPr>
          <w:rFonts w:ascii="Bookman Old Style" w:hAnsi="Bookman Old Style" w:cs="Arial"/>
        </w:rPr>
        <w:t xml:space="preserve">εφοδιασμένο με όλα τα απαραίτητα έγγραφα, </w:t>
      </w:r>
      <w:r w:rsidRPr="0016344D">
        <w:rPr>
          <w:rFonts w:ascii="Bookman Old Style" w:hAnsi="Bookman Old Style"/>
        </w:rPr>
        <w:t xml:space="preserve">σύμφωνα με το πρόγραμμα που θα συμφωνηθεί με την επιτροπή του σχολείου καθώς και με βραδινές εξόδους  . Καθώς και θα πληρούν όλες τις προϋποθέσεις ασφάλειας για τη μετακίνηση μαθητών (ζώνες ασφάλειας, έμπειροι οδηγοί κλπ.). Το προσωπικό (οδηγοί - συνοδοί) εκτός από όλα τα προβλεπόμενα από τον νόμο δικαιολογητικά, η συμπεριφορά τους απέναντι στα παιδιά και στους συνοδούς καθηγητές θα είναι άψογη, όπως αρμόζει σε σχολείο </w:t>
      </w:r>
      <w:r w:rsidRPr="0016344D">
        <w:rPr>
          <w:rStyle w:val="a5"/>
          <w:rFonts w:ascii="Bookman Old Style" w:hAnsi="Bookman Old Style"/>
        </w:rPr>
        <w:t>όλα τα μέτρα υγιεινής και ασφάλειας στο πούλμαν</w:t>
      </w:r>
      <w:r>
        <w:rPr>
          <w:rStyle w:val="a5"/>
          <w:rFonts w:ascii="Bookman Old Style" w:hAnsi="Bookman Old Style"/>
        </w:rPr>
        <w:t xml:space="preserve"> με βραδινές εξόδους.</w:t>
      </w:r>
    </w:p>
    <w:p w14:paraId="1520CA5E" w14:textId="77777777" w:rsidR="00F31418" w:rsidRPr="00221540" w:rsidRDefault="00F31418" w:rsidP="00F3141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Τρείς (3)  διανυκτερεύσεις</w:t>
      </w:r>
      <w:r w:rsidRPr="00221540">
        <w:rPr>
          <w:rFonts w:ascii="Bookman Old Style" w:hAnsi="Bookman Old Style"/>
        </w:rPr>
        <w:t xml:space="preserve"> σε ένα από τα προτεινόμενα ξενοδοχεία σε </w:t>
      </w:r>
      <w:r>
        <w:rPr>
          <w:rFonts w:ascii="Bookman Old Style" w:hAnsi="Bookman Old Style"/>
        </w:rPr>
        <w:t xml:space="preserve">δίκλινο  </w:t>
      </w:r>
      <w:r w:rsidRPr="00221540">
        <w:rPr>
          <w:rFonts w:ascii="Bookman Old Style" w:hAnsi="Bookman Old Style"/>
        </w:rPr>
        <w:t>τρίκλινα</w:t>
      </w:r>
      <w:r>
        <w:rPr>
          <w:rFonts w:ascii="Bookman Old Style" w:hAnsi="Bookman Old Style"/>
        </w:rPr>
        <w:t xml:space="preserve"> (χωρίς προσθήκη ράντζου)  </w:t>
      </w:r>
      <w:r w:rsidRPr="00221540">
        <w:rPr>
          <w:rFonts w:ascii="Bookman Old Style" w:hAnsi="Bookman Old Style"/>
        </w:rPr>
        <w:t>κατά βάση</w:t>
      </w:r>
      <w:r>
        <w:rPr>
          <w:rFonts w:ascii="Bookman Old Style" w:hAnsi="Bookman Old Style"/>
        </w:rPr>
        <w:t xml:space="preserve"> δωμάτια για τους μαθητές και (4)</w:t>
      </w:r>
      <w:r w:rsidRPr="00221540">
        <w:rPr>
          <w:rFonts w:ascii="Bookman Old Style" w:hAnsi="Bookman Old Style"/>
        </w:rPr>
        <w:t xml:space="preserve"> μονόκλινα για τους συνοδούς καθηγητές</w:t>
      </w:r>
      <w:r>
        <w:rPr>
          <w:rFonts w:ascii="Bookman Old Style" w:hAnsi="Bookman Old Style"/>
        </w:rPr>
        <w:t xml:space="preserve"> με υπηρεσία ασφάλειας. Οι χώροι σίτισης θα τηρούν άριστους κανόνες  υγιεινής και ποιότητας  καθώς και κάθε  νόμιμη άδεια για την λειτουργία των ξενοδοχείων.     </w:t>
      </w:r>
      <w:r w:rsidRPr="00221540">
        <w:rPr>
          <w:rFonts w:ascii="Bookman Old Style" w:hAnsi="Bookman Old Style"/>
        </w:rPr>
        <w:t xml:space="preserve"> </w:t>
      </w:r>
    </w:p>
    <w:p w14:paraId="26002C00" w14:textId="77777777" w:rsidR="00F31418" w:rsidRDefault="00F31418" w:rsidP="00F31418">
      <w:pPr>
        <w:numPr>
          <w:ilvl w:val="0"/>
          <w:numId w:val="1"/>
        </w:numPr>
        <w:spacing w:after="0" w:line="240" w:lineRule="auto"/>
        <w:ind w:right="-1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Επισκέψεις σύμφωνα με το πρόγραμμα του σχολείου με ξεναγό όπου απαιτείτε .</w:t>
      </w:r>
    </w:p>
    <w:p w14:paraId="6FA4CA26" w14:textId="77777777" w:rsidR="00F31418" w:rsidRDefault="00F31418" w:rsidP="00F31418">
      <w:pPr>
        <w:numPr>
          <w:ilvl w:val="0"/>
          <w:numId w:val="1"/>
        </w:numPr>
        <w:spacing w:after="0" w:line="240" w:lineRule="auto"/>
        <w:ind w:right="-1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Συνοδός ιατρός .</w:t>
      </w:r>
    </w:p>
    <w:p w14:paraId="1FEBFEF4" w14:textId="77777777" w:rsidR="00F31418" w:rsidRPr="00FB0D53" w:rsidRDefault="00F31418" w:rsidP="00F31418">
      <w:pPr>
        <w:numPr>
          <w:ilvl w:val="0"/>
          <w:numId w:val="1"/>
        </w:numPr>
        <w:spacing w:after="0" w:line="240" w:lineRule="auto"/>
        <w:ind w:right="-1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Αποδοχή ποινικής ρήτρας. </w:t>
      </w:r>
    </w:p>
    <w:p w14:paraId="3BA0A6E4" w14:textId="77777777" w:rsidR="00F31418" w:rsidRPr="00FB0D53" w:rsidRDefault="00F31418" w:rsidP="00F31418">
      <w:pPr>
        <w:numPr>
          <w:ilvl w:val="0"/>
          <w:numId w:val="1"/>
        </w:numPr>
        <w:spacing w:after="0" w:line="240" w:lineRule="auto"/>
        <w:ind w:right="-154"/>
        <w:jc w:val="both"/>
        <w:rPr>
          <w:rFonts w:ascii="Bookman Old Style" w:hAnsi="Bookman Old Style"/>
          <w:b/>
        </w:rPr>
      </w:pPr>
      <w:r w:rsidRPr="00FB0D53">
        <w:rPr>
          <w:rFonts w:ascii="Bookman Old Style" w:hAnsi="Bookman Old Style"/>
          <w:b/>
        </w:rPr>
        <w:t xml:space="preserve">Δυο </w:t>
      </w:r>
      <w:r>
        <w:rPr>
          <w:rFonts w:ascii="Bookman Old Style" w:hAnsi="Bookman Old Style"/>
          <w:b/>
        </w:rPr>
        <w:t xml:space="preserve"> 2</w:t>
      </w:r>
      <w:r w:rsidRPr="00FB0D53">
        <w:rPr>
          <w:rFonts w:ascii="Bookman Old Style" w:hAnsi="Bookman Old Style"/>
          <w:b/>
        </w:rPr>
        <w:t xml:space="preserve"> μισές συμμετοχές μαθητών κατά 50%</w:t>
      </w:r>
    </w:p>
    <w:p w14:paraId="1D2F40E9" w14:textId="77777777" w:rsidR="00F31418" w:rsidRDefault="00F31418" w:rsidP="00F31418">
      <w:pPr>
        <w:numPr>
          <w:ilvl w:val="0"/>
          <w:numId w:val="1"/>
        </w:numPr>
        <w:spacing w:after="0" w:line="240" w:lineRule="auto"/>
        <w:ind w:right="-1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Πρόβλεψη για ενδεχόμενο κρούσμα </w:t>
      </w:r>
      <w:r>
        <w:rPr>
          <w:rFonts w:ascii="Bookman Old Style" w:hAnsi="Bookman Old Style"/>
          <w:lang w:val="en-US"/>
        </w:rPr>
        <w:t>Covid</w:t>
      </w:r>
      <w:r w:rsidRPr="0092564F">
        <w:rPr>
          <w:rFonts w:ascii="Bookman Old Style" w:hAnsi="Bookman Old Style"/>
        </w:rPr>
        <w:t xml:space="preserve">-19 </w:t>
      </w:r>
      <w:r>
        <w:rPr>
          <w:rFonts w:ascii="Bookman Old Style" w:hAnsi="Bookman Old Style"/>
        </w:rPr>
        <w:t xml:space="preserve"> και η αντιμετώπιση του με μεταφορά .</w:t>
      </w:r>
    </w:p>
    <w:p w14:paraId="38D9FA72" w14:textId="77777777" w:rsidR="00F31418" w:rsidRPr="0092564F" w:rsidRDefault="00F31418" w:rsidP="00F31418">
      <w:pPr>
        <w:numPr>
          <w:ilvl w:val="0"/>
          <w:numId w:val="1"/>
        </w:numPr>
        <w:spacing w:after="0" w:line="240" w:lineRule="auto"/>
        <w:ind w:right="-154"/>
        <w:jc w:val="both"/>
        <w:rPr>
          <w:rFonts w:ascii="Bookman Old Style" w:hAnsi="Bookman Old Style"/>
        </w:rPr>
      </w:pPr>
      <w:r w:rsidRPr="0092564F">
        <w:rPr>
          <w:rFonts w:ascii="Bookman Old Style" w:hAnsi="Bookman Old Style"/>
        </w:rPr>
        <w:t>Δωρεά</w:t>
      </w:r>
      <w:r w:rsidRPr="0092564F">
        <w:rPr>
          <w:rFonts w:ascii="Bookman Old Style" w:hAnsi="Bookman Old Style" w:cs="Times New Roman"/>
        </w:rPr>
        <w:t>ν</w:t>
      </w:r>
      <w:r w:rsidRPr="0092564F">
        <w:rPr>
          <w:rFonts w:ascii="Bookman Old Style" w:hAnsi="Bookman Old Style"/>
        </w:rPr>
        <w:t xml:space="preserve"> συμμετοχ</w:t>
      </w:r>
      <w:r w:rsidRPr="0092564F">
        <w:rPr>
          <w:rFonts w:ascii="Bookman Old Style" w:hAnsi="Bookman Old Style" w:cs="Times New Roman"/>
        </w:rPr>
        <w:t>ή</w:t>
      </w:r>
      <w:r w:rsidRPr="0092564F">
        <w:rPr>
          <w:rFonts w:ascii="Bookman Old Style" w:hAnsi="Bookman Old Style"/>
        </w:rPr>
        <w:t xml:space="preserve"> τω</w:t>
      </w:r>
      <w:r w:rsidRPr="0092564F">
        <w:rPr>
          <w:rFonts w:ascii="Bookman Old Style" w:hAnsi="Bookman Old Style" w:cs="Times New Roman"/>
        </w:rPr>
        <w:t>ν</w:t>
      </w:r>
      <w:r>
        <w:rPr>
          <w:rFonts w:ascii="Bookman Old Style" w:hAnsi="Bookman Old Style"/>
        </w:rPr>
        <w:t xml:space="preserve">  (4</w:t>
      </w:r>
      <w:r w:rsidRPr="0092564F">
        <w:rPr>
          <w:rFonts w:ascii="Bookman Old Style" w:hAnsi="Bookman Old Style"/>
        </w:rPr>
        <w:t>) συνοδώ</w:t>
      </w:r>
      <w:r w:rsidRPr="0092564F">
        <w:rPr>
          <w:rFonts w:ascii="Bookman Old Style" w:hAnsi="Bookman Old Style" w:cs="Times New Roman"/>
        </w:rPr>
        <w:t>ν</w:t>
      </w:r>
      <w:r w:rsidRPr="0092564F">
        <w:rPr>
          <w:rFonts w:ascii="Bookman Old Style" w:hAnsi="Bookman Old Style"/>
        </w:rPr>
        <w:t xml:space="preserve"> καθηγητώ</w:t>
      </w:r>
      <w:r w:rsidRPr="0092564F">
        <w:rPr>
          <w:rFonts w:ascii="Bookman Old Style" w:hAnsi="Bookman Old Style" w:cs="Times New Roman"/>
        </w:rPr>
        <w:t>ν</w:t>
      </w:r>
      <w:r w:rsidRPr="0092564F">
        <w:rPr>
          <w:rFonts w:ascii="Bookman Old Style" w:hAnsi="Bookman Old Style"/>
        </w:rPr>
        <w:t xml:space="preserve">. </w:t>
      </w:r>
    </w:p>
    <w:p w14:paraId="1D69AC0D" w14:textId="77777777" w:rsidR="00F31418" w:rsidRPr="00221540" w:rsidRDefault="00F31418" w:rsidP="00F31418">
      <w:pPr>
        <w:numPr>
          <w:ilvl w:val="0"/>
          <w:numId w:val="1"/>
        </w:numPr>
        <w:spacing w:after="0" w:line="240" w:lineRule="auto"/>
        <w:ind w:right="-154"/>
        <w:jc w:val="both"/>
        <w:rPr>
          <w:rFonts w:ascii="Bookman Old Style" w:hAnsi="Bookman Old Style"/>
        </w:rPr>
      </w:pPr>
      <w:r w:rsidRPr="00221540">
        <w:rPr>
          <w:rFonts w:ascii="Bookman Old Style" w:hAnsi="Bookman Old Style"/>
        </w:rPr>
        <w:t>Ασφάλιση αστικής ευθύνης και ταξιδιωτική ασφάλιση (</w:t>
      </w:r>
      <w:r w:rsidRPr="00221540">
        <w:rPr>
          <w:rFonts w:ascii="Bookman Old Style" w:hAnsi="Bookman Old Style"/>
          <w:i/>
        </w:rPr>
        <w:t>ασφάλεια ζωής, έξοδα επαναπατρισμού, ιατροφαρμακευτική περίθαλψη κ.τ.λ.</w:t>
      </w:r>
      <w:r w:rsidRPr="00221540">
        <w:rPr>
          <w:rFonts w:ascii="Bookman Old Style" w:hAnsi="Bookman Old Style"/>
        </w:rPr>
        <w:t>) η οποία καλύπτει τους εκδρομείς καθ’ όλη τη διάρκεια της παραμονής τους με επείγουσα αερομεταφορά  και με παρουσία ιατρού, αν χρειαστεί, με Αριθμός Συμβολαίου</w:t>
      </w:r>
      <w:r w:rsidRPr="00591215">
        <w:rPr>
          <w:rFonts w:ascii="Bookman Old Style" w:hAnsi="Bookman Old Style" w:cs="Tahoma Bold"/>
          <w:b/>
          <w:bCs/>
          <w:i/>
          <w:szCs w:val="24"/>
        </w:rPr>
        <w:t xml:space="preserve"> </w:t>
      </w:r>
      <w:proofErr w:type="spellStart"/>
      <w:r w:rsidRPr="00BD3854">
        <w:rPr>
          <w:rFonts w:ascii="Bookman Old Style" w:hAnsi="Bookman Old Style" w:cs="Tahoma Bold"/>
          <w:b/>
          <w:bCs/>
          <w:i/>
          <w:szCs w:val="24"/>
        </w:rPr>
        <w:t>Νo</w:t>
      </w:r>
      <w:proofErr w:type="spellEnd"/>
      <w:r w:rsidRPr="00BD3854">
        <w:rPr>
          <w:rFonts w:ascii="Bookman Old Style" w:hAnsi="Bookman Old Style" w:cs="Tahoma Bold"/>
          <w:b/>
          <w:bCs/>
          <w:i/>
          <w:szCs w:val="24"/>
        </w:rPr>
        <w:t xml:space="preserve"> </w:t>
      </w:r>
      <w:r>
        <w:rPr>
          <w:rFonts w:ascii="Bookman Old Style" w:hAnsi="Bookman Old Style" w:cs="Tahoma Bold"/>
          <w:b/>
          <w:bCs/>
          <w:i/>
          <w:szCs w:val="24"/>
        </w:rPr>
        <w:t xml:space="preserve">115724 </w:t>
      </w:r>
      <w:r w:rsidRPr="00BD3854">
        <w:rPr>
          <w:rFonts w:ascii="Bookman Old Style" w:hAnsi="Bookman Old Style"/>
          <w:i/>
          <w:szCs w:val="24"/>
        </w:rPr>
        <w:t xml:space="preserve"> Ευρωπαϊκή Πίστ</w:t>
      </w:r>
      <w:r w:rsidRPr="00BD3854">
        <w:rPr>
          <w:rFonts w:ascii="Bookman Old Style" w:hAnsi="Bookman Old Style" w:cs="Times New Roman"/>
          <w:i/>
          <w:szCs w:val="24"/>
        </w:rPr>
        <w:t>η</w:t>
      </w:r>
      <w:r w:rsidRPr="00221540">
        <w:rPr>
          <w:rFonts w:ascii="Bookman Old Style" w:hAnsi="Bookman Old Style"/>
        </w:rPr>
        <w:t>.</w:t>
      </w:r>
    </w:p>
    <w:p w14:paraId="79FA30E2" w14:textId="77777777" w:rsidR="00F31418" w:rsidRPr="00221540" w:rsidRDefault="00F31418" w:rsidP="00F31418">
      <w:pPr>
        <w:numPr>
          <w:ilvl w:val="0"/>
          <w:numId w:val="1"/>
        </w:numPr>
        <w:spacing w:after="0" w:line="240" w:lineRule="auto"/>
        <w:ind w:right="-154"/>
        <w:jc w:val="both"/>
        <w:rPr>
          <w:rFonts w:ascii="Bookman Old Style" w:hAnsi="Bookman Old Style"/>
          <w:i/>
          <w:u w:val="single"/>
        </w:rPr>
      </w:pPr>
      <w:r w:rsidRPr="00221540">
        <w:rPr>
          <w:rFonts w:ascii="Bookman Old Style" w:hAnsi="Bookman Old Style"/>
        </w:rPr>
        <w:t>Συμπεριλαμβάνεται Φ.Π.Α .</w:t>
      </w:r>
    </w:p>
    <w:p w14:paraId="0E3236DB" w14:textId="77777777" w:rsidR="00F31418" w:rsidRPr="00221540" w:rsidRDefault="00F31418" w:rsidP="00F31418">
      <w:pPr>
        <w:spacing w:after="0" w:line="240" w:lineRule="auto"/>
        <w:ind w:left="720" w:right="-154"/>
        <w:jc w:val="both"/>
        <w:rPr>
          <w:rFonts w:ascii="Bookman Old Style" w:hAnsi="Bookman Old Style"/>
          <w:u w:val="single"/>
        </w:rPr>
      </w:pPr>
    </w:p>
    <w:p w14:paraId="376F20A3" w14:textId="77777777" w:rsidR="00F31418" w:rsidRPr="00221540" w:rsidRDefault="00F31418" w:rsidP="00F31418">
      <w:pPr>
        <w:pStyle w:val="a3"/>
        <w:ind w:right="-154"/>
        <w:jc w:val="both"/>
        <w:rPr>
          <w:rFonts w:ascii="Bookman Old Style" w:hAnsi="Bookman Old Style"/>
          <w:u w:val="single"/>
        </w:rPr>
      </w:pPr>
      <w:r w:rsidRPr="00221540">
        <w:rPr>
          <w:rFonts w:ascii="Bookman Old Style" w:hAnsi="Bookman Old Style"/>
          <w:u w:val="single"/>
        </w:rPr>
        <w:t xml:space="preserve">Σημειώσεις: </w:t>
      </w:r>
    </w:p>
    <w:p w14:paraId="3D43E615" w14:textId="77777777" w:rsidR="00F31418" w:rsidRPr="00221540" w:rsidRDefault="00F31418" w:rsidP="00F31418">
      <w:pPr>
        <w:pStyle w:val="a3"/>
        <w:numPr>
          <w:ilvl w:val="0"/>
          <w:numId w:val="4"/>
        </w:numPr>
        <w:spacing w:after="0"/>
        <w:ind w:right="-154"/>
        <w:jc w:val="both"/>
        <w:rPr>
          <w:rFonts w:ascii="Bookman Old Style" w:hAnsi="Bookman Old Style"/>
          <w:u w:val="single"/>
        </w:rPr>
      </w:pPr>
      <w:r w:rsidRPr="00221540">
        <w:rPr>
          <w:rFonts w:ascii="Bookman Old Style" w:hAnsi="Bookman Old Style"/>
          <w:b/>
        </w:rPr>
        <w:t>Δεν συμπεριλαμβάνεται ο νέος φόρος διαμονής  στα ξενοδοχεία 5* στα 4€ στα 4*  3€ και στα ξενοδοχεία 3* 1,5€ ανά δωμάτιο ανά διανυκτέρευση</w:t>
      </w:r>
    </w:p>
    <w:p w14:paraId="70DE7770" w14:textId="77777777" w:rsidR="00F31418" w:rsidRPr="00221540" w:rsidRDefault="00F31418" w:rsidP="00F31418">
      <w:pPr>
        <w:numPr>
          <w:ilvl w:val="0"/>
          <w:numId w:val="3"/>
        </w:numPr>
        <w:spacing w:after="0" w:line="240" w:lineRule="auto"/>
        <w:ind w:right="-154"/>
        <w:jc w:val="both"/>
        <w:rPr>
          <w:rFonts w:ascii="Bookman Old Style" w:hAnsi="Bookman Old Style"/>
          <w:u w:val="single"/>
        </w:rPr>
      </w:pPr>
      <w:r w:rsidRPr="00221540">
        <w:rPr>
          <w:rFonts w:ascii="Bookman Old Style" w:hAnsi="Bookman Old Style"/>
          <w:u w:val="single"/>
        </w:rPr>
        <w:t xml:space="preserve">Θα κοπούν ατομικές αποδείξεις στους μαθητές.  </w:t>
      </w:r>
    </w:p>
    <w:p w14:paraId="2198EC4A" w14:textId="77777777" w:rsidR="00F31418" w:rsidRPr="00221540" w:rsidRDefault="00F31418" w:rsidP="00F31418">
      <w:pPr>
        <w:numPr>
          <w:ilvl w:val="0"/>
          <w:numId w:val="2"/>
        </w:numPr>
        <w:spacing w:after="0" w:line="240" w:lineRule="auto"/>
        <w:ind w:right="-154"/>
        <w:jc w:val="both"/>
        <w:rPr>
          <w:rFonts w:ascii="Bookman Old Style" w:hAnsi="Bookman Old Style"/>
        </w:rPr>
      </w:pPr>
      <w:r w:rsidRPr="00221540">
        <w:rPr>
          <w:rFonts w:ascii="Bookman Old Style" w:hAnsi="Bookman Old Style"/>
          <w:u w:val="single"/>
        </w:rPr>
        <w:t>Αποδοχή όλων των όρων της προκήρυξης, κάθε προϋπόθεση που κρίνεται απαραίτητη από την επιτροπή επιλογής αναδόχου θα αναφέρεται και θα συνυπογράφεται στο συμφωνητικό της εκδρομής</w:t>
      </w:r>
    </w:p>
    <w:p w14:paraId="02AD9C3E" w14:textId="77777777" w:rsidR="00F31418" w:rsidRPr="003376B0" w:rsidRDefault="00F31418" w:rsidP="00F31418">
      <w:pPr>
        <w:numPr>
          <w:ilvl w:val="0"/>
          <w:numId w:val="1"/>
        </w:numPr>
        <w:spacing w:after="0" w:line="240" w:lineRule="auto"/>
        <w:ind w:right="-154"/>
        <w:jc w:val="both"/>
      </w:pPr>
      <w:r w:rsidRPr="00221540">
        <w:rPr>
          <w:rFonts w:ascii="Bookman Old Style" w:hAnsi="Bookman Old Style"/>
          <w:u w:val="single"/>
        </w:rPr>
        <w:t>Οι τιμές σε όλα τα αναφερόμενα ξενοδοχεία είναι πραγματικές.</w:t>
      </w:r>
      <w:r w:rsidRPr="003376B0">
        <w:t xml:space="preserve">                                                      </w:t>
      </w:r>
    </w:p>
    <w:p w14:paraId="594FA354" w14:textId="77777777" w:rsidR="00F31418" w:rsidRPr="008F743C" w:rsidRDefault="00F31418" w:rsidP="00F31418">
      <w:pPr>
        <w:spacing w:after="0" w:line="240" w:lineRule="auto"/>
        <w:ind w:left="720" w:right="-154"/>
        <w:jc w:val="both"/>
        <w:rPr>
          <w:rFonts w:ascii="Baskerville Old Face" w:hAnsi="Baskerville Old Face"/>
        </w:rPr>
      </w:pPr>
      <w:r w:rsidRPr="008F743C">
        <w:rPr>
          <w:rFonts w:ascii="Baskerville Old Face" w:hAnsi="Baskerville Old Face"/>
        </w:rPr>
        <w:t xml:space="preserve">                                                        </w:t>
      </w:r>
      <w:r w:rsidRPr="008F743C">
        <w:t>Με</w:t>
      </w:r>
      <w:r w:rsidRPr="008F743C">
        <w:rPr>
          <w:rFonts w:ascii="Baskerville Old Face" w:hAnsi="Baskerville Old Face"/>
        </w:rPr>
        <w:t xml:space="preserve"> </w:t>
      </w:r>
      <w:r w:rsidRPr="008F743C">
        <w:t>εκτίμηση</w:t>
      </w:r>
      <w:r w:rsidRPr="008F743C">
        <w:rPr>
          <w:rFonts w:ascii="Baskerville Old Face" w:hAnsi="Baskerville Old Face"/>
        </w:rPr>
        <w:t>,</w:t>
      </w:r>
    </w:p>
    <w:p w14:paraId="5F39BF2F" w14:textId="77777777" w:rsidR="00F31418" w:rsidRPr="008F743C" w:rsidRDefault="00F31418" w:rsidP="00F31418">
      <w:pPr>
        <w:spacing w:after="0" w:line="240" w:lineRule="auto"/>
        <w:ind w:right="-154"/>
        <w:jc w:val="center"/>
        <w:rPr>
          <w:rFonts w:ascii="Baskerville Old Face" w:hAnsi="Baskerville Old Face"/>
        </w:rPr>
      </w:pPr>
      <w:r w:rsidRPr="008F743C">
        <w:t>ΚΑΡΑΓΙΑΝΝΟΥΔΗΣ</w:t>
      </w:r>
      <w:r w:rsidRPr="008F743C">
        <w:rPr>
          <w:rFonts w:ascii="Baskerville Old Face" w:hAnsi="Baskerville Old Face"/>
        </w:rPr>
        <w:t xml:space="preserve"> </w:t>
      </w:r>
      <w:r w:rsidRPr="008F743C">
        <w:t>Δ</w:t>
      </w:r>
      <w:r w:rsidRPr="008F743C">
        <w:rPr>
          <w:rFonts w:ascii="Baskerville Old Face" w:hAnsi="Baskerville Old Face"/>
        </w:rPr>
        <w:t xml:space="preserve">. </w:t>
      </w:r>
      <w:r w:rsidRPr="008F743C">
        <w:t>ΙΩΑΝΝΗΣ</w:t>
      </w:r>
    </w:p>
    <w:p w14:paraId="45684D9C" w14:textId="77777777" w:rsidR="00F31418" w:rsidRDefault="00F31418" w:rsidP="00F31418">
      <w:pPr>
        <w:spacing w:after="0" w:line="240" w:lineRule="auto"/>
        <w:ind w:right="-154"/>
        <w:jc w:val="center"/>
      </w:pPr>
      <w:r w:rsidRPr="008F743C">
        <w:t>ΜΟΒ</w:t>
      </w:r>
      <w:r w:rsidRPr="008F743C">
        <w:rPr>
          <w:rFonts w:ascii="Baskerville Old Face" w:hAnsi="Baskerville Old Face"/>
        </w:rPr>
        <w:t>. 6976117511</w:t>
      </w:r>
    </w:p>
    <w:p w14:paraId="4D7623DA" w14:textId="77777777" w:rsidR="00F31418" w:rsidRPr="00EC1BAE" w:rsidRDefault="00F31418" w:rsidP="00F31418">
      <w:pPr>
        <w:spacing w:after="0" w:line="240" w:lineRule="auto"/>
        <w:ind w:right="-154"/>
        <w:jc w:val="center"/>
      </w:pPr>
      <w:r>
        <w:rPr>
          <w:lang w:val="en-US"/>
        </w:rPr>
        <w:t>TEL</w:t>
      </w:r>
      <w:r w:rsidRPr="00EC1BAE">
        <w:t>.2310251111</w:t>
      </w:r>
    </w:p>
    <w:p w14:paraId="5E8005D6" w14:textId="77777777" w:rsidR="00014E67" w:rsidRDefault="00014E67"/>
    <w:sectPr w:rsidR="00014E67" w:rsidSect="009C1DD4">
      <w:footerReference w:type="default" r:id="rId19"/>
      <w:pgSz w:w="11906" w:h="16838"/>
      <w:pgMar w:top="-680" w:right="1797" w:bottom="1440" w:left="1985" w:header="425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5E1F" w14:textId="77777777" w:rsidR="009E4D2D" w:rsidRDefault="00F31418" w:rsidP="009C1DD4">
    <w:pPr>
      <w:pStyle w:val="a4"/>
      <w:tabs>
        <w:tab w:val="left" w:pos="4820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BBC"/>
    <w:multiLevelType w:val="hybridMultilevel"/>
    <w:tmpl w:val="074A00F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D71D7"/>
    <w:multiLevelType w:val="multilevel"/>
    <w:tmpl w:val="E5F0E4E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1C688C"/>
    <w:multiLevelType w:val="hybridMultilevel"/>
    <w:tmpl w:val="0A28F9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6D8B"/>
    <w:multiLevelType w:val="hybridMultilevel"/>
    <w:tmpl w:val="86BAF6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C3CF9"/>
    <w:multiLevelType w:val="hybridMultilevel"/>
    <w:tmpl w:val="A992B3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51666">
    <w:abstractNumId w:val="3"/>
  </w:num>
  <w:num w:numId="2" w16cid:durableId="691883361">
    <w:abstractNumId w:val="2"/>
  </w:num>
  <w:num w:numId="3" w16cid:durableId="1182209958">
    <w:abstractNumId w:val="4"/>
  </w:num>
  <w:num w:numId="4" w16cid:durableId="2053772180">
    <w:abstractNumId w:val="0"/>
  </w:num>
  <w:num w:numId="5" w16cid:durableId="97263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1660"/>
    <w:rsid w:val="00014E67"/>
    <w:rsid w:val="006B1660"/>
    <w:rsid w:val="00F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2951-5F21-4397-AF2B-03DFDEC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3141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31418"/>
    <w:pPr>
      <w:ind w:left="720"/>
      <w:contextualSpacing/>
    </w:pPr>
  </w:style>
  <w:style w:type="table" w:styleId="2">
    <w:name w:val="Table Colorful 2"/>
    <w:basedOn w:val="a1"/>
    <w:rsid w:val="00F3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Char"/>
    <w:uiPriority w:val="99"/>
    <w:semiHidden/>
    <w:unhideWhenUsed/>
    <w:rsid w:val="00F314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F31418"/>
  </w:style>
  <w:style w:type="character" w:customStyle="1" w:styleId="a5">
    <w:name w:val="Κανένα"/>
    <w:qFormat/>
    <w:rsid w:val="00F3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andris.gr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connection-travel.gr" TargetMode="External"/><Relationship Id="rId11" Type="http://schemas.openxmlformats.org/officeDocument/2006/relationships/hyperlink" Target="http://www.onomahote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natoliahospitality.com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2022-04-11T12:21:00Z</dcterms:created>
  <dcterms:modified xsi:type="dcterms:W3CDTF">2022-04-11T12:21:00Z</dcterms:modified>
</cp:coreProperties>
</file>