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58" w:rsidRDefault="00F54458" w:rsidP="00F54458">
      <w:pPr>
        <w:ind w:left="-1800" w:firstLine="25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47675" cy="42862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t xml:space="preserve">                            </w:t>
      </w:r>
    </w:p>
    <w:p w:rsidR="00F54458" w:rsidRDefault="00F54458" w:rsidP="00F54458">
      <w:pPr>
        <w:ind w:left="-54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</w:t>
      </w:r>
    </w:p>
    <w:p w:rsidR="00F54458" w:rsidRDefault="00F54458" w:rsidP="00F5445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</w:p>
    <w:p w:rsidR="00F54458" w:rsidRDefault="00F54458" w:rsidP="00F5445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ΥΠΟΥΡΓΕΙΟ</w:t>
      </w:r>
      <w:r w:rsidRPr="00C52A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ΠΑΙΔΕΙΑΣ</w:t>
      </w:r>
    </w:p>
    <w:p w:rsidR="00F54458" w:rsidRPr="00A74E05" w:rsidRDefault="00F54458" w:rsidP="00F5445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ΚΑΙ ΘΡΗΣΚΕΥΜΑΤΩΝ                                                   </w:t>
      </w:r>
      <w:r w:rsidRPr="00457DF9">
        <w:rPr>
          <w:rFonts w:ascii="Verdana" w:hAnsi="Verdana"/>
          <w:sz w:val="22"/>
          <w:szCs w:val="22"/>
        </w:rPr>
        <w:t xml:space="preserve"> </w:t>
      </w:r>
      <w:r w:rsidRPr="00BE766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767D83">
        <w:rPr>
          <w:rFonts w:ascii="Verdana" w:hAnsi="Verdana"/>
          <w:sz w:val="22"/>
          <w:szCs w:val="22"/>
        </w:rPr>
        <w:t xml:space="preserve"> </w:t>
      </w:r>
      <w:r w:rsidRPr="00B9232E">
        <w:rPr>
          <w:rFonts w:ascii="Verdana" w:hAnsi="Verdana"/>
          <w:sz w:val="22"/>
          <w:szCs w:val="22"/>
        </w:rPr>
        <w:t xml:space="preserve">  </w:t>
      </w:r>
      <w:r w:rsidRPr="00767D83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Χάρακας  </w:t>
      </w:r>
      <w:r w:rsidR="00DD20D4" w:rsidRPr="00DD20D4">
        <w:rPr>
          <w:rFonts w:ascii="Verdana" w:hAnsi="Verdana"/>
          <w:sz w:val="22"/>
          <w:szCs w:val="22"/>
        </w:rPr>
        <w:t>15</w:t>
      </w:r>
      <w:r>
        <w:rPr>
          <w:rFonts w:ascii="Verdana" w:hAnsi="Verdana"/>
          <w:sz w:val="22"/>
          <w:szCs w:val="22"/>
        </w:rPr>
        <w:t>/0</w:t>
      </w:r>
      <w:r w:rsidR="00DD20D4" w:rsidRPr="00DD20D4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/22                                                                  </w:t>
      </w:r>
    </w:p>
    <w:p w:rsidR="00F54458" w:rsidRPr="006B0D3F" w:rsidRDefault="00F54458" w:rsidP="00F5445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ΠΕΡ/ΚΗ Δ/ΝΣΗ Π/ΘΜΙΑΣ &amp; Δ/ΘΜΙΑΣ ΕΚΠ/ΣΗΣ ΚΡΗΤΗΣ          Αριθ.Π. </w:t>
      </w:r>
      <w:r w:rsidR="00DD20D4">
        <w:rPr>
          <w:rFonts w:ascii="Verdana" w:hAnsi="Verdana"/>
          <w:sz w:val="22"/>
          <w:szCs w:val="22"/>
        </w:rPr>
        <w:t xml:space="preserve">  </w:t>
      </w:r>
      <w:r w:rsidR="002310E1" w:rsidRPr="002310E1">
        <w:rPr>
          <w:rFonts w:ascii="Verdana" w:hAnsi="Verdana"/>
          <w:sz w:val="22"/>
          <w:szCs w:val="22"/>
        </w:rPr>
        <w:t>2</w:t>
      </w:r>
      <w:r w:rsidR="002310E1">
        <w:rPr>
          <w:rFonts w:ascii="Verdana" w:hAnsi="Verdana"/>
          <w:sz w:val="22"/>
          <w:szCs w:val="22"/>
          <w:lang w:val="en-GB"/>
        </w:rPr>
        <w:t>7</w:t>
      </w:r>
    </w:p>
    <w:p w:rsidR="00F54458" w:rsidRDefault="00F54458" w:rsidP="00F5445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Δ/ΝΣΗ Δ/ΘΜΙΑΣ ΕΚΠ/ΣΗΣ Ν.ΗΡΑΚΛΕΙΟΥ  </w:t>
      </w:r>
    </w:p>
    <w:p w:rsidR="00F54458" w:rsidRPr="00F54458" w:rsidRDefault="00DD20D4" w:rsidP="00F54458">
      <w:pPr>
        <w:ind w:left="426" w:hanging="426"/>
        <w:rPr>
          <w:rFonts w:ascii="Verdana" w:hAnsi="Verdana"/>
          <w:b/>
          <w:bCs/>
        </w:rPr>
      </w:pPr>
      <w:r>
        <w:rPr>
          <w:rFonts w:ascii="Verdana" w:hAnsi="Verdana"/>
          <w:b/>
          <w:i/>
          <w:sz w:val="24"/>
          <w:szCs w:val="24"/>
        </w:rPr>
        <w:t>ΓΥΜΝΑΣΙΟ ΠΥΡΓΟΥ</w:t>
      </w:r>
      <w:r w:rsidR="00F54458">
        <w:rPr>
          <w:rFonts w:ascii="Verdana" w:hAnsi="Verdana"/>
          <w:b/>
          <w:i/>
          <w:sz w:val="24"/>
          <w:szCs w:val="24"/>
        </w:rPr>
        <w:t xml:space="preserve">                                    </w:t>
      </w:r>
      <w:r w:rsidR="00F54458">
        <w:rPr>
          <w:rFonts w:ascii="Verdana" w:hAnsi="Verdana"/>
          <w:b/>
          <w:i/>
          <w:sz w:val="24"/>
          <w:szCs w:val="24"/>
        </w:rPr>
        <w:tab/>
      </w:r>
      <w:r w:rsidR="00F54458">
        <w:rPr>
          <w:rFonts w:ascii="Verdana" w:hAnsi="Verdana"/>
          <w:b/>
          <w:i/>
          <w:sz w:val="24"/>
          <w:szCs w:val="24"/>
        </w:rPr>
        <w:tab/>
      </w:r>
      <w:r w:rsidR="00F54458">
        <w:rPr>
          <w:rFonts w:ascii="Verdana" w:hAnsi="Verdana"/>
          <w:b/>
          <w:i/>
          <w:sz w:val="24"/>
          <w:szCs w:val="24"/>
        </w:rPr>
        <w:tab/>
      </w:r>
      <w:r w:rsidR="00F54458" w:rsidRPr="00F54458">
        <w:rPr>
          <w:rFonts w:ascii="Verdana" w:hAnsi="Verdana"/>
          <w:b/>
          <w:bCs/>
          <w:sz w:val="22"/>
          <w:szCs w:val="22"/>
        </w:rPr>
        <w:t xml:space="preserve">ΠΡΟΣ:     </w:t>
      </w:r>
    </w:p>
    <w:p w:rsidR="00596598" w:rsidRDefault="00596598" w:rsidP="00F54458">
      <w:pPr>
        <w:jc w:val="both"/>
        <w:rPr>
          <w:rFonts w:ascii="Verdana" w:hAnsi="Verdana"/>
          <w:sz w:val="22"/>
          <w:szCs w:val="22"/>
        </w:rPr>
      </w:pPr>
    </w:p>
    <w:p w:rsidR="00F54458" w:rsidRPr="00F54458" w:rsidRDefault="006B0D3F" w:rsidP="00F5445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>Ταχ. Δ/νση:Πύργος</w:t>
      </w:r>
      <w:r w:rsidR="00F54458" w:rsidRPr="00F54458">
        <w:rPr>
          <w:rFonts w:ascii="Verdana" w:hAnsi="Verdana"/>
          <w:sz w:val="22"/>
          <w:szCs w:val="22"/>
        </w:rPr>
        <w:t xml:space="preserve"> , Τ.Κ. 7</w:t>
      </w:r>
      <w:r w:rsidR="00596598">
        <w:rPr>
          <w:rFonts w:ascii="Verdana" w:hAnsi="Verdana"/>
          <w:sz w:val="22"/>
          <w:szCs w:val="22"/>
        </w:rPr>
        <w:t xml:space="preserve">0010           </w:t>
      </w:r>
      <w:r w:rsidR="00596598">
        <w:rPr>
          <w:rFonts w:ascii="Verdana" w:hAnsi="Verdana"/>
          <w:sz w:val="22"/>
          <w:szCs w:val="22"/>
        </w:rPr>
        <w:tab/>
      </w:r>
      <w:r w:rsidR="00596598">
        <w:rPr>
          <w:rFonts w:ascii="Verdana" w:hAnsi="Verdana"/>
          <w:sz w:val="22"/>
          <w:szCs w:val="22"/>
        </w:rPr>
        <w:tab/>
      </w:r>
      <w:r w:rsidR="00596598">
        <w:rPr>
          <w:rFonts w:ascii="Verdana" w:hAnsi="Verdana"/>
          <w:sz w:val="22"/>
          <w:szCs w:val="22"/>
        </w:rPr>
        <w:tab/>
        <w:t>ΤΑΞΙΔΙΩΤΙΚΑ ΓΡΑΦΕΙΑ</w:t>
      </w:r>
      <w:r w:rsidR="00F54458" w:rsidRPr="00F54458">
        <w:rPr>
          <w:rFonts w:ascii="Verdana" w:hAnsi="Verdana"/>
          <w:sz w:val="22"/>
          <w:szCs w:val="22"/>
        </w:rPr>
        <w:t xml:space="preserve">                                               </w:t>
      </w:r>
    </w:p>
    <w:p w:rsidR="00F54458" w:rsidRPr="00F54458" w:rsidRDefault="00DD20D4" w:rsidP="00F54458">
      <w:p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Πληροφορίες:ΚΡΟΥΣΤΑΛΑΚΗΣ</w:t>
      </w:r>
      <w:proofErr w:type="spellEnd"/>
      <w:r>
        <w:rPr>
          <w:rFonts w:ascii="Verdana" w:hAnsi="Verdana"/>
          <w:sz w:val="22"/>
          <w:szCs w:val="22"/>
        </w:rPr>
        <w:t xml:space="preserve"> ΓΕΩΡΓΙΟΣ    </w:t>
      </w:r>
      <w:r>
        <w:rPr>
          <w:rFonts w:ascii="Verdana" w:hAnsi="Verdana"/>
          <w:sz w:val="22"/>
          <w:szCs w:val="22"/>
        </w:rPr>
        <w:tab/>
      </w:r>
      <w:r w:rsidR="00F54458" w:rsidRPr="00F54458">
        <w:rPr>
          <w:rFonts w:ascii="Verdana" w:hAnsi="Verdana"/>
          <w:sz w:val="22"/>
          <w:szCs w:val="22"/>
        </w:rPr>
        <w:tab/>
      </w:r>
      <w:r w:rsidR="00596598">
        <w:rPr>
          <w:rFonts w:ascii="Verdana" w:hAnsi="Verdana"/>
          <w:sz w:val="22"/>
          <w:szCs w:val="22"/>
        </w:rPr>
        <w:t xml:space="preserve">    (δια της Δ.Δ.Ε. Ν.</w:t>
      </w:r>
      <w:r w:rsidR="00F54458" w:rsidRPr="00F54458">
        <w:rPr>
          <w:rFonts w:ascii="Verdana" w:hAnsi="Verdana"/>
          <w:sz w:val="22"/>
          <w:szCs w:val="22"/>
        </w:rPr>
        <w:t xml:space="preserve"> Ηρακλείου</w:t>
      </w:r>
      <w:r w:rsidR="00596598">
        <w:rPr>
          <w:rFonts w:ascii="Verdana" w:hAnsi="Verdana"/>
          <w:sz w:val="22"/>
          <w:szCs w:val="22"/>
        </w:rPr>
        <w:t>)</w:t>
      </w:r>
    </w:p>
    <w:p w:rsidR="00F54458" w:rsidRDefault="00F54458" w:rsidP="00F54458">
      <w:p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Τηλ</w:t>
      </w:r>
      <w:proofErr w:type="spellEnd"/>
      <w:r>
        <w:rPr>
          <w:rFonts w:ascii="Verdana" w:hAnsi="Verdana"/>
          <w:sz w:val="22"/>
          <w:szCs w:val="22"/>
        </w:rPr>
        <w:t>.-</w:t>
      </w:r>
      <w:r>
        <w:rPr>
          <w:rFonts w:ascii="Verdana" w:hAnsi="Verdana"/>
          <w:sz w:val="22"/>
          <w:szCs w:val="22"/>
          <w:lang w:val="en-US"/>
        </w:rPr>
        <w:t>Fax</w:t>
      </w:r>
      <w:proofErr w:type="gramStart"/>
      <w:r w:rsidR="00DD20D4">
        <w:rPr>
          <w:rFonts w:ascii="Verdana" w:hAnsi="Verdana"/>
          <w:sz w:val="22"/>
          <w:szCs w:val="22"/>
        </w:rPr>
        <w:t>:28930</w:t>
      </w:r>
      <w:proofErr w:type="gramEnd"/>
      <w:r w:rsidR="00DD20D4">
        <w:rPr>
          <w:rFonts w:ascii="Verdana" w:hAnsi="Verdana"/>
          <w:sz w:val="22"/>
          <w:szCs w:val="22"/>
        </w:rPr>
        <w:t>-22872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   </w:t>
      </w:r>
    </w:p>
    <w:p w:rsidR="00F54458" w:rsidRPr="00F54458" w:rsidRDefault="00F54458" w:rsidP="00F54458">
      <w:r>
        <w:rPr>
          <w:rFonts w:ascii="Verdana" w:hAnsi="Verdana"/>
          <w:sz w:val="22"/>
          <w:szCs w:val="22"/>
          <w:lang w:val="fr-FR"/>
        </w:rPr>
        <w:t>E</w:t>
      </w: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  <w:lang w:val="fr-FR"/>
        </w:rPr>
        <w:t>mail</w:t>
      </w:r>
      <w:r>
        <w:rPr>
          <w:rFonts w:ascii="Verdana" w:hAnsi="Verdana"/>
          <w:sz w:val="22"/>
          <w:szCs w:val="22"/>
        </w:rPr>
        <w:t>:</w:t>
      </w:r>
      <w:hyperlink r:id="rId6" w:history="1">
        <w:r w:rsidR="007B21E9" w:rsidRPr="00C667E7">
          <w:rPr>
            <w:rStyle w:val="-"/>
            <w:rFonts w:ascii="Verdana" w:hAnsi="Verdana"/>
            <w:sz w:val="22"/>
            <w:szCs w:val="22"/>
            <w:lang w:val="fr-FR"/>
          </w:rPr>
          <w:t>mail</w:t>
        </w:r>
        <w:r w:rsidR="007B21E9" w:rsidRPr="00C667E7">
          <w:rPr>
            <w:rStyle w:val="-"/>
            <w:rFonts w:ascii="Verdana" w:hAnsi="Verdana"/>
            <w:sz w:val="22"/>
            <w:szCs w:val="22"/>
          </w:rPr>
          <w:t>@</w:t>
        </w:r>
        <w:r w:rsidR="007B21E9" w:rsidRPr="00C667E7">
          <w:rPr>
            <w:rStyle w:val="-"/>
            <w:rFonts w:ascii="Verdana" w:hAnsi="Verdana"/>
            <w:sz w:val="22"/>
            <w:szCs w:val="22"/>
            <w:lang w:val="fr-FR"/>
          </w:rPr>
          <w:t>gym</w:t>
        </w:r>
        <w:r w:rsidR="007B21E9" w:rsidRPr="00C667E7">
          <w:rPr>
            <w:rStyle w:val="-"/>
            <w:rFonts w:ascii="Verdana" w:hAnsi="Verdana"/>
            <w:sz w:val="22"/>
            <w:szCs w:val="22"/>
          </w:rPr>
          <w:t>-</w:t>
        </w:r>
        <w:proofErr w:type="spellStart"/>
        <w:r w:rsidR="007B21E9" w:rsidRPr="00C667E7">
          <w:rPr>
            <w:rStyle w:val="-"/>
            <w:rFonts w:ascii="Verdana" w:hAnsi="Verdana"/>
            <w:sz w:val="22"/>
            <w:szCs w:val="22"/>
            <w:lang w:val="en-US"/>
          </w:rPr>
          <w:t>pyrgou</w:t>
        </w:r>
        <w:proofErr w:type="spellEnd"/>
        <w:r w:rsidR="007B21E9" w:rsidRPr="00C667E7">
          <w:rPr>
            <w:rStyle w:val="-"/>
            <w:rFonts w:ascii="Verdana" w:hAnsi="Verdana"/>
            <w:sz w:val="22"/>
            <w:szCs w:val="22"/>
          </w:rPr>
          <w:t>.</w:t>
        </w:r>
        <w:r w:rsidR="007B21E9" w:rsidRPr="00C667E7">
          <w:rPr>
            <w:rStyle w:val="-"/>
            <w:rFonts w:ascii="Verdana" w:hAnsi="Verdana"/>
            <w:sz w:val="22"/>
            <w:szCs w:val="22"/>
            <w:lang w:val="fr-FR"/>
          </w:rPr>
          <w:t>ira</w:t>
        </w:r>
        <w:r w:rsidR="007B21E9" w:rsidRPr="00C667E7">
          <w:rPr>
            <w:rStyle w:val="-"/>
            <w:rFonts w:ascii="Verdana" w:hAnsi="Verdana"/>
            <w:sz w:val="22"/>
            <w:szCs w:val="22"/>
          </w:rPr>
          <w:t>.</w:t>
        </w:r>
        <w:proofErr w:type="spellStart"/>
        <w:r w:rsidR="007B21E9" w:rsidRPr="00C667E7">
          <w:rPr>
            <w:rStyle w:val="-"/>
            <w:rFonts w:ascii="Verdana" w:hAnsi="Verdana"/>
            <w:sz w:val="22"/>
            <w:szCs w:val="22"/>
            <w:lang w:val="fr-FR"/>
          </w:rPr>
          <w:t>sch</w:t>
        </w:r>
        <w:proofErr w:type="spellEnd"/>
        <w:r w:rsidR="007B21E9" w:rsidRPr="00C667E7">
          <w:rPr>
            <w:rStyle w:val="-"/>
            <w:rFonts w:ascii="Verdana" w:hAnsi="Verdana"/>
            <w:sz w:val="22"/>
            <w:szCs w:val="22"/>
          </w:rPr>
          <w:t>.</w:t>
        </w:r>
        <w:r w:rsidR="007B21E9" w:rsidRPr="00C667E7">
          <w:rPr>
            <w:rStyle w:val="-"/>
            <w:rFonts w:ascii="Verdana" w:hAnsi="Verdana"/>
            <w:sz w:val="22"/>
            <w:szCs w:val="22"/>
            <w:lang w:val="fr-FR"/>
          </w:rPr>
          <w:t>gr</w:t>
        </w:r>
      </w:hyperlink>
    </w:p>
    <w:p w:rsidR="00F54458" w:rsidRPr="00596598" w:rsidRDefault="00F54458" w:rsidP="00F54458"/>
    <w:p w:rsidR="00F54458" w:rsidRDefault="00F54458" w:rsidP="00F54458"/>
    <w:p w:rsidR="00F54458" w:rsidRPr="00F54458" w:rsidRDefault="00F54458" w:rsidP="00F54458"/>
    <w:p w:rsidR="00F54458" w:rsidRPr="00F54458" w:rsidRDefault="00F54458" w:rsidP="00F54458">
      <w:pPr>
        <w:ind w:left="426" w:hanging="426"/>
        <w:jc w:val="center"/>
        <w:rPr>
          <w:rFonts w:ascii="Verdana" w:hAnsi="Verdana"/>
          <w:b/>
        </w:rPr>
      </w:pPr>
      <w:r w:rsidRPr="00F54458">
        <w:rPr>
          <w:rFonts w:ascii="Verdana" w:hAnsi="Verdana"/>
          <w:b/>
        </w:rPr>
        <w:t>ΘΕΜΑ: ΠΡΟΚΗΡΥΞΗ ΕΚΔΗΛΩΣΗΣ ΕΝΔΙΑΦΕΡΟΝΤΟΣ ΓΙΑ ΤΗΝ Ο</w:t>
      </w:r>
      <w:r>
        <w:rPr>
          <w:rFonts w:ascii="Verdana" w:hAnsi="Verdana"/>
          <w:b/>
        </w:rPr>
        <w:t xml:space="preserve">ΡΓΑΝΩΣΗ 3/ΗΜΕΡΗΣ ΕΚΠΑΙΔΕΥΤΙΚΗΣ </w:t>
      </w:r>
      <w:r w:rsidRPr="00F54458">
        <w:rPr>
          <w:rFonts w:ascii="Verdana" w:hAnsi="Verdana"/>
          <w:b/>
        </w:rPr>
        <w:t xml:space="preserve">ΕΚΔΡΟΜΗΣ ΣΤΑ ΧΑΝΙΑ </w:t>
      </w:r>
      <w:r>
        <w:rPr>
          <w:rFonts w:ascii="Verdana" w:hAnsi="Verdana"/>
          <w:b/>
        </w:rPr>
        <w:t>Τ</w:t>
      </w:r>
      <w:r w:rsidR="007B21E9">
        <w:rPr>
          <w:rFonts w:ascii="Verdana" w:hAnsi="Verdana"/>
          <w:b/>
        </w:rPr>
        <w:t>ΗΣ Γ’ ΤΑΞΗΣ ΤΟΥ ΓΥΜΝΑΣΙΟΥ ΠΥΡΓΟΥ</w:t>
      </w:r>
      <w:r w:rsidRPr="00F54458">
        <w:rPr>
          <w:rFonts w:ascii="Verdana" w:hAnsi="Verdana"/>
          <w:b/>
        </w:rPr>
        <w:t xml:space="preserve"> </w:t>
      </w:r>
    </w:p>
    <w:p w:rsidR="00F54458" w:rsidRPr="00F54458" w:rsidRDefault="00F54458" w:rsidP="00F54458">
      <w:pPr>
        <w:ind w:left="426" w:hanging="426"/>
        <w:jc w:val="center"/>
        <w:rPr>
          <w:rFonts w:ascii="Verdana" w:hAnsi="Verdana"/>
          <w:b/>
        </w:rPr>
      </w:pPr>
    </w:p>
    <w:p w:rsidR="00F54458" w:rsidRDefault="007B21E9" w:rsidP="00F54458">
      <w:pPr>
        <w:ind w:right="-205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Ο Διευθυντής του </w:t>
      </w:r>
      <w:r w:rsidR="00596598">
        <w:rPr>
          <w:rFonts w:cs="Arial"/>
          <w:sz w:val="26"/>
          <w:szCs w:val="26"/>
        </w:rPr>
        <w:t>Γυμνασίου</w:t>
      </w:r>
      <w:r>
        <w:rPr>
          <w:rFonts w:cs="Arial"/>
          <w:sz w:val="26"/>
          <w:szCs w:val="26"/>
        </w:rPr>
        <w:t xml:space="preserve"> Πύργου</w:t>
      </w:r>
      <w:r w:rsidR="00596598">
        <w:rPr>
          <w:rFonts w:cs="Arial"/>
          <w:sz w:val="26"/>
          <w:szCs w:val="26"/>
        </w:rPr>
        <w:t xml:space="preserve"> σύμφωνα με την υπ’αριθμ. 20883/ΓΔ4/12-2-2020 (ΦΕΚ 456/τ.Β/13-2-2020) Υ.Α. του Υ.ΠΑΙ.Θ., ζητά την εκδήλωση ενδιαφέροντος από τα τουριστικά γραφεία για τη διοργάνωση </w:t>
      </w:r>
      <w:r w:rsidR="00F54458" w:rsidRPr="00C72165">
        <w:rPr>
          <w:rFonts w:cs="Arial"/>
          <w:sz w:val="26"/>
          <w:szCs w:val="26"/>
        </w:rPr>
        <w:t xml:space="preserve"> εκπαιδευτική</w:t>
      </w:r>
      <w:r w:rsidR="00F54458">
        <w:rPr>
          <w:rFonts w:cs="Arial"/>
          <w:sz w:val="26"/>
          <w:szCs w:val="26"/>
        </w:rPr>
        <w:t>ς</w:t>
      </w:r>
      <w:r w:rsidR="00F54458" w:rsidRPr="00C72165">
        <w:rPr>
          <w:rFonts w:cs="Arial"/>
          <w:sz w:val="26"/>
          <w:szCs w:val="26"/>
        </w:rPr>
        <w:t xml:space="preserve"> εκδρομή</w:t>
      </w:r>
      <w:r w:rsidR="00F54458">
        <w:rPr>
          <w:rFonts w:cs="Arial"/>
          <w:sz w:val="26"/>
          <w:szCs w:val="26"/>
        </w:rPr>
        <w:t>ς</w:t>
      </w:r>
      <w:r w:rsidR="00F54458" w:rsidRPr="00C72165">
        <w:rPr>
          <w:rFonts w:cs="Arial"/>
          <w:sz w:val="26"/>
          <w:szCs w:val="26"/>
        </w:rPr>
        <w:t xml:space="preserve"> της Γ’ τάξης με προορισμό </w:t>
      </w:r>
      <w:r w:rsidR="00F54458">
        <w:rPr>
          <w:rFonts w:cs="Arial"/>
          <w:sz w:val="26"/>
          <w:szCs w:val="26"/>
        </w:rPr>
        <w:t>τα Χανιά</w:t>
      </w:r>
      <w:r w:rsidR="00596598">
        <w:rPr>
          <w:rFonts w:cs="Arial"/>
          <w:sz w:val="26"/>
          <w:szCs w:val="26"/>
        </w:rPr>
        <w:t>.</w:t>
      </w:r>
    </w:p>
    <w:p w:rsidR="00596598" w:rsidRDefault="00596598" w:rsidP="00F54458">
      <w:pPr>
        <w:ind w:right="-205"/>
        <w:jc w:val="both"/>
        <w:rPr>
          <w:rFonts w:cs="Arial"/>
          <w:sz w:val="26"/>
          <w:szCs w:val="26"/>
        </w:rPr>
      </w:pPr>
    </w:p>
    <w:p w:rsidR="00596598" w:rsidRDefault="00596598" w:rsidP="00F54458">
      <w:pPr>
        <w:ind w:right="-205"/>
        <w:jc w:val="both"/>
        <w:rPr>
          <w:rFonts w:cs="Arial"/>
          <w:sz w:val="26"/>
          <w:szCs w:val="26"/>
        </w:rPr>
      </w:pPr>
    </w:p>
    <w:p w:rsidR="00596598" w:rsidRDefault="00596598" w:rsidP="00F54458">
      <w:pPr>
        <w:ind w:right="-205"/>
        <w:jc w:val="both"/>
        <w:rPr>
          <w:rFonts w:cs="Arial"/>
          <w:sz w:val="26"/>
          <w:szCs w:val="26"/>
          <w:u w:val="single"/>
        </w:rPr>
      </w:pPr>
      <w:r w:rsidRPr="00596598">
        <w:rPr>
          <w:rFonts w:cs="Arial"/>
          <w:sz w:val="26"/>
          <w:szCs w:val="26"/>
          <w:u w:val="single"/>
        </w:rPr>
        <w:t>Γενικά χαρακτηριστικά εκδρομής</w:t>
      </w:r>
    </w:p>
    <w:p w:rsidR="00596598" w:rsidRPr="00596598" w:rsidRDefault="00596598" w:rsidP="00F54458">
      <w:pPr>
        <w:ind w:right="-205"/>
        <w:jc w:val="both"/>
        <w:rPr>
          <w:rFonts w:cs="Arial"/>
          <w:sz w:val="26"/>
          <w:szCs w:val="26"/>
          <w:u w:val="single"/>
        </w:rPr>
      </w:pPr>
    </w:p>
    <w:p w:rsidR="00596598" w:rsidRDefault="00596598" w:rsidP="00596598">
      <w:pPr>
        <w:pStyle w:val="a4"/>
        <w:numPr>
          <w:ilvl w:val="0"/>
          <w:numId w:val="1"/>
        </w:numPr>
        <w:ind w:right="-205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Η εκδρομή θα π</w:t>
      </w:r>
      <w:r w:rsidR="007B21E9">
        <w:rPr>
          <w:rFonts w:cs="Arial"/>
          <w:sz w:val="26"/>
          <w:szCs w:val="26"/>
        </w:rPr>
        <w:t>ραγματοποιηθεί από την Τρίτη 03/05/2022 έως Πέμπτη 05</w:t>
      </w:r>
      <w:r>
        <w:rPr>
          <w:rFonts w:cs="Arial"/>
          <w:sz w:val="26"/>
          <w:szCs w:val="26"/>
        </w:rPr>
        <w:t>/05/2022</w:t>
      </w:r>
      <w:r w:rsidR="00D067C4">
        <w:rPr>
          <w:rFonts w:cs="Arial"/>
          <w:sz w:val="26"/>
          <w:szCs w:val="26"/>
        </w:rPr>
        <w:t xml:space="preserve"> (3 ημέρες, 2 διανυκτερεύσεις).</w:t>
      </w:r>
    </w:p>
    <w:p w:rsidR="00596598" w:rsidRDefault="00AC54F0" w:rsidP="00596598">
      <w:pPr>
        <w:pStyle w:val="a4"/>
        <w:numPr>
          <w:ilvl w:val="0"/>
          <w:numId w:val="1"/>
        </w:numPr>
        <w:ind w:right="-205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Προβλέπεται να συμμετάσχουν 20</w:t>
      </w:r>
      <w:r w:rsidR="00D067C4">
        <w:rPr>
          <w:rFonts w:cs="Arial"/>
          <w:sz w:val="26"/>
          <w:szCs w:val="26"/>
        </w:rPr>
        <w:t xml:space="preserve"> περίπου μαθητές και 2 συνοδοί καθηγητές.</w:t>
      </w:r>
    </w:p>
    <w:p w:rsidR="00D067C4" w:rsidRPr="00D067C4" w:rsidRDefault="00D067C4" w:rsidP="00D067C4">
      <w:pPr>
        <w:ind w:left="360" w:right="-205"/>
        <w:jc w:val="both"/>
        <w:rPr>
          <w:rFonts w:cs="Arial"/>
          <w:sz w:val="26"/>
          <w:szCs w:val="26"/>
        </w:rPr>
      </w:pPr>
    </w:p>
    <w:p w:rsidR="00992206" w:rsidRDefault="00992206" w:rsidP="00F54458">
      <w:pPr>
        <w:ind w:right="-205"/>
        <w:jc w:val="both"/>
        <w:rPr>
          <w:rFonts w:cs="Arial"/>
          <w:b/>
          <w:sz w:val="26"/>
          <w:szCs w:val="26"/>
        </w:rPr>
      </w:pPr>
      <w:r w:rsidRPr="006E5308">
        <w:rPr>
          <w:rFonts w:cs="Arial"/>
          <w:b/>
          <w:sz w:val="26"/>
          <w:szCs w:val="26"/>
        </w:rPr>
        <w:t>Ενδεικτικό πρόγραμμα εκδρομής</w:t>
      </w:r>
    </w:p>
    <w:p w:rsidR="006E5308" w:rsidRPr="006E5308" w:rsidRDefault="006E5308" w:rsidP="00F54458">
      <w:pPr>
        <w:ind w:right="-205"/>
        <w:jc w:val="both"/>
        <w:rPr>
          <w:rFonts w:cs="Arial"/>
          <w:b/>
          <w:sz w:val="26"/>
          <w:szCs w:val="26"/>
        </w:rPr>
      </w:pPr>
    </w:p>
    <w:p w:rsidR="007B21E9" w:rsidRPr="00743CB8" w:rsidRDefault="007B21E9" w:rsidP="007B21E9">
      <w:pPr>
        <w:rPr>
          <w:b/>
          <w:bCs/>
          <w:sz w:val="28"/>
          <w:szCs w:val="28"/>
        </w:rPr>
      </w:pPr>
      <w:r w:rsidRPr="00743CB8">
        <w:rPr>
          <w:b/>
          <w:bCs/>
          <w:sz w:val="28"/>
          <w:szCs w:val="28"/>
        </w:rPr>
        <w:t xml:space="preserve">Τρίτη 3/5 2022 </w:t>
      </w:r>
    </w:p>
    <w:p w:rsidR="007B21E9" w:rsidRPr="00743CB8" w:rsidRDefault="007B21E9" w:rsidP="007B21E9">
      <w:pPr>
        <w:pStyle w:val="a4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 xml:space="preserve">Αναχώρηση από Πύργο </w:t>
      </w:r>
    </w:p>
    <w:p w:rsidR="007B21E9" w:rsidRPr="00743CB8" w:rsidRDefault="007B21E9" w:rsidP="007B21E9">
      <w:pPr>
        <w:pStyle w:val="a4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 xml:space="preserve">Επίσκεψη στο σπήλαιο </w:t>
      </w:r>
      <w:proofErr w:type="spellStart"/>
      <w:r w:rsidRPr="00743CB8">
        <w:rPr>
          <w:rFonts w:cs="Arial"/>
          <w:sz w:val="24"/>
          <w:szCs w:val="24"/>
        </w:rPr>
        <w:t>Μελιδονίου</w:t>
      </w:r>
      <w:proofErr w:type="spellEnd"/>
      <w:r w:rsidRPr="00743CB8">
        <w:rPr>
          <w:rFonts w:cs="Arial"/>
          <w:sz w:val="24"/>
          <w:szCs w:val="24"/>
        </w:rPr>
        <w:t xml:space="preserve"> </w:t>
      </w:r>
    </w:p>
    <w:p w:rsidR="007B21E9" w:rsidRPr="00743CB8" w:rsidRDefault="007B21E9" w:rsidP="007B21E9">
      <w:pPr>
        <w:pStyle w:val="a4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 xml:space="preserve">Λίμνη </w:t>
      </w:r>
      <w:proofErr w:type="spellStart"/>
      <w:r w:rsidRPr="00743CB8">
        <w:rPr>
          <w:rFonts w:cs="Arial"/>
          <w:sz w:val="24"/>
          <w:szCs w:val="24"/>
        </w:rPr>
        <w:t>Κουρνά</w:t>
      </w:r>
      <w:proofErr w:type="spellEnd"/>
      <w:r w:rsidRPr="00743CB8">
        <w:rPr>
          <w:rFonts w:cs="Arial"/>
          <w:sz w:val="24"/>
          <w:szCs w:val="24"/>
        </w:rPr>
        <w:t xml:space="preserve"> μεσημεριανό ή </w:t>
      </w:r>
      <w:proofErr w:type="spellStart"/>
      <w:r w:rsidRPr="00743CB8">
        <w:rPr>
          <w:rFonts w:cs="Arial"/>
          <w:sz w:val="24"/>
          <w:szCs w:val="24"/>
        </w:rPr>
        <w:t>Γεωργιούπολη</w:t>
      </w:r>
      <w:proofErr w:type="spellEnd"/>
      <w:r w:rsidRPr="00743CB8">
        <w:rPr>
          <w:rFonts w:cs="Arial"/>
          <w:sz w:val="24"/>
          <w:szCs w:val="24"/>
        </w:rPr>
        <w:t xml:space="preserve"> </w:t>
      </w:r>
    </w:p>
    <w:p w:rsidR="007B21E9" w:rsidRPr="00743CB8" w:rsidRDefault="007B21E9" w:rsidP="007B21E9">
      <w:pPr>
        <w:pStyle w:val="a4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proofErr w:type="spellStart"/>
      <w:r w:rsidRPr="00743CB8">
        <w:rPr>
          <w:rFonts w:cs="Arial"/>
          <w:sz w:val="24"/>
          <w:szCs w:val="24"/>
        </w:rPr>
        <w:t>Αφιξη</w:t>
      </w:r>
      <w:proofErr w:type="spellEnd"/>
      <w:r w:rsidRPr="00743CB8">
        <w:rPr>
          <w:rFonts w:cs="Arial"/>
          <w:sz w:val="24"/>
          <w:szCs w:val="24"/>
        </w:rPr>
        <w:t xml:space="preserve"> σε ξενοδοχείο </w:t>
      </w:r>
    </w:p>
    <w:p w:rsidR="007B21E9" w:rsidRPr="00743CB8" w:rsidRDefault="007B21E9" w:rsidP="007B21E9">
      <w:pPr>
        <w:pStyle w:val="a4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 xml:space="preserve">Ξενάγηση στην παλιά πόλη των Χανίων </w:t>
      </w:r>
    </w:p>
    <w:p w:rsidR="007B21E9" w:rsidRDefault="007B21E9" w:rsidP="007B21E9">
      <w:pPr>
        <w:pStyle w:val="a4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>Επιστροφή στο ξενοδοχείο</w:t>
      </w:r>
    </w:p>
    <w:p w:rsidR="007B21E9" w:rsidRPr="00743CB8" w:rsidRDefault="007B21E9" w:rsidP="007B21E9">
      <w:pPr>
        <w:pStyle w:val="a4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Βραδινή έξοδο </w:t>
      </w:r>
    </w:p>
    <w:p w:rsidR="007B21E9" w:rsidRPr="00A8730A" w:rsidRDefault="007B21E9" w:rsidP="007B21E9">
      <w:pPr>
        <w:rPr>
          <w:rFonts w:cs="Arial"/>
          <w:b/>
          <w:bCs/>
          <w:sz w:val="24"/>
          <w:szCs w:val="24"/>
        </w:rPr>
      </w:pPr>
      <w:r w:rsidRPr="00A8730A">
        <w:rPr>
          <w:rFonts w:cs="Arial"/>
          <w:b/>
          <w:bCs/>
          <w:sz w:val="24"/>
          <w:szCs w:val="24"/>
        </w:rPr>
        <w:t xml:space="preserve">Τετάρτη 4/5 2022 </w:t>
      </w:r>
    </w:p>
    <w:p w:rsidR="007B21E9" w:rsidRPr="00743CB8" w:rsidRDefault="007B21E9" w:rsidP="007B21E9">
      <w:pPr>
        <w:pStyle w:val="a4"/>
        <w:widowControl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 xml:space="preserve">Πρωινό σε ξενοδοχείο </w:t>
      </w:r>
    </w:p>
    <w:p w:rsidR="007B21E9" w:rsidRPr="00743CB8" w:rsidRDefault="007B21E9" w:rsidP="007B21E9">
      <w:pPr>
        <w:pStyle w:val="a4"/>
        <w:widowControl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lastRenderedPageBreak/>
        <w:t xml:space="preserve">Επίσκεψη σε σπίτι Βενιζέλου -Χαλέπα  </w:t>
      </w:r>
    </w:p>
    <w:p w:rsidR="007B21E9" w:rsidRPr="00743CB8" w:rsidRDefault="007B21E9" w:rsidP="007B21E9">
      <w:pPr>
        <w:pStyle w:val="a4"/>
        <w:widowControl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 xml:space="preserve">Επίσκεψη σε τάφους των Βενιζέλων </w:t>
      </w:r>
    </w:p>
    <w:p w:rsidR="007B21E9" w:rsidRPr="00743CB8" w:rsidRDefault="007B21E9" w:rsidP="007B21E9">
      <w:pPr>
        <w:pStyle w:val="a4"/>
        <w:widowControl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 xml:space="preserve">Αναχώρηση για Θέρισο </w:t>
      </w:r>
    </w:p>
    <w:p w:rsidR="007B21E9" w:rsidRPr="00743CB8" w:rsidRDefault="007B21E9" w:rsidP="007B21E9">
      <w:pPr>
        <w:pStyle w:val="a4"/>
        <w:widowControl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>Ενετικό λιμάνι  -</w:t>
      </w:r>
      <w:proofErr w:type="spellStart"/>
      <w:r w:rsidRPr="00743CB8">
        <w:rPr>
          <w:rFonts w:cs="Arial"/>
          <w:sz w:val="24"/>
          <w:szCs w:val="24"/>
        </w:rPr>
        <w:t>Δειπνο</w:t>
      </w:r>
      <w:proofErr w:type="spellEnd"/>
    </w:p>
    <w:p w:rsidR="007B21E9" w:rsidRPr="00743CB8" w:rsidRDefault="007B21E9" w:rsidP="007B21E9">
      <w:pPr>
        <w:pStyle w:val="a4"/>
        <w:widowControl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 xml:space="preserve">Επιστροφή σε ξενοδοχείο </w:t>
      </w:r>
    </w:p>
    <w:p w:rsidR="007B21E9" w:rsidRPr="00A8730A" w:rsidRDefault="007B21E9" w:rsidP="007B21E9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Πέμπτη 5</w:t>
      </w:r>
      <w:r w:rsidRPr="00A8730A">
        <w:rPr>
          <w:rFonts w:cs="Arial"/>
          <w:b/>
          <w:bCs/>
          <w:sz w:val="24"/>
          <w:szCs w:val="24"/>
        </w:rPr>
        <w:t xml:space="preserve">/5 2022 </w:t>
      </w:r>
    </w:p>
    <w:p w:rsidR="007B21E9" w:rsidRPr="00743CB8" w:rsidRDefault="007B21E9" w:rsidP="007B21E9">
      <w:pPr>
        <w:pStyle w:val="a4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>Πρωινό σε ξενοδοχείο</w:t>
      </w:r>
    </w:p>
    <w:p w:rsidR="007B21E9" w:rsidRPr="00743CB8" w:rsidRDefault="007B21E9" w:rsidP="007B21E9">
      <w:pPr>
        <w:pStyle w:val="a4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 xml:space="preserve">Επίσκεψη σε ναυτικό μουσείο Χανίων  </w:t>
      </w:r>
    </w:p>
    <w:p w:rsidR="007B21E9" w:rsidRPr="00743CB8" w:rsidRDefault="007B21E9" w:rsidP="007B21E9">
      <w:pPr>
        <w:pStyle w:val="a4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>Βόλτα στην πόλη των Χανίων</w:t>
      </w:r>
    </w:p>
    <w:p w:rsidR="007B21E9" w:rsidRPr="00743CB8" w:rsidRDefault="007B21E9" w:rsidP="007B21E9">
      <w:pPr>
        <w:pStyle w:val="a4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>2:ΟΟ Αναχώρηση για Ρέθυμνο</w:t>
      </w:r>
    </w:p>
    <w:p w:rsidR="007B21E9" w:rsidRPr="00743CB8" w:rsidRDefault="007B21E9" w:rsidP="007B21E9">
      <w:pPr>
        <w:pStyle w:val="a4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>Βόλτα στην παλιά πόλη του Ρεθύμνου</w:t>
      </w:r>
    </w:p>
    <w:p w:rsidR="007B21E9" w:rsidRPr="00743CB8" w:rsidRDefault="007B21E9" w:rsidP="007B21E9">
      <w:pPr>
        <w:pStyle w:val="a4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4"/>
          <w:szCs w:val="24"/>
        </w:rPr>
      </w:pPr>
      <w:r w:rsidRPr="00743CB8">
        <w:rPr>
          <w:rFonts w:cs="Arial"/>
          <w:sz w:val="24"/>
          <w:szCs w:val="24"/>
        </w:rPr>
        <w:t xml:space="preserve">Επιστροφή  στον Πύργο </w:t>
      </w:r>
    </w:p>
    <w:p w:rsidR="00C946DE" w:rsidRDefault="00C946DE" w:rsidP="00F54458">
      <w:pPr>
        <w:ind w:right="-205"/>
        <w:jc w:val="both"/>
        <w:rPr>
          <w:rFonts w:cs="Arial"/>
          <w:sz w:val="26"/>
          <w:szCs w:val="26"/>
        </w:rPr>
      </w:pPr>
    </w:p>
    <w:p w:rsidR="00C946DE" w:rsidRDefault="00C946DE" w:rsidP="00F54458">
      <w:pPr>
        <w:ind w:right="-205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Για τα παραπάνω ζητούνται</w:t>
      </w:r>
      <w:r>
        <w:rPr>
          <w:rFonts w:cs="Arial"/>
          <w:sz w:val="26"/>
          <w:szCs w:val="26"/>
          <w:lang w:val="en-US"/>
        </w:rPr>
        <w:t>:</w:t>
      </w:r>
    </w:p>
    <w:p w:rsidR="00C946DE" w:rsidRDefault="00C946DE" w:rsidP="00F54458">
      <w:pPr>
        <w:ind w:right="-205"/>
        <w:jc w:val="both"/>
        <w:rPr>
          <w:rFonts w:cs="Arial"/>
          <w:sz w:val="26"/>
          <w:szCs w:val="26"/>
        </w:rPr>
      </w:pPr>
    </w:p>
    <w:p w:rsidR="00C946DE" w:rsidRPr="00C946DE" w:rsidRDefault="00C946DE" w:rsidP="00C946DE">
      <w:pPr>
        <w:pStyle w:val="a4"/>
        <w:numPr>
          <w:ilvl w:val="0"/>
          <w:numId w:val="2"/>
        </w:numPr>
        <w:ind w:right="-205"/>
        <w:jc w:val="both"/>
        <w:rPr>
          <w:rFonts w:cs="Arial"/>
          <w:sz w:val="26"/>
          <w:szCs w:val="26"/>
        </w:rPr>
      </w:pPr>
      <w:r>
        <w:rPr>
          <w:bCs/>
          <w:sz w:val="26"/>
          <w:szCs w:val="26"/>
          <w:lang w:eastAsia="zh-CN"/>
        </w:rPr>
        <w:t>Δ</w:t>
      </w:r>
      <w:r w:rsidRPr="00C946DE">
        <w:rPr>
          <w:bCs/>
          <w:sz w:val="26"/>
          <w:szCs w:val="26"/>
          <w:lang w:eastAsia="zh-CN"/>
        </w:rPr>
        <w:t xml:space="preserve">ύο διανυκτερεύσεις  στα Χανιά σε κεντρικό </w:t>
      </w:r>
      <w:r w:rsidR="004B1D86">
        <w:rPr>
          <w:bCs/>
          <w:sz w:val="26"/>
          <w:szCs w:val="26"/>
          <w:lang w:eastAsia="zh-CN"/>
        </w:rPr>
        <w:t>ή κοντά στην πόλη των Χανίων</w:t>
      </w:r>
      <w:r w:rsidR="006E6B30">
        <w:rPr>
          <w:bCs/>
          <w:sz w:val="26"/>
          <w:szCs w:val="26"/>
          <w:lang w:eastAsia="zh-CN"/>
        </w:rPr>
        <w:t xml:space="preserve"> </w:t>
      </w:r>
      <w:r w:rsidRPr="00C946DE">
        <w:rPr>
          <w:bCs/>
          <w:sz w:val="26"/>
          <w:szCs w:val="26"/>
          <w:lang w:eastAsia="zh-CN"/>
        </w:rPr>
        <w:t xml:space="preserve">ασφαλές ξενοδοχείο </w:t>
      </w:r>
      <w:r w:rsidRPr="00C946DE">
        <w:rPr>
          <w:sz w:val="26"/>
          <w:szCs w:val="26"/>
        </w:rPr>
        <w:t xml:space="preserve">3 ή 4 </w:t>
      </w:r>
      <w:r w:rsidRPr="00C946DE">
        <w:rPr>
          <w:bCs/>
          <w:sz w:val="26"/>
          <w:szCs w:val="26"/>
          <w:lang w:eastAsia="zh-CN"/>
        </w:rPr>
        <w:t>αστ</w:t>
      </w:r>
      <w:r w:rsidR="006E6B30">
        <w:rPr>
          <w:bCs/>
          <w:sz w:val="26"/>
          <w:szCs w:val="26"/>
          <w:lang w:eastAsia="zh-CN"/>
        </w:rPr>
        <w:t>έρων με πρωι</w:t>
      </w:r>
      <w:r w:rsidRPr="00C946DE">
        <w:rPr>
          <w:bCs/>
          <w:sz w:val="26"/>
          <w:szCs w:val="26"/>
          <w:lang w:eastAsia="zh-CN"/>
        </w:rPr>
        <w:t xml:space="preserve">νό </w:t>
      </w:r>
      <w:r w:rsidR="004B1D86">
        <w:rPr>
          <w:bCs/>
          <w:sz w:val="26"/>
          <w:szCs w:val="26"/>
          <w:lang w:eastAsia="zh-CN"/>
        </w:rPr>
        <w:t>(</w:t>
      </w:r>
      <w:r w:rsidR="00152E69">
        <w:rPr>
          <w:bCs/>
          <w:sz w:val="26"/>
          <w:szCs w:val="26"/>
          <w:lang w:eastAsia="zh-CN"/>
        </w:rPr>
        <w:t>και</w:t>
      </w:r>
      <w:r w:rsidR="004B1D86">
        <w:rPr>
          <w:bCs/>
          <w:sz w:val="26"/>
          <w:szCs w:val="26"/>
          <w:lang w:eastAsia="zh-CN"/>
        </w:rPr>
        <w:t xml:space="preserve"> αν υπάρχει δυνατότητα</w:t>
      </w:r>
      <w:r w:rsidR="00152E69">
        <w:rPr>
          <w:bCs/>
          <w:sz w:val="26"/>
          <w:szCs w:val="26"/>
          <w:lang w:eastAsia="zh-CN"/>
        </w:rPr>
        <w:t xml:space="preserve"> ένα γεύμα</w:t>
      </w:r>
      <w:r w:rsidR="004B1D86">
        <w:rPr>
          <w:bCs/>
          <w:sz w:val="26"/>
          <w:szCs w:val="26"/>
          <w:lang w:eastAsia="zh-CN"/>
        </w:rPr>
        <w:t>)</w:t>
      </w:r>
      <w:r w:rsidR="00152E69">
        <w:rPr>
          <w:bCs/>
          <w:sz w:val="26"/>
          <w:szCs w:val="26"/>
          <w:lang w:eastAsia="zh-CN"/>
        </w:rPr>
        <w:t xml:space="preserve">, </w:t>
      </w:r>
      <w:r w:rsidRPr="00C946DE">
        <w:rPr>
          <w:bCs/>
          <w:sz w:val="26"/>
          <w:szCs w:val="26"/>
          <w:lang w:eastAsia="zh-CN"/>
        </w:rPr>
        <w:t xml:space="preserve">σε </w:t>
      </w:r>
      <w:r w:rsidRPr="00C946DE">
        <w:rPr>
          <w:sz w:val="26"/>
          <w:szCs w:val="26"/>
        </w:rPr>
        <w:t>δωμάτια δίκλινα ή  τρίκλινα για τους μαθητές (όχι ράντζα) και μονόκλινα για τους συνοδούς καθηγητές. Τα δωμάτια των μαθητών και των συνοδών καθηγητών να βρίσκονται στον ίδιο όροφο.</w:t>
      </w:r>
    </w:p>
    <w:p w:rsidR="00C946DE" w:rsidRPr="00C946DE" w:rsidRDefault="00C946DE" w:rsidP="00C946DE">
      <w:pPr>
        <w:pStyle w:val="a4"/>
        <w:numPr>
          <w:ilvl w:val="0"/>
          <w:numId w:val="2"/>
        </w:numPr>
        <w:ind w:right="-205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Ν</w:t>
      </w:r>
      <w:r w:rsidRPr="00C946DE">
        <w:rPr>
          <w:sz w:val="26"/>
          <w:szCs w:val="26"/>
        </w:rPr>
        <w:t xml:space="preserve">α υπάρχει η δυνατότητα παροχής ενός δωματίου σε περίπτωση διάγνωσης θετικού κρούσματος από </w:t>
      </w:r>
      <w:proofErr w:type="spellStart"/>
      <w:r w:rsidRPr="00C946DE">
        <w:rPr>
          <w:sz w:val="26"/>
          <w:szCs w:val="26"/>
          <w:lang w:val="en-US"/>
        </w:rPr>
        <w:t>Covid</w:t>
      </w:r>
      <w:proofErr w:type="spellEnd"/>
      <w:r w:rsidRPr="00C946DE">
        <w:rPr>
          <w:sz w:val="26"/>
          <w:szCs w:val="26"/>
        </w:rPr>
        <w:t xml:space="preserve"> 19.</w:t>
      </w:r>
    </w:p>
    <w:p w:rsidR="00C946DE" w:rsidRPr="00C946DE" w:rsidRDefault="00B913A5" w:rsidP="00596423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</w:t>
      </w:r>
      <w:r w:rsidR="00C946DE" w:rsidRPr="00C946DE">
        <w:rPr>
          <w:rFonts w:ascii="Arial" w:hAnsi="Arial" w:cs="Arial"/>
          <w:sz w:val="26"/>
          <w:szCs w:val="26"/>
        </w:rPr>
        <w:t>ουριστικό λεωφορείο</w:t>
      </w:r>
      <w:r>
        <w:rPr>
          <w:rFonts w:ascii="Arial" w:hAnsi="Arial" w:cs="Arial"/>
          <w:sz w:val="26"/>
          <w:szCs w:val="26"/>
        </w:rPr>
        <w:t>, με κλιματισμό το οποίο</w:t>
      </w:r>
      <w:r w:rsidR="00C946DE" w:rsidRPr="00C946DE">
        <w:rPr>
          <w:rFonts w:ascii="Arial" w:hAnsi="Arial" w:cs="Arial"/>
          <w:sz w:val="26"/>
          <w:szCs w:val="26"/>
        </w:rPr>
        <w:t xml:space="preserve"> θα πρέπει να είναι συνεχώς στη διάθεση του σχολείου </w:t>
      </w:r>
      <w:r w:rsidR="006E6B30">
        <w:rPr>
          <w:rFonts w:ascii="Arial" w:hAnsi="Arial" w:cs="Arial"/>
          <w:sz w:val="26"/>
          <w:szCs w:val="26"/>
        </w:rPr>
        <w:t>και θ</w:t>
      </w:r>
      <w:r w:rsidR="00C946DE" w:rsidRPr="00C946DE">
        <w:rPr>
          <w:rFonts w:ascii="Arial" w:hAnsi="Arial" w:cs="Arial"/>
          <w:sz w:val="26"/>
          <w:szCs w:val="26"/>
        </w:rPr>
        <w:t xml:space="preserve">α </w:t>
      </w:r>
      <w:r w:rsidR="004B1D86">
        <w:rPr>
          <w:rFonts w:ascii="Arial" w:hAnsi="Arial" w:cs="Arial"/>
          <w:sz w:val="26"/>
          <w:szCs w:val="26"/>
        </w:rPr>
        <w:t>πληροί</w:t>
      </w:r>
      <w:r w:rsidR="00C946DE" w:rsidRPr="00C946DE">
        <w:rPr>
          <w:rFonts w:ascii="Arial" w:hAnsi="Arial" w:cs="Arial"/>
          <w:sz w:val="26"/>
          <w:szCs w:val="26"/>
        </w:rPr>
        <w:t xml:space="preserve"> όλες τις προϋποθέσεις που προβλέπονται από την ισχύουσα νομοθεσία </w:t>
      </w:r>
      <w:r>
        <w:rPr>
          <w:rFonts w:ascii="Arial" w:hAnsi="Arial" w:cs="Arial"/>
          <w:sz w:val="26"/>
          <w:szCs w:val="26"/>
        </w:rPr>
        <w:t>(έ</w:t>
      </w:r>
      <w:r w:rsidR="00C946DE" w:rsidRPr="00C946DE">
        <w:rPr>
          <w:rFonts w:ascii="Arial" w:hAnsi="Arial" w:cs="Arial"/>
          <w:sz w:val="26"/>
          <w:szCs w:val="26"/>
        </w:rPr>
        <w:t>γγραφα καταλληλότητας και βεβαιώσεις τεχνικών ελέγχων</w:t>
      </w:r>
      <w:r>
        <w:rPr>
          <w:rFonts w:ascii="Arial" w:hAnsi="Arial" w:cs="Arial"/>
          <w:sz w:val="26"/>
          <w:szCs w:val="26"/>
        </w:rPr>
        <w:t xml:space="preserve">, </w:t>
      </w:r>
      <w:r w:rsidR="00C946DE" w:rsidRPr="00C946DE">
        <w:rPr>
          <w:rFonts w:ascii="Arial" w:hAnsi="Arial" w:cs="Arial"/>
          <w:sz w:val="26"/>
          <w:szCs w:val="26"/>
        </w:rPr>
        <w:t xml:space="preserve">τα ελαστικά του </w:t>
      </w:r>
      <w:r>
        <w:rPr>
          <w:rFonts w:ascii="Arial" w:hAnsi="Arial" w:cs="Arial"/>
          <w:sz w:val="26"/>
          <w:szCs w:val="26"/>
        </w:rPr>
        <w:t xml:space="preserve">να </w:t>
      </w:r>
      <w:r w:rsidR="00C946DE" w:rsidRPr="00C946DE">
        <w:rPr>
          <w:rFonts w:ascii="Arial" w:hAnsi="Arial" w:cs="Arial"/>
          <w:sz w:val="26"/>
          <w:szCs w:val="26"/>
        </w:rPr>
        <w:t>βρίσκονται σε εξαιρετ</w:t>
      </w:r>
      <w:r>
        <w:rPr>
          <w:rFonts w:ascii="Arial" w:hAnsi="Arial" w:cs="Arial"/>
          <w:sz w:val="26"/>
          <w:szCs w:val="26"/>
        </w:rPr>
        <w:t>ική κατάσταση, ο</w:t>
      </w:r>
      <w:r w:rsidR="00C946DE" w:rsidRPr="00C946DE">
        <w:rPr>
          <w:rFonts w:ascii="Arial" w:hAnsi="Arial" w:cs="Arial"/>
          <w:sz w:val="26"/>
          <w:szCs w:val="26"/>
        </w:rPr>
        <w:t xml:space="preserve"> οδηγός του διαθέτει επαγγελματική άδεια  ικανότητας για τη συγκεκριμένη κατηγορία οχημάτων</w:t>
      </w:r>
      <w:r>
        <w:rPr>
          <w:rFonts w:ascii="Arial" w:hAnsi="Arial" w:cs="Arial"/>
          <w:sz w:val="26"/>
          <w:szCs w:val="26"/>
        </w:rPr>
        <w:t>, ζώνες ασφαλείας</w:t>
      </w:r>
      <w:r w:rsidR="00C946DE" w:rsidRPr="00C946DE">
        <w:rPr>
          <w:rFonts w:ascii="Arial" w:hAnsi="Arial" w:cs="Arial"/>
          <w:sz w:val="26"/>
          <w:szCs w:val="26"/>
        </w:rPr>
        <w:t>).</w:t>
      </w:r>
    </w:p>
    <w:p w:rsidR="00C946DE" w:rsidRPr="00B913A5" w:rsidRDefault="00B913A5" w:rsidP="00C946DE">
      <w:pPr>
        <w:pStyle w:val="a4"/>
        <w:numPr>
          <w:ilvl w:val="0"/>
          <w:numId w:val="2"/>
        </w:numPr>
        <w:ind w:right="-205"/>
        <w:jc w:val="both"/>
        <w:rPr>
          <w:rFonts w:cs="Arial"/>
          <w:sz w:val="26"/>
          <w:szCs w:val="26"/>
        </w:rPr>
      </w:pPr>
      <w:r w:rsidRPr="00B913A5">
        <w:rPr>
          <w:sz w:val="26"/>
          <w:szCs w:val="26"/>
        </w:rPr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 μαθητή ή συνοδού καθηγητή.</w:t>
      </w:r>
    </w:p>
    <w:p w:rsidR="00B913A5" w:rsidRPr="00B913A5" w:rsidRDefault="00B913A5" w:rsidP="00C946DE">
      <w:pPr>
        <w:pStyle w:val="a4"/>
        <w:numPr>
          <w:ilvl w:val="0"/>
          <w:numId w:val="2"/>
        </w:numPr>
        <w:ind w:right="-205"/>
        <w:jc w:val="both"/>
        <w:rPr>
          <w:rFonts w:cs="Arial"/>
          <w:sz w:val="26"/>
          <w:szCs w:val="26"/>
        </w:rPr>
      </w:pPr>
      <w:r w:rsidRPr="00B913A5">
        <w:rPr>
          <w:sz w:val="26"/>
          <w:szCs w:val="26"/>
        </w:rPr>
        <w:t>Πρόβλεψη διαχείρισης της περίπτωσης που η εκδρομή δεν θα πραγματοποιηθεί στις προβλεπόμενες ημερομηνίες λόγω ανωτέρας βίας (πανδημία κλπ).</w:t>
      </w:r>
    </w:p>
    <w:p w:rsidR="00B913A5" w:rsidRPr="00655775" w:rsidRDefault="00B913A5" w:rsidP="00C946DE">
      <w:pPr>
        <w:pStyle w:val="a4"/>
        <w:numPr>
          <w:ilvl w:val="0"/>
          <w:numId w:val="2"/>
        </w:numPr>
        <w:ind w:right="-205"/>
        <w:jc w:val="both"/>
        <w:rPr>
          <w:rFonts w:cs="Arial"/>
          <w:sz w:val="26"/>
          <w:szCs w:val="26"/>
        </w:rPr>
      </w:pPr>
      <w:r w:rsidRPr="00B913A5">
        <w:rPr>
          <w:sz w:val="26"/>
          <w:szCs w:val="26"/>
        </w:rPr>
        <w:t>Επιστροφή του ποσού συμμετοχής στην εκδρομή σε μαθητή που για λόγους ανωτέρας βίας ή ασθένειας ματαιωθεί η συμμετοχή του στην εκδρομή.</w:t>
      </w:r>
    </w:p>
    <w:p w:rsidR="00655775" w:rsidRPr="00B913A5" w:rsidRDefault="00655775" w:rsidP="00C946DE">
      <w:pPr>
        <w:pStyle w:val="a4"/>
        <w:numPr>
          <w:ilvl w:val="0"/>
          <w:numId w:val="2"/>
        </w:numPr>
        <w:ind w:right="-205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Αποδοχή από μέρους του πρακτορείου ποινικής ρήτρας, σε περίπτωση αθέτησης των όρων του συμβολαίου (εγγυητική επιστολή), με ποσό </w:t>
      </w:r>
      <w:r w:rsidR="00B50197">
        <w:rPr>
          <w:sz w:val="26"/>
          <w:szCs w:val="26"/>
        </w:rPr>
        <w:t>που θα καθοριστεί από το Σχολείο.</w:t>
      </w:r>
    </w:p>
    <w:p w:rsidR="00B913A5" w:rsidRPr="00B913A5" w:rsidRDefault="00B913A5" w:rsidP="00B913A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913A5">
        <w:rPr>
          <w:rFonts w:ascii="Arial" w:hAnsi="Arial" w:cs="Arial"/>
          <w:sz w:val="26"/>
          <w:szCs w:val="26"/>
        </w:rPr>
        <w:t>Άδεια λειτουργίας του τουριστικού πρακτορείου (ειδικό σήμα λειτουργίας του Ε.Ο.Τ).</w:t>
      </w:r>
    </w:p>
    <w:p w:rsidR="00B913A5" w:rsidRPr="00B913A5" w:rsidRDefault="00B913A5" w:rsidP="00C946DE">
      <w:pPr>
        <w:pStyle w:val="a4"/>
        <w:numPr>
          <w:ilvl w:val="0"/>
          <w:numId w:val="2"/>
        </w:numPr>
        <w:ind w:right="-205"/>
        <w:jc w:val="both"/>
        <w:rPr>
          <w:rFonts w:cs="Arial"/>
          <w:sz w:val="26"/>
          <w:szCs w:val="26"/>
        </w:rPr>
      </w:pPr>
      <w:r w:rsidRPr="00B913A5">
        <w:rPr>
          <w:rFonts w:cs="Arial"/>
          <w:sz w:val="26"/>
          <w:szCs w:val="26"/>
        </w:rPr>
        <w:t xml:space="preserve">Το πρόγραμμα είναι ενδεικτικό και μπορεί να αλλάξει βάσει των αναγκών και </w:t>
      </w:r>
      <w:r w:rsidRPr="00B913A5">
        <w:rPr>
          <w:rFonts w:cs="Arial"/>
          <w:sz w:val="26"/>
          <w:szCs w:val="26"/>
        </w:rPr>
        <w:lastRenderedPageBreak/>
        <w:t>προτεραιοτήτων του σχολείου.</w:t>
      </w:r>
    </w:p>
    <w:p w:rsidR="00B913A5" w:rsidRDefault="00B913A5" w:rsidP="00B913A5">
      <w:pPr>
        <w:ind w:left="360" w:right="-205"/>
        <w:jc w:val="both"/>
        <w:rPr>
          <w:rFonts w:cs="Arial"/>
          <w:sz w:val="26"/>
          <w:szCs w:val="26"/>
        </w:rPr>
      </w:pPr>
    </w:p>
    <w:p w:rsidR="00B913A5" w:rsidRDefault="00B913A5" w:rsidP="00B913A5">
      <w:pPr>
        <w:ind w:left="360" w:right="-205"/>
        <w:jc w:val="both"/>
        <w:rPr>
          <w:rFonts w:cs="Arial"/>
          <w:sz w:val="26"/>
          <w:szCs w:val="26"/>
        </w:rPr>
      </w:pPr>
    </w:p>
    <w:p w:rsidR="00B913A5" w:rsidRPr="00B913A5" w:rsidRDefault="00B913A5" w:rsidP="00B913A5">
      <w:pPr>
        <w:pStyle w:val="a5"/>
        <w:jc w:val="both"/>
        <w:rPr>
          <w:rFonts w:ascii="Arial" w:hAnsi="Arial" w:cs="Arial"/>
          <w:b/>
          <w:bCs/>
          <w:sz w:val="26"/>
          <w:szCs w:val="26"/>
        </w:rPr>
      </w:pPr>
      <w:r w:rsidRPr="00B913A5">
        <w:rPr>
          <w:rFonts w:ascii="Arial" w:hAnsi="Arial" w:cs="Arial"/>
          <w:sz w:val="26"/>
          <w:szCs w:val="26"/>
        </w:rPr>
        <w:t xml:space="preserve">Τα ενδιαφερόμενα Πρακτορεία καλούνται να υποβάλουν το φάκελο της προσφοράς τους είτε με </w:t>
      </w:r>
      <w:r w:rsidRPr="00B913A5">
        <w:rPr>
          <w:rFonts w:ascii="Arial" w:hAnsi="Arial" w:cs="Arial"/>
          <w:sz w:val="26"/>
          <w:szCs w:val="26"/>
          <w:lang w:val="en-US"/>
        </w:rPr>
        <w:t>email</w:t>
      </w:r>
      <w:r w:rsidRPr="00B913A5">
        <w:rPr>
          <w:rFonts w:ascii="Arial" w:hAnsi="Arial" w:cs="Arial"/>
          <w:sz w:val="26"/>
          <w:szCs w:val="26"/>
        </w:rPr>
        <w:t>, (κλειδωμένη όμως η προσφορά )  ή να αποσταλεί  στη Δ</w:t>
      </w:r>
      <w:r w:rsidR="000B5500">
        <w:rPr>
          <w:rFonts w:ascii="Arial" w:hAnsi="Arial" w:cs="Arial"/>
          <w:sz w:val="26"/>
          <w:szCs w:val="26"/>
        </w:rPr>
        <w:t>ιεύθυνση του  Γυμνασίου Πύργου</w:t>
      </w:r>
      <w:r w:rsidRPr="00B913A5">
        <w:rPr>
          <w:rFonts w:ascii="Arial" w:hAnsi="Arial" w:cs="Arial"/>
          <w:sz w:val="26"/>
          <w:szCs w:val="26"/>
        </w:rPr>
        <w:t xml:space="preserve"> με  σφραγισμένο φάκελο  μέχρι </w:t>
      </w:r>
      <w:r w:rsidRPr="00B913A5">
        <w:rPr>
          <w:rFonts w:ascii="Arial" w:hAnsi="Arial" w:cs="Arial"/>
          <w:b/>
          <w:bCs/>
          <w:sz w:val="26"/>
          <w:szCs w:val="26"/>
        </w:rPr>
        <w:t>την Τ</w:t>
      </w:r>
      <w:r w:rsidR="000B5500">
        <w:rPr>
          <w:rFonts w:ascii="Arial" w:hAnsi="Arial" w:cs="Arial"/>
          <w:b/>
          <w:bCs/>
          <w:sz w:val="26"/>
          <w:szCs w:val="26"/>
        </w:rPr>
        <w:t>ετάρτη</w:t>
      </w:r>
      <w:r w:rsidRPr="00B913A5">
        <w:rPr>
          <w:rFonts w:ascii="Arial" w:hAnsi="Arial" w:cs="Arial"/>
          <w:b/>
          <w:bCs/>
          <w:sz w:val="26"/>
          <w:szCs w:val="26"/>
        </w:rPr>
        <w:t xml:space="preserve">  </w:t>
      </w:r>
      <w:r w:rsidR="000B5500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>/04</w:t>
      </w:r>
      <w:r w:rsidR="000B5500">
        <w:rPr>
          <w:rFonts w:ascii="Arial" w:hAnsi="Arial" w:cs="Arial"/>
          <w:b/>
          <w:bCs/>
          <w:sz w:val="26"/>
          <w:szCs w:val="26"/>
        </w:rPr>
        <w:t>/2022 έως τις 10</w:t>
      </w:r>
      <w:r w:rsidRPr="00B913A5">
        <w:rPr>
          <w:rFonts w:ascii="Arial" w:hAnsi="Arial" w:cs="Arial"/>
          <w:b/>
          <w:bCs/>
          <w:sz w:val="26"/>
          <w:szCs w:val="26"/>
        </w:rPr>
        <w:t xml:space="preserve">:00πμ.   </w:t>
      </w:r>
    </w:p>
    <w:p w:rsidR="00B913A5" w:rsidRPr="00B913A5" w:rsidRDefault="00B913A5" w:rsidP="00B913A5">
      <w:pPr>
        <w:pStyle w:val="a5"/>
        <w:jc w:val="both"/>
        <w:rPr>
          <w:rFonts w:ascii="Arial" w:hAnsi="Arial" w:cs="Arial"/>
          <w:sz w:val="26"/>
          <w:szCs w:val="26"/>
        </w:rPr>
      </w:pPr>
      <w:r w:rsidRPr="00B913A5">
        <w:rPr>
          <w:rFonts w:ascii="Arial" w:hAnsi="Arial" w:cs="Arial"/>
          <w:sz w:val="26"/>
          <w:szCs w:val="26"/>
        </w:rPr>
        <w:t xml:space="preserve">Οι προσφορές θα περιγράφουν αναλυτικά τις προσφερόμενες υπηρεσίες και τις πιθανές ενδεχόμενες βελτιωτικές προτάσεις και θα είναι σύμφωνες με την Υ.Α. 20883/ΓΔ4/12-02-2020 (ΦΕΚ 456 / τ.Β΄/13-02-2020 )και 55254/Δ1α/ΓΠ.οικ.10-09-2021(ΦΕΚ 4187/Τ.β/10-0902021) Κοινή Υπουργική Απόφαση, καθώς και  κάθε  σχετική νομοθεσία. Οι προσφορές θα πρέπει να αναφέρουν το συνολικό κόστος της εκδρομής </w:t>
      </w:r>
      <w:r w:rsidR="00AD09D9">
        <w:rPr>
          <w:rFonts w:ascii="Arial" w:hAnsi="Arial" w:cs="Arial"/>
          <w:sz w:val="26"/>
          <w:szCs w:val="26"/>
        </w:rPr>
        <w:t xml:space="preserve">(τελική συνολική τιμή με ΦΠΑ) </w:t>
      </w:r>
      <w:r w:rsidRPr="00B913A5">
        <w:rPr>
          <w:rFonts w:ascii="Arial" w:hAnsi="Arial" w:cs="Arial"/>
          <w:sz w:val="26"/>
          <w:szCs w:val="26"/>
        </w:rPr>
        <w:t>καθώς και το κόστος ανά μαθητή</w:t>
      </w:r>
      <w:r w:rsidR="00AD09D9">
        <w:rPr>
          <w:rFonts w:ascii="Arial" w:hAnsi="Arial" w:cs="Arial"/>
          <w:sz w:val="26"/>
          <w:szCs w:val="26"/>
        </w:rPr>
        <w:t xml:space="preserve"> χωριστά</w:t>
      </w:r>
      <w:r w:rsidRPr="00B913A5">
        <w:rPr>
          <w:rFonts w:ascii="Arial" w:hAnsi="Arial" w:cs="Arial"/>
          <w:sz w:val="26"/>
          <w:szCs w:val="26"/>
        </w:rPr>
        <w:t xml:space="preserve">.  </w:t>
      </w:r>
    </w:p>
    <w:p w:rsidR="00B913A5" w:rsidRDefault="00B913A5" w:rsidP="00B913A5">
      <w:pPr>
        <w:pStyle w:val="a5"/>
        <w:jc w:val="both"/>
        <w:rPr>
          <w:rFonts w:ascii="Arial" w:hAnsi="Arial" w:cs="Arial"/>
          <w:sz w:val="26"/>
          <w:szCs w:val="26"/>
        </w:rPr>
      </w:pPr>
      <w:r w:rsidRPr="00B913A5">
        <w:rPr>
          <w:rFonts w:ascii="Arial" w:hAnsi="Arial" w:cs="Arial"/>
          <w:sz w:val="26"/>
          <w:szCs w:val="26"/>
        </w:rPr>
        <w:t xml:space="preserve">Κάθε προσφορά θα πρέπει οπωσδήποτε να συνοδεύεται από υπεύθυνη δήλωση κατοχής του ειδικού σήματος λειτουργίας τουριστικού πρακτορείου καθώς και 1 φωτοαντίγραφό του. Επιπλέον, στον φάκελο της προσφοράς θα υπάρχει απαραίτητα CD ή άλλο ηλεκτρονικό μέσο με την προσφορά σε ηλεκτρονική μορφή (doc ή pdf), ώστε να είναι εύκολη η ανάρτησή της στο διαδίκτυο. </w:t>
      </w:r>
    </w:p>
    <w:p w:rsidR="00AD09D9" w:rsidRDefault="00AD09D9" w:rsidP="00B913A5">
      <w:pPr>
        <w:pStyle w:val="a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Η αξιολόγηση των προσφορών θα γίνει την ίδια ημέρα στο Γραφείο</w:t>
      </w:r>
      <w:r w:rsidR="00241BA6">
        <w:rPr>
          <w:rFonts w:ascii="Arial" w:hAnsi="Arial" w:cs="Arial"/>
          <w:sz w:val="26"/>
          <w:szCs w:val="26"/>
        </w:rPr>
        <w:t xml:space="preserve"> Διεύθυνσης του Γυμνασίου Πύργου</w:t>
      </w:r>
      <w:r w:rsidR="006E6B30">
        <w:rPr>
          <w:rFonts w:ascii="Arial" w:hAnsi="Arial" w:cs="Arial"/>
          <w:sz w:val="26"/>
          <w:szCs w:val="26"/>
        </w:rPr>
        <w:t>.</w:t>
      </w:r>
    </w:p>
    <w:p w:rsidR="00AD09D9" w:rsidRDefault="00AD09D9" w:rsidP="00B913A5">
      <w:pPr>
        <w:pStyle w:val="a5"/>
        <w:jc w:val="both"/>
        <w:rPr>
          <w:rFonts w:ascii="Arial" w:hAnsi="Arial" w:cs="Arial"/>
          <w:sz w:val="26"/>
          <w:szCs w:val="26"/>
        </w:rPr>
      </w:pPr>
    </w:p>
    <w:p w:rsidR="00AD09D9" w:rsidRDefault="00AD09D9" w:rsidP="00B913A5">
      <w:pPr>
        <w:pStyle w:val="a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41BA6">
        <w:rPr>
          <w:rFonts w:ascii="Arial" w:hAnsi="Arial" w:cs="Arial"/>
          <w:sz w:val="26"/>
          <w:szCs w:val="26"/>
        </w:rPr>
        <w:tab/>
      </w:r>
      <w:r w:rsidR="00241BA6">
        <w:rPr>
          <w:rFonts w:ascii="Arial" w:hAnsi="Arial" w:cs="Arial"/>
          <w:sz w:val="26"/>
          <w:szCs w:val="26"/>
        </w:rPr>
        <w:tab/>
      </w:r>
      <w:r w:rsidR="00241BA6">
        <w:rPr>
          <w:rFonts w:ascii="Arial" w:hAnsi="Arial" w:cs="Arial"/>
          <w:sz w:val="26"/>
          <w:szCs w:val="26"/>
        </w:rPr>
        <w:tab/>
      </w:r>
      <w:r w:rsidR="00241BA6">
        <w:rPr>
          <w:rFonts w:ascii="Arial" w:hAnsi="Arial" w:cs="Arial"/>
          <w:sz w:val="26"/>
          <w:szCs w:val="26"/>
        </w:rPr>
        <w:tab/>
      </w:r>
      <w:r w:rsidR="00241BA6">
        <w:rPr>
          <w:rFonts w:ascii="Arial" w:hAnsi="Arial" w:cs="Arial"/>
          <w:sz w:val="26"/>
          <w:szCs w:val="26"/>
        </w:rPr>
        <w:tab/>
      </w:r>
      <w:r w:rsidR="00241BA6">
        <w:rPr>
          <w:rFonts w:ascii="Arial" w:hAnsi="Arial" w:cs="Arial"/>
          <w:sz w:val="26"/>
          <w:szCs w:val="26"/>
        </w:rPr>
        <w:tab/>
      </w:r>
      <w:r w:rsidR="00241BA6">
        <w:rPr>
          <w:rFonts w:ascii="Arial" w:hAnsi="Arial" w:cs="Arial"/>
          <w:sz w:val="26"/>
          <w:szCs w:val="26"/>
        </w:rPr>
        <w:tab/>
      </w:r>
      <w:r w:rsidR="00241BA6">
        <w:rPr>
          <w:rFonts w:ascii="Arial" w:hAnsi="Arial" w:cs="Arial"/>
          <w:sz w:val="26"/>
          <w:szCs w:val="26"/>
        </w:rPr>
        <w:tab/>
        <w:t>Ο Διευθυντής</w:t>
      </w:r>
    </w:p>
    <w:p w:rsidR="00AD09D9" w:rsidRPr="00B913A5" w:rsidRDefault="00241BA6" w:rsidP="00B913A5">
      <w:pPr>
        <w:pStyle w:val="a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Κρουσταλάκης</w:t>
      </w:r>
      <w:proofErr w:type="spellEnd"/>
      <w:r>
        <w:rPr>
          <w:rFonts w:ascii="Arial" w:hAnsi="Arial" w:cs="Arial"/>
          <w:sz w:val="26"/>
          <w:szCs w:val="26"/>
        </w:rPr>
        <w:t xml:space="preserve"> Γεώργιος</w:t>
      </w:r>
      <w:r w:rsidR="00152E69">
        <w:rPr>
          <w:rFonts w:ascii="Arial" w:hAnsi="Arial" w:cs="Arial"/>
          <w:sz w:val="26"/>
          <w:szCs w:val="26"/>
        </w:rPr>
        <w:t xml:space="preserve"> </w:t>
      </w:r>
    </w:p>
    <w:p w:rsidR="00B913A5" w:rsidRPr="00B913A5" w:rsidRDefault="00B913A5" w:rsidP="00B913A5">
      <w:pPr>
        <w:ind w:left="360" w:right="-205"/>
        <w:jc w:val="both"/>
        <w:rPr>
          <w:rFonts w:cs="Arial"/>
          <w:sz w:val="26"/>
          <w:szCs w:val="26"/>
        </w:rPr>
      </w:pPr>
    </w:p>
    <w:p w:rsidR="00C946DE" w:rsidRDefault="00C946DE" w:rsidP="00F54458">
      <w:pPr>
        <w:ind w:right="-205"/>
        <w:jc w:val="both"/>
        <w:rPr>
          <w:rFonts w:cs="Arial"/>
          <w:sz w:val="26"/>
          <w:szCs w:val="26"/>
        </w:rPr>
      </w:pPr>
    </w:p>
    <w:p w:rsidR="00C946DE" w:rsidRPr="00C946DE" w:rsidRDefault="00C946DE" w:rsidP="00F54458">
      <w:pPr>
        <w:ind w:right="-205"/>
        <w:jc w:val="both"/>
        <w:rPr>
          <w:rFonts w:cs="Arial"/>
          <w:sz w:val="26"/>
          <w:szCs w:val="26"/>
          <w:u w:val="single"/>
        </w:rPr>
      </w:pPr>
    </w:p>
    <w:p w:rsidR="0061415C" w:rsidRDefault="0061415C"/>
    <w:sectPr w:rsidR="0061415C" w:rsidSect="00F5445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F06"/>
    <w:multiLevelType w:val="hybridMultilevel"/>
    <w:tmpl w:val="CEC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4B8D"/>
    <w:multiLevelType w:val="hybridMultilevel"/>
    <w:tmpl w:val="39A6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75E2"/>
    <w:multiLevelType w:val="hybridMultilevel"/>
    <w:tmpl w:val="51E8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0386F"/>
    <w:multiLevelType w:val="hybridMultilevel"/>
    <w:tmpl w:val="74DA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E5147"/>
    <w:multiLevelType w:val="hybridMultilevel"/>
    <w:tmpl w:val="B46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54458"/>
    <w:rsid w:val="000B5500"/>
    <w:rsid w:val="00140E21"/>
    <w:rsid w:val="00152E69"/>
    <w:rsid w:val="002310E1"/>
    <w:rsid w:val="00241BA6"/>
    <w:rsid w:val="0034734B"/>
    <w:rsid w:val="004B1D86"/>
    <w:rsid w:val="0050170E"/>
    <w:rsid w:val="00565F08"/>
    <w:rsid w:val="00596423"/>
    <w:rsid w:val="00596598"/>
    <w:rsid w:val="0061415C"/>
    <w:rsid w:val="00655775"/>
    <w:rsid w:val="006B0D3F"/>
    <w:rsid w:val="006E5308"/>
    <w:rsid w:val="006E6B30"/>
    <w:rsid w:val="00754C8F"/>
    <w:rsid w:val="007B21E9"/>
    <w:rsid w:val="008764FF"/>
    <w:rsid w:val="008D237E"/>
    <w:rsid w:val="00992206"/>
    <w:rsid w:val="009A3899"/>
    <w:rsid w:val="009A7BF8"/>
    <w:rsid w:val="00A71968"/>
    <w:rsid w:val="00AC54F0"/>
    <w:rsid w:val="00AD09D9"/>
    <w:rsid w:val="00B50197"/>
    <w:rsid w:val="00B913A5"/>
    <w:rsid w:val="00C946DE"/>
    <w:rsid w:val="00D067C4"/>
    <w:rsid w:val="00D07641"/>
    <w:rsid w:val="00DD20D4"/>
    <w:rsid w:val="00E7121A"/>
    <w:rsid w:val="00F07121"/>
    <w:rsid w:val="00F5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5445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544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4458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4">
    <w:name w:val="List Paragraph"/>
    <w:basedOn w:val="a"/>
    <w:uiPriority w:val="34"/>
    <w:qFormat/>
    <w:rsid w:val="00596598"/>
    <w:pPr>
      <w:ind w:left="720"/>
      <w:contextualSpacing/>
    </w:pPr>
  </w:style>
  <w:style w:type="paragraph" w:styleId="a5">
    <w:name w:val="Body Text"/>
    <w:basedOn w:val="a"/>
    <w:link w:val="Char0"/>
    <w:rsid w:val="00C946DE"/>
    <w:pPr>
      <w:widowControl/>
      <w:suppressAutoHyphens/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Char0">
    <w:name w:val="Σώμα κειμένου Char"/>
    <w:basedOn w:val="a0"/>
    <w:link w:val="a5"/>
    <w:rsid w:val="00C946DE"/>
    <w:rPr>
      <w:rFonts w:ascii="Times New Roman" w:eastAsia="Times New Roman" w:hAnsi="Times New Roman" w:cs="Times New Roman"/>
      <w:sz w:val="28"/>
      <w:szCs w:val="28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pyrgou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GelCharaka</cp:lastModifiedBy>
  <cp:revision>3</cp:revision>
  <dcterms:created xsi:type="dcterms:W3CDTF">2022-04-15T06:55:00Z</dcterms:created>
  <dcterms:modified xsi:type="dcterms:W3CDTF">2022-04-15T06:57:00Z</dcterms:modified>
</cp:coreProperties>
</file>