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5E" w:rsidRPr="00B3586B" w:rsidRDefault="0082605E" w:rsidP="00B3586B">
      <w:pPr>
        <w:pStyle w:val="a6"/>
        <w:jc w:val="center"/>
      </w:pPr>
      <w:r w:rsidRPr="00B3586B">
        <w:t>ΠΡΟΣΦΟΡΑ ΕΚΔΡΟΜΗΣ</w:t>
      </w:r>
    </w:p>
    <w:p w:rsidR="0082605E" w:rsidRPr="00B3586B" w:rsidRDefault="00B1795F" w:rsidP="00B3586B">
      <w:pPr>
        <w:pStyle w:val="a6"/>
        <w:jc w:val="center"/>
        <w:rPr>
          <w:bCs/>
          <w:i/>
          <w:iCs/>
        </w:rPr>
      </w:pPr>
      <w:r w:rsidRPr="00B3586B">
        <w:rPr>
          <w:bCs/>
          <w:noProof/>
          <w:color w:val="000000"/>
        </w:rPr>
        <w:t>5 ΕΠΑΛ</w:t>
      </w:r>
      <w:r w:rsidR="00B3586B" w:rsidRPr="00FE5CAD">
        <w:rPr>
          <w:bCs/>
          <w:noProof/>
          <w:color w:val="000000"/>
        </w:rPr>
        <w:t xml:space="preserve"> - </w:t>
      </w:r>
      <w:r w:rsidRPr="00B3586B">
        <w:rPr>
          <w:bCs/>
          <w:noProof/>
          <w:color w:val="000000"/>
        </w:rPr>
        <w:t>ΑΘΗΝΑ</w:t>
      </w:r>
    </w:p>
    <w:p w:rsidR="00B1795F" w:rsidRPr="00B3586B" w:rsidRDefault="00B1795F" w:rsidP="00B1795F">
      <w:pPr>
        <w:spacing w:after="0" w:line="360" w:lineRule="auto"/>
        <w:ind w:firstLine="720"/>
        <w:rPr>
          <w:rFonts w:asciiTheme="minorHAnsi" w:hAnsiTheme="minorHAnsi" w:cstheme="minorHAnsi"/>
          <w:b/>
          <w:color w:val="00B050"/>
          <w:sz w:val="28"/>
          <w:szCs w:val="24"/>
          <w:lang w:eastAsia="en-US"/>
        </w:rPr>
      </w:pPr>
    </w:p>
    <w:p w:rsidR="00A90F9D" w:rsidRPr="00B3586B" w:rsidRDefault="00A90F9D" w:rsidP="00B3586B">
      <w:pPr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B3586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3586B">
        <w:rPr>
          <w:rFonts w:asciiTheme="minorHAnsi" w:hAnsiTheme="minorHAnsi" w:cstheme="minorHAnsi"/>
          <w:b/>
          <w:sz w:val="28"/>
          <w:szCs w:val="28"/>
          <w:lang w:val="en-US"/>
        </w:rPr>
        <w:t>TITANIA</w:t>
      </w:r>
      <w:r w:rsidRPr="00B358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3586B">
        <w:rPr>
          <w:rFonts w:asciiTheme="minorHAnsi" w:hAnsiTheme="minorHAnsi" w:cstheme="minorHAnsi"/>
          <w:b/>
          <w:sz w:val="28"/>
          <w:szCs w:val="28"/>
          <w:lang w:val="en-US"/>
        </w:rPr>
        <w:t>HOTEL</w:t>
      </w:r>
      <w:r w:rsidRPr="00B358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3586B">
        <w:rPr>
          <w:rFonts w:asciiTheme="minorHAnsi" w:hAnsiTheme="minorHAnsi" w:cstheme="minorHAnsi"/>
          <w:b/>
          <w:sz w:val="28"/>
          <w:szCs w:val="28"/>
          <w:lang w:val="en-US"/>
        </w:rPr>
        <w:t>ATHENS</w:t>
      </w:r>
      <w:r w:rsidRPr="00B3586B">
        <w:rPr>
          <w:rFonts w:asciiTheme="minorHAnsi" w:hAnsiTheme="minorHAnsi" w:cstheme="minorHAnsi"/>
          <w:b/>
          <w:sz w:val="28"/>
          <w:szCs w:val="28"/>
        </w:rPr>
        <w:t xml:space="preserve"> 4* με</w:t>
      </w:r>
      <w:r w:rsidR="00B1795F" w:rsidRPr="00B358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3586B" w:rsidRPr="00B3586B">
        <w:rPr>
          <w:rFonts w:asciiTheme="minorHAnsi" w:hAnsiTheme="minorHAnsi" w:cstheme="minorHAnsi"/>
          <w:b/>
          <w:sz w:val="28"/>
          <w:szCs w:val="28"/>
        </w:rPr>
        <w:t>ημιδιατροφή</w:t>
      </w:r>
    </w:p>
    <w:p w:rsidR="00B3586B" w:rsidRPr="00B3586B" w:rsidRDefault="00ED5D5B" w:rsidP="00B3586B">
      <w:pPr>
        <w:spacing w:after="0" w:line="240" w:lineRule="auto"/>
        <w:ind w:firstLine="720"/>
        <w:contextualSpacing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B3586B">
        <w:rPr>
          <w:rFonts w:asciiTheme="minorHAnsi" w:hAnsiTheme="minorHAnsi" w:cstheme="minorHAnsi"/>
          <w:bCs/>
          <w:i/>
          <w:iCs/>
          <w:sz w:val="24"/>
          <w:szCs w:val="24"/>
        </w:rPr>
        <w:t>Πανεπιστήμιου</w:t>
      </w:r>
      <w:r w:rsidR="00A90F9D" w:rsidRPr="00B3586B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52, </w:t>
      </w:r>
      <w:r w:rsidR="00B3586B" w:rsidRPr="00B3586B">
        <w:rPr>
          <w:rFonts w:asciiTheme="minorHAnsi" w:hAnsiTheme="minorHAnsi" w:cstheme="minorHAnsi"/>
          <w:bCs/>
          <w:i/>
          <w:iCs/>
          <w:sz w:val="24"/>
          <w:szCs w:val="24"/>
        </w:rPr>
        <w:t>Αθηνά</w:t>
      </w:r>
    </w:p>
    <w:p w:rsidR="00A90F9D" w:rsidRPr="00B3586B" w:rsidRDefault="00A90F9D" w:rsidP="00B3586B">
      <w:pPr>
        <w:spacing w:after="0" w:line="240" w:lineRule="auto"/>
        <w:ind w:firstLine="720"/>
        <w:contextualSpacing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B3586B">
        <w:rPr>
          <w:rFonts w:asciiTheme="minorHAnsi" w:hAnsiTheme="minorHAnsi" w:cstheme="minorHAnsi"/>
          <w:bCs/>
          <w:i/>
          <w:iCs/>
          <w:sz w:val="24"/>
          <w:szCs w:val="24"/>
        </w:rPr>
        <w:t>https://www.titania.gr/</w:t>
      </w:r>
    </w:p>
    <w:p w:rsidR="00A90F9D" w:rsidRPr="00B3586B" w:rsidRDefault="00A90F9D" w:rsidP="00A90F9D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90F9D" w:rsidRPr="00B3586B" w:rsidRDefault="00A90F9D" w:rsidP="00A90F9D">
      <w:pPr>
        <w:shd w:val="clear" w:color="auto" w:fill="FFFFFF"/>
        <w:spacing w:after="0" w:line="240" w:lineRule="auto"/>
        <w:ind w:left="72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A90F9D" w:rsidRPr="00B3586B" w:rsidRDefault="00A90F9D" w:rsidP="00A90F9D">
      <w:pPr>
        <w:spacing w:after="0" w:line="240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B3586B">
        <w:rPr>
          <w:rFonts w:asciiTheme="minorHAnsi" w:hAnsiTheme="minorHAnsi" w:cstheme="minorHAnsi"/>
          <w:b/>
          <w:sz w:val="28"/>
          <w:szCs w:val="28"/>
        </w:rPr>
        <w:t>ΤΙΜΗ €</w:t>
      </w:r>
      <w:r w:rsidR="00B1795F" w:rsidRPr="00B3586B">
        <w:rPr>
          <w:rFonts w:asciiTheme="minorHAnsi" w:hAnsiTheme="minorHAnsi" w:cstheme="minorHAnsi"/>
          <w:b/>
          <w:sz w:val="28"/>
          <w:szCs w:val="28"/>
        </w:rPr>
        <w:t xml:space="preserve"> 215 </w:t>
      </w:r>
      <w:r w:rsidRPr="00B3586B">
        <w:rPr>
          <w:rFonts w:asciiTheme="minorHAnsi" w:hAnsiTheme="minorHAnsi" w:cstheme="minorHAnsi"/>
          <w:b/>
          <w:sz w:val="28"/>
          <w:szCs w:val="28"/>
        </w:rPr>
        <w:t xml:space="preserve">ανά άτομο / </w:t>
      </w:r>
      <w:r w:rsidRPr="00B3586B">
        <w:rPr>
          <w:rFonts w:asciiTheme="minorHAnsi" w:hAnsiTheme="minorHAnsi" w:cstheme="minorHAnsi"/>
          <w:b/>
          <w:sz w:val="28"/>
          <w:szCs w:val="28"/>
          <w:lang w:val="en-US"/>
        </w:rPr>
        <w:t>Minoan</w:t>
      </w:r>
      <w:r w:rsidRPr="00B358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3586B">
        <w:rPr>
          <w:rFonts w:asciiTheme="minorHAnsi" w:hAnsiTheme="minorHAnsi" w:cstheme="minorHAnsi"/>
          <w:b/>
          <w:sz w:val="28"/>
          <w:szCs w:val="28"/>
          <w:lang w:val="en-US"/>
        </w:rPr>
        <w:t>Lines</w:t>
      </w:r>
    </w:p>
    <w:p w:rsidR="00A90F9D" w:rsidRPr="00B3586B" w:rsidRDefault="00A90F9D" w:rsidP="00A90F9D">
      <w:pP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</w:rPr>
      </w:pPr>
    </w:p>
    <w:p w:rsidR="00A90F9D" w:rsidRPr="00B3586B" w:rsidRDefault="00A90F9D" w:rsidP="00A90F9D">
      <w:pPr>
        <w:pBdr>
          <w:bottom w:val="single" w:sz="4" w:space="1" w:color="auto"/>
        </w:pBd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B3586B">
        <w:rPr>
          <w:rFonts w:asciiTheme="minorHAnsi" w:hAnsiTheme="minorHAnsi" w:cstheme="minorHAnsi"/>
          <w:b/>
          <w:sz w:val="24"/>
          <w:szCs w:val="24"/>
        </w:rPr>
        <w:t xml:space="preserve">Σύνολο: € </w:t>
      </w:r>
      <w:r w:rsidR="00B1795F" w:rsidRPr="00B3586B">
        <w:rPr>
          <w:rFonts w:asciiTheme="minorHAnsi" w:hAnsiTheme="minorHAnsi" w:cstheme="minorHAnsi"/>
          <w:b/>
          <w:sz w:val="24"/>
          <w:szCs w:val="24"/>
        </w:rPr>
        <w:t xml:space="preserve">215 </w:t>
      </w:r>
      <w:r w:rsidRPr="00B3586B">
        <w:rPr>
          <w:rFonts w:asciiTheme="minorHAnsi" w:hAnsiTheme="minorHAnsi" w:cstheme="minorHAnsi"/>
          <w:b/>
          <w:sz w:val="24"/>
          <w:szCs w:val="24"/>
        </w:rPr>
        <w:t xml:space="preserve"> Χ </w:t>
      </w:r>
      <w:r w:rsidR="00B1795F" w:rsidRPr="00B3586B">
        <w:rPr>
          <w:rFonts w:asciiTheme="minorHAnsi" w:hAnsiTheme="minorHAnsi" w:cstheme="minorHAnsi"/>
          <w:b/>
          <w:sz w:val="24"/>
          <w:szCs w:val="24"/>
        </w:rPr>
        <w:t xml:space="preserve">65 </w:t>
      </w:r>
      <w:r w:rsidRPr="00B3586B">
        <w:rPr>
          <w:rFonts w:asciiTheme="minorHAnsi" w:hAnsiTheme="minorHAnsi" w:cstheme="minorHAnsi"/>
          <w:b/>
          <w:sz w:val="24"/>
          <w:szCs w:val="24"/>
        </w:rPr>
        <w:t>(-</w:t>
      </w:r>
      <w:r w:rsidR="00B1795F" w:rsidRPr="00B3586B">
        <w:rPr>
          <w:rFonts w:asciiTheme="minorHAnsi" w:hAnsiTheme="minorHAnsi" w:cstheme="minorHAnsi"/>
          <w:b/>
          <w:sz w:val="24"/>
          <w:szCs w:val="24"/>
        </w:rPr>
        <w:t>3</w:t>
      </w:r>
      <w:r w:rsidRPr="00B3586B">
        <w:rPr>
          <w:rFonts w:asciiTheme="minorHAnsi" w:hAnsiTheme="minorHAnsi" w:cstheme="minorHAnsi"/>
          <w:b/>
          <w:sz w:val="24"/>
          <w:szCs w:val="24"/>
        </w:rPr>
        <w:t xml:space="preserve"> ΔΩΡΕΑΝ ΜΑΘΗΤΕΣ) =  </w:t>
      </w:r>
      <w:r w:rsidR="00B3586B" w:rsidRPr="00B3586B">
        <w:rPr>
          <w:rFonts w:asciiTheme="minorHAnsi" w:hAnsiTheme="minorHAnsi" w:cstheme="minorHAnsi"/>
          <w:b/>
          <w:sz w:val="24"/>
          <w:szCs w:val="24"/>
        </w:rPr>
        <w:t>13330</w:t>
      </w:r>
      <w:r w:rsidRPr="00B3586B">
        <w:rPr>
          <w:rFonts w:asciiTheme="minorHAnsi" w:hAnsiTheme="minorHAnsi" w:cstheme="minorHAnsi"/>
          <w:b/>
          <w:sz w:val="24"/>
          <w:szCs w:val="24"/>
        </w:rPr>
        <w:t>€</w:t>
      </w:r>
    </w:p>
    <w:p w:rsidR="00A90F9D" w:rsidRPr="00B3586B" w:rsidRDefault="00A90F9D" w:rsidP="00A90F9D">
      <w:pPr>
        <w:pBdr>
          <w:bottom w:val="single" w:sz="4" w:space="1" w:color="auto"/>
        </w:pBdr>
        <w:spacing w:after="0" w:line="240" w:lineRule="auto"/>
        <w:ind w:firstLine="720"/>
        <w:rPr>
          <w:rFonts w:asciiTheme="minorHAnsi" w:hAnsiTheme="minorHAnsi" w:cstheme="minorHAnsi"/>
          <w:b/>
          <w:sz w:val="24"/>
          <w:szCs w:val="24"/>
        </w:rPr>
      </w:pPr>
    </w:p>
    <w:p w:rsidR="003A2577" w:rsidRDefault="003A2577" w:rsidP="003A257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B3586B" w:rsidRPr="00B3586B" w:rsidRDefault="00B3586B" w:rsidP="003A257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B1795F" w:rsidRPr="00B3586B" w:rsidRDefault="00B1795F" w:rsidP="00B3586B">
      <w:pPr>
        <w:spacing w:after="0" w:line="360" w:lineRule="auto"/>
        <w:ind w:firstLine="720"/>
        <w:rPr>
          <w:rFonts w:asciiTheme="minorHAnsi" w:hAnsiTheme="minorHAnsi" w:cstheme="minorHAnsi"/>
          <w:b/>
          <w:color w:val="FF0000"/>
          <w:sz w:val="28"/>
          <w:szCs w:val="24"/>
          <w:u w:val="single"/>
          <w:lang w:eastAsia="en-US"/>
        </w:rPr>
      </w:pPr>
      <w:r w:rsidRPr="00B3586B">
        <w:rPr>
          <w:rFonts w:asciiTheme="minorHAnsi" w:hAnsiTheme="minorHAnsi" w:cstheme="minorHAnsi"/>
          <w:b/>
          <w:color w:val="FF0000"/>
          <w:sz w:val="28"/>
          <w:szCs w:val="24"/>
          <w:u w:val="single"/>
          <w:lang w:eastAsia="en-US"/>
        </w:rPr>
        <w:t xml:space="preserve">Οι </w:t>
      </w:r>
      <w:r w:rsidR="00B3586B" w:rsidRPr="00B3586B">
        <w:rPr>
          <w:rFonts w:asciiTheme="minorHAnsi" w:hAnsiTheme="minorHAnsi" w:cstheme="minorHAnsi"/>
          <w:b/>
          <w:color w:val="FF0000"/>
          <w:sz w:val="28"/>
          <w:szCs w:val="24"/>
          <w:u w:val="single"/>
          <w:lang w:eastAsia="en-US"/>
        </w:rPr>
        <w:t>τιμές</w:t>
      </w:r>
      <w:r w:rsidRPr="00B3586B">
        <w:rPr>
          <w:rFonts w:asciiTheme="minorHAnsi" w:hAnsiTheme="minorHAnsi" w:cstheme="minorHAnsi"/>
          <w:b/>
          <w:color w:val="FF0000"/>
          <w:sz w:val="28"/>
          <w:szCs w:val="24"/>
          <w:u w:val="single"/>
          <w:lang w:eastAsia="en-US"/>
        </w:rPr>
        <w:t xml:space="preserve"> </w:t>
      </w:r>
      <w:r w:rsidR="00B3586B" w:rsidRPr="00B3586B">
        <w:rPr>
          <w:rFonts w:asciiTheme="minorHAnsi" w:hAnsiTheme="minorHAnsi" w:cstheme="minorHAnsi"/>
          <w:b/>
          <w:color w:val="FF0000"/>
          <w:sz w:val="28"/>
          <w:szCs w:val="24"/>
          <w:u w:val="single"/>
          <w:lang w:eastAsia="en-US"/>
        </w:rPr>
        <w:t>περιλαμβάνουν:</w:t>
      </w:r>
    </w:p>
    <w:p w:rsidR="00B1795F" w:rsidRPr="00B3586B" w:rsidRDefault="00B1795F" w:rsidP="00B3586B">
      <w:pPr>
        <w:pStyle w:val="a5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lang w:eastAsia="en-US"/>
        </w:rPr>
      </w:pPr>
      <w:r w:rsidRPr="00B3586B">
        <w:rPr>
          <w:rFonts w:asciiTheme="minorHAnsi" w:hAnsiTheme="minorHAnsi" w:cstheme="minorHAnsi"/>
          <w:sz w:val="24"/>
          <w:lang w:eastAsia="en-US"/>
        </w:rPr>
        <w:t xml:space="preserve">Ακτοπλοϊκά εισιτήρια με Μινωικές Γραμμές Ηράκλειο-Πειραιάς-Ηράκλειο σε </w:t>
      </w:r>
      <w:r w:rsidR="00705914">
        <w:rPr>
          <w:rFonts w:asciiTheme="minorHAnsi" w:hAnsiTheme="minorHAnsi" w:cstheme="minorHAnsi"/>
          <w:sz w:val="24"/>
          <w:lang w:eastAsia="en-US"/>
        </w:rPr>
        <w:t>τρίκλινες</w:t>
      </w:r>
      <w:r w:rsidRPr="00B3586B">
        <w:rPr>
          <w:rFonts w:asciiTheme="minorHAnsi" w:hAnsiTheme="minorHAnsi" w:cstheme="minorHAnsi"/>
          <w:sz w:val="24"/>
          <w:lang w:eastAsia="en-US"/>
        </w:rPr>
        <w:t xml:space="preserve"> και </w:t>
      </w:r>
      <w:r w:rsidR="00705914">
        <w:rPr>
          <w:rFonts w:asciiTheme="minorHAnsi" w:hAnsiTheme="minorHAnsi" w:cstheme="minorHAnsi"/>
          <w:sz w:val="24"/>
          <w:lang w:eastAsia="en-US"/>
        </w:rPr>
        <w:t>τετράκλινες</w:t>
      </w:r>
      <w:r w:rsidRPr="00B3586B">
        <w:rPr>
          <w:rFonts w:asciiTheme="minorHAnsi" w:hAnsiTheme="minorHAnsi" w:cstheme="minorHAnsi"/>
          <w:sz w:val="24"/>
          <w:lang w:eastAsia="en-US"/>
        </w:rPr>
        <w:t xml:space="preserve"> καμπίνες για τους μαθητές</w:t>
      </w:r>
      <w:r w:rsidR="00705914">
        <w:rPr>
          <w:rFonts w:asciiTheme="minorHAnsi" w:hAnsiTheme="minorHAnsi" w:cstheme="minorHAnsi"/>
          <w:sz w:val="24"/>
          <w:lang w:eastAsia="en-US"/>
        </w:rPr>
        <w:t>.</w:t>
      </w:r>
    </w:p>
    <w:p w:rsidR="00B1795F" w:rsidRPr="00B3586B" w:rsidRDefault="00B1795F" w:rsidP="00B3586B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sz w:val="24"/>
          <w:lang w:eastAsia="en-US"/>
        </w:rPr>
      </w:pPr>
      <w:r w:rsidRPr="00B3586B">
        <w:rPr>
          <w:rFonts w:asciiTheme="minorHAnsi" w:hAnsiTheme="minorHAnsi" w:cstheme="minorHAnsi"/>
          <w:sz w:val="24"/>
          <w:lang w:eastAsia="en-US"/>
        </w:rPr>
        <w:t>Δίκλινες καμπίνες</w:t>
      </w:r>
      <w:r w:rsidR="00705914">
        <w:rPr>
          <w:rFonts w:asciiTheme="minorHAnsi" w:hAnsiTheme="minorHAnsi" w:cstheme="minorHAnsi"/>
          <w:sz w:val="24"/>
          <w:lang w:eastAsia="en-US"/>
        </w:rPr>
        <w:t xml:space="preserve"> </w:t>
      </w:r>
      <w:r w:rsidRPr="00B3586B">
        <w:rPr>
          <w:rFonts w:asciiTheme="minorHAnsi" w:hAnsiTheme="minorHAnsi" w:cstheme="minorHAnsi"/>
          <w:sz w:val="24"/>
          <w:lang w:eastAsia="en-US"/>
        </w:rPr>
        <w:t>για τους συνοδούς καθηγητές με</w:t>
      </w:r>
      <w:r w:rsidR="00705914">
        <w:rPr>
          <w:rFonts w:asciiTheme="minorHAnsi" w:hAnsiTheme="minorHAnsi" w:cstheme="minorHAnsi"/>
          <w:sz w:val="24"/>
          <w:lang w:eastAsia="en-US"/>
        </w:rPr>
        <w:t xml:space="preserve"> δ</w:t>
      </w:r>
      <w:r w:rsidRPr="00B3586B">
        <w:rPr>
          <w:rFonts w:asciiTheme="minorHAnsi" w:hAnsiTheme="minorHAnsi" w:cstheme="minorHAnsi"/>
          <w:sz w:val="24"/>
          <w:lang w:eastAsia="en-US"/>
        </w:rPr>
        <w:t>είπνο στο εστιατόριο του πλοίου</w:t>
      </w:r>
      <w:r w:rsidR="00705914">
        <w:rPr>
          <w:rFonts w:asciiTheme="minorHAnsi" w:hAnsiTheme="minorHAnsi" w:cstheme="minorHAnsi"/>
          <w:sz w:val="24"/>
          <w:lang w:eastAsia="en-US"/>
        </w:rPr>
        <w:t>.</w:t>
      </w:r>
    </w:p>
    <w:p w:rsidR="00B1795F" w:rsidRPr="00B3586B" w:rsidRDefault="00B1795F" w:rsidP="00B3586B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sz w:val="24"/>
          <w:lang w:eastAsia="en-US"/>
        </w:rPr>
      </w:pPr>
      <w:r w:rsidRPr="00B3586B">
        <w:rPr>
          <w:rFonts w:asciiTheme="minorHAnsi" w:hAnsiTheme="minorHAnsi" w:cstheme="minorHAnsi"/>
          <w:sz w:val="24"/>
          <w:lang w:eastAsia="en-US"/>
        </w:rPr>
        <w:t>Πρόγραμμα επισκέψεων και εκδρομών με πολυτελή τουριστικό πούλμαν με   ευγενείς και συνεργάσιμους οδηγούς με βάση το πρόγραμμα του σχολείου</w:t>
      </w:r>
      <w:r w:rsidR="00705914">
        <w:rPr>
          <w:rFonts w:asciiTheme="minorHAnsi" w:hAnsiTheme="minorHAnsi" w:cstheme="minorHAnsi"/>
          <w:sz w:val="24"/>
          <w:lang w:eastAsia="en-US"/>
        </w:rPr>
        <w:t xml:space="preserve">. </w:t>
      </w:r>
      <w:r w:rsidRPr="00B3586B">
        <w:rPr>
          <w:rFonts w:asciiTheme="minorHAnsi" w:hAnsiTheme="minorHAnsi" w:cstheme="minorHAnsi"/>
          <w:sz w:val="24"/>
          <w:lang w:eastAsia="en-US"/>
        </w:rPr>
        <w:t>Το λεωφορείο μας θα φέρει όλες τις προβλεπόμενες από τη νομοθεσία προδιαγραφές</w:t>
      </w:r>
      <w:r w:rsidR="00705914">
        <w:rPr>
          <w:rFonts w:asciiTheme="minorHAnsi" w:hAnsiTheme="minorHAnsi" w:cstheme="minorHAnsi"/>
          <w:sz w:val="24"/>
          <w:lang w:eastAsia="en-US"/>
        </w:rPr>
        <w:t xml:space="preserve">, </w:t>
      </w:r>
      <w:r w:rsidRPr="00B3586B">
        <w:rPr>
          <w:rFonts w:asciiTheme="minorHAnsi" w:hAnsiTheme="minorHAnsi" w:cstheme="minorHAnsi"/>
          <w:sz w:val="24"/>
          <w:lang w:eastAsia="en-US"/>
        </w:rPr>
        <w:t>περασμένα από το ΚΤΕΟ και με ζώνες ασφαλείας και καλή κατάσταση ελαστικών.</w:t>
      </w:r>
    </w:p>
    <w:p w:rsidR="00B1795F" w:rsidRPr="00B3586B" w:rsidRDefault="00B1795F" w:rsidP="00B3586B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sz w:val="24"/>
          <w:lang w:eastAsia="en-US"/>
        </w:rPr>
      </w:pPr>
      <w:r w:rsidRPr="00B3586B">
        <w:rPr>
          <w:rFonts w:asciiTheme="minorHAnsi" w:hAnsiTheme="minorHAnsi" w:cstheme="minorHAnsi"/>
          <w:sz w:val="24"/>
          <w:lang w:eastAsia="en-US"/>
        </w:rPr>
        <w:t xml:space="preserve">Δύο </w:t>
      </w:r>
      <w:r w:rsidR="00705914" w:rsidRPr="00B3586B">
        <w:rPr>
          <w:rFonts w:asciiTheme="minorHAnsi" w:hAnsiTheme="minorHAnsi" w:cstheme="minorHAnsi"/>
          <w:sz w:val="24"/>
          <w:lang w:eastAsia="en-US"/>
        </w:rPr>
        <w:t>διανυκτερεύσεις</w:t>
      </w:r>
      <w:r w:rsidRPr="00B3586B">
        <w:rPr>
          <w:rFonts w:asciiTheme="minorHAnsi" w:hAnsiTheme="minorHAnsi" w:cstheme="minorHAnsi"/>
          <w:sz w:val="24"/>
          <w:lang w:eastAsia="en-US"/>
        </w:rPr>
        <w:t xml:space="preserve"> </w:t>
      </w:r>
      <w:r w:rsidR="00705914">
        <w:rPr>
          <w:rFonts w:asciiTheme="minorHAnsi" w:hAnsiTheme="minorHAnsi" w:cstheme="minorHAnsi"/>
          <w:sz w:val="24"/>
          <w:lang w:eastAsia="en-US"/>
        </w:rPr>
        <w:t>σε ξενοδοχείο 4 αστέρων</w:t>
      </w:r>
      <w:r w:rsidRPr="00B3586B">
        <w:rPr>
          <w:rFonts w:asciiTheme="minorHAnsi" w:hAnsiTheme="minorHAnsi" w:cstheme="minorHAnsi"/>
          <w:sz w:val="24"/>
          <w:lang w:eastAsia="en-US"/>
        </w:rPr>
        <w:t>.</w:t>
      </w:r>
      <w:r w:rsidR="00705914">
        <w:rPr>
          <w:rFonts w:asciiTheme="minorHAnsi" w:hAnsiTheme="minorHAnsi" w:cstheme="minorHAnsi"/>
          <w:sz w:val="24"/>
          <w:lang w:eastAsia="en-US"/>
        </w:rPr>
        <w:t xml:space="preserve"> </w:t>
      </w:r>
      <w:r w:rsidRPr="00B3586B">
        <w:rPr>
          <w:rFonts w:asciiTheme="minorHAnsi" w:hAnsiTheme="minorHAnsi" w:cstheme="minorHAnsi"/>
          <w:sz w:val="24"/>
          <w:lang w:eastAsia="en-US"/>
        </w:rPr>
        <w:t>Διαμονή μαθητών σε  τρίκλινα</w:t>
      </w:r>
      <w:r w:rsidR="00705914">
        <w:rPr>
          <w:rFonts w:asciiTheme="minorHAnsi" w:hAnsiTheme="minorHAnsi" w:cstheme="minorHAnsi"/>
          <w:sz w:val="24"/>
          <w:lang w:eastAsia="en-US"/>
        </w:rPr>
        <w:t xml:space="preserve"> δωμάτια.</w:t>
      </w:r>
    </w:p>
    <w:p w:rsidR="00B1795F" w:rsidRPr="00B3586B" w:rsidRDefault="00B1795F" w:rsidP="00B3586B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sz w:val="24"/>
          <w:lang w:eastAsia="en-US"/>
        </w:rPr>
      </w:pPr>
      <w:r w:rsidRPr="00B3586B">
        <w:rPr>
          <w:rFonts w:asciiTheme="minorHAnsi" w:hAnsiTheme="minorHAnsi" w:cstheme="minorHAnsi"/>
          <w:sz w:val="24"/>
          <w:lang w:eastAsia="en-US"/>
        </w:rPr>
        <w:t xml:space="preserve">Δωρεάν συμμετοχή συνοδών καθηγητών σε </w:t>
      </w:r>
      <w:r w:rsidR="00705914">
        <w:rPr>
          <w:rFonts w:asciiTheme="minorHAnsi" w:hAnsiTheme="minorHAnsi" w:cstheme="minorHAnsi"/>
          <w:sz w:val="24"/>
          <w:lang w:eastAsia="en-US"/>
        </w:rPr>
        <w:t>μ</w:t>
      </w:r>
      <w:r w:rsidRPr="00B3586B">
        <w:rPr>
          <w:rFonts w:asciiTheme="minorHAnsi" w:hAnsiTheme="minorHAnsi" w:cstheme="minorHAnsi"/>
          <w:sz w:val="24"/>
          <w:lang w:eastAsia="en-US"/>
        </w:rPr>
        <w:t>ονόκλινα δωμάτια.</w:t>
      </w:r>
    </w:p>
    <w:p w:rsidR="00B1795F" w:rsidRPr="00B3586B" w:rsidRDefault="00B1795F" w:rsidP="00B3586B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b/>
          <w:bCs/>
          <w:sz w:val="24"/>
          <w:lang w:eastAsia="en-US"/>
        </w:rPr>
      </w:pPr>
      <w:r w:rsidRPr="00B3586B">
        <w:rPr>
          <w:rFonts w:asciiTheme="minorHAnsi" w:hAnsiTheme="minorHAnsi" w:cstheme="minorHAnsi"/>
          <w:b/>
          <w:bCs/>
          <w:sz w:val="24"/>
          <w:lang w:eastAsia="en-US"/>
        </w:rPr>
        <w:t xml:space="preserve">Στις 65 συμμετοχές  μαθητών 3 </w:t>
      </w:r>
      <w:r w:rsidR="00705914">
        <w:rPr>
          <w:rFonts w:asciiTheme="minorHAnsi" w:hAnsiTheme="minorHAnsi" w:cstheme="minorHAnsi"/>
          <w:b/>
          <w:bCs/>
          <w:sz w:val="24"/>
          <w:lang w:eastAsia="en-US"/>
        </w:rPr>
        <w:t>δωρεάν</w:t>
      </w:r>
      <w:r w:rsidRPr="00B3586B">
        <w:rPr>
          <w:rFonts w:asciiTheme="minorHAnsi" w:hAnsiTheme="minorHAnsi" w:cstheme="minorHAnsi"/>
          <w:b/>
          <w:bCs/>
          <w:sz w:val="24"/>
          <w:lang w:eastAsia="en-US"/>
        </w:rPr>
        <w:t xml:space="preserve"> άτομα.</w:t>
      </w:r>
    </w:p>
    <w:p w:rsidR="00B1795F" w:rsidRPr="00B3586B" w:rsidRDefault="00B1795F" w:rsidP="00B3586B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b/>
          <w:bCs/>
          <w:sz w:val="24"/>
          <w:lang w:eastAsia="en-US"/>
        </w:rPr>
      </w:pPr>
      <w:r w:rsidRPr="00B3586B">
        <w:rPr>
          <w:rFonts w:asciiTheme="minorHAnsi" w:hAnsiTheme="minorHAnsi" w:cstheme="minorHAnsi"/>
          <w:b/>
          <w:bCs/>
          <w:sz w:val="24"/>
          <w:lang w:eastAsia="en-US"/>
        </w:rPr>
        <w:lastRenderedPageBreak/>
        <w:t>Συνοδός Ιατρός που θα συνοδεύσει την εκδρομή σε όλη την διάρκει</w:t>
      </w:r>
      <w:r w:rsidR="00705914">
        <w:rPr>
          <w:rFonts w:asciiTheme="minorHAnsi" w:hAnsiTheme="minorHAnsi" w:cstheme="minorHAnsi"/>
          <w:b/>
          <w:bCs/>
          <w:sz w:val="24"/>
          <w:lang w:eastAsia="en-US"/>
        </w:rPr>
        <w:t>ά</w:t>
      </w:r>
      <w:r w:rsidRPr="00B3586B">
        <w:rPr>
          <w:rFonts w:asciiTheme="minorHAnsi" w:hAnsiTheme="minorHAnsi" w:cstheme="minorHAnsi"/>
          <w:b/>
          <w:bCs/>
          <w:sz w:val="24"/>
          <w:lang w:eastAsia="en-US"/>
        </w:rPr>
        <w:t xml:space="preserve"> της με φαρμακευτική τσάντα. </w:t>
      </w:r>
    </w:p>
    <w:p w:rsidR="00B1795F" w:rsidRPr="00B3586B" w:rsidRDefault="00B1795F" w:rsidP="00B3586B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b/>
          <w:bCs/>
          <w:sz w:val="24"/>
          <w:lang w:eastAsia="en-US"/>
        </w:rPr>
      </w:pPr>
      <w:r w:rsidRPr="00B3586B">
        <w:rPr>
          <w:rFonts w:asciiTheme="minorHAnsi" w:hAnsiTheme="minorHAnsi" w:cstheme="minorHAnsi"/>
          <w:b/>
          <w:bCs/>
          <w:sz w:val="24"/>
          <w:lang w:eastAsia="en-US"/>
        </w:rPr>
        <w:t>Έμπειρος συνοδός γραφείου</w:t>
      </w:r>
    </w:p>
    <w:p w:rsidR="00B1795F" w:rsidRPr="00B3586B" w:rsidRDefault="00705914" w:rsidP="00B3586B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b/>
          <w:bCs/>
          <w:sz w:val="24"/>
          <w:lang w:eastAsia="en-US"/>
        </w:rPr>
      </w:pPr>
      <w:r w:rsidRPr="00B3586B">
        <w:rPr>
          <w:rFonts w:asciiTheme="minorHAnsi" w:hAnsiTheme="minorHAnsi" w:cstheme="minorHAnsi"/>
          <w:b/>
          <w:bCs/>
          <w:sz w:val="24"/>
          <w:lang w:eastAsia="en-US"/>
        </w:rPr>
        <w:t>Επίσημοι</w:t>
      </w:r>
      <w:r w:rsidR="00B1795F" w:rsidRPr="00B3586B">
        <w:rPr>
          <w:rFonts w:asciiTheme="minorHAnsi" w:hAnsiTheme="minorHAnsi" w:cstheme="minorHAnsi"/>
          <w:b/>
          <w:bCs/>
          <w:sz w:val="24"/>
          <w:lang w:eastAsia="en-US"/>
        </w:rPr>
        <w:t xml:space="preserve"> </w:t>
      </w:r>
      <w:r w:rsidRPr="00B3586B">
        <w:rPr>
          <w:rFonts w:asciiTheme="minorHAnsi" w:hAnsiTheme="minorHAnsi" w:cstheme="minorHAnsi"/>
          <w:b/>
          <w:bCs/>
          <w:sz w:val="24"/>
          <w:lang w:eastAsia="en-US"/>
        </w:rPr>
        <w:t>ξεναγοί</w:t>
      </w:r>
      <w:r w:rsidR="00B1795F" w:rsidRPr="00B3586B">
        <w:rPr>
          <w:rFonts w:asciiTheme="minorHAnsi" w:hAnsiTheme="minorHAnsi" w:cstheme="minorHAnsi"/>
          <w:b/>
          <w:bCs/>
          <w:sz w:val="24"/>
          <w:lang w:eastAsia="en-US"/>
        </w:rPr>
        <w:t xml:space="preserve"> στον Αρχαιολογικό Χώρο της Ακρόπολης </w:t>
      </w:r>
      <w:r>
        <w:rPr>
          <w:rFonts w:asciiTheme="minorHAnsi" w:hAnsiTheme="minorHAnsi" w:cstheme="minorHAnsi"/>
          <w:b/>
          <w:bCs/>
          <w:sz w:val="24"/>
          <w:lang w:eastAsia="en-US"/>
        </w:rPr>
        <w:t>και</w:t>
      </w:r>
      <w:r w:rsidR="00B1795F" w:rsidRPr="00B3586B">
        <w:rPr>
          <w:rFonts w:asciiTheme="minorHAnsi" w:hAnsiTheme="minorHAnsi" w:cstheme="minorHAnsi"/>
          <w:b/>
          <w:bCs/>
          <w:sz w:val="24"/>
          <w:lang w:eastAsia="en-US"/>
        </w:rPr>
        <w:t xml:space="preserve"> το Νέο  Μουσείο της Ακρόπολης με χρήση ατομικών ακουστικών.</w:t>
      </w:r>
    </w:p>
    <w:p w:rsidR="00B1795F" w:rsidRPr="00B3586B" w:rsidRDefault="00B1795F" w:rsidP="00B3586B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sz w:val="24"/>
          <w:lang w:eastAsia="en-US"/>
        </w:rPr>
      </w:pPr>
      <w:r w:rsidRPr="00B3586B">
        <w:rPr>
          <w:rFonts w:asciiTheme="minorHAnsi" w:hAnsiTheme="minorHAnsi" w:cstheme="minorHAnsi"/>
          <w:sz w:val="24"/>
          <w:lang w:eastAsia="en-US"/>
        </w:rPr>
        <w:t xml:space="preserve">Νυχτερινές εξόδους για ομαδική βραδινή διασκέδαση. </w:t>
      </w:r>
    </w:p>
    <w:p w:rsidR="00B1795F" w:rsidRPr="00B3586B" w:rsidRDefault="00B1795F" w:rsidP="00B3586B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sz w:val="24"/>
          <w:lang w:eastAsia="en-US"/>
        </w:rPr>
      </w:pPr>
      <w:r w:rsidRPr="00B3586B">
        <w:rPr>
          <w:rFonts w:asciiTheme="minorHAnsi" w:hAnsiTheme="minorHAnsi" w:cstheme="minorHAnsi"/>
          <w:sz w:val="24"/>
          <w:lang w:eastAsia="en-US"/>
        </w:rPr>
        <w:t xml:space="preserve">Αποδοχή ποινικής ρήτρας σε περίπτωση αθέτησης οποιονδήποτε όρου του συμβολαίου. </w:t>
      </w:r>
    </w:p>
    <w:p w:rsidR="00B1795F" w:rsidRPr="00B3586B" w:rsidRDefault="00B1795F" w:rsidP="00B3586B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sz w:val="24"/>
          <w:lang w:eastAsia="en-US"/>
        </w:rPr>
      </w:pPr>
      <w:r w:rsidRPr="00B3586B">
        <w:rPr>
          <w:rFonts w:asciiTheme="minorHAnsi" w:hAnsiTheme="minorHAnsi" w:cstheme="minorHAnsi"/>
          <w:sz w:val="24"/>
          <w:lang w:eastAsia="en-US"/>
        </w:rPr>
        <w:t xml:space="preserve">ΦΠΑ </w:t>
      </w:r>
    </w:p>
    <w:p w:rsidR="00B1795F" w:rsidRPr="00B3586B" w:rsidRDefault="00B1795F" w:rsidP="00B3586B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sz w:val="24"/>
          <w:lang w:eastAsia="en-US"/>
        </w:rPr>
      </w:pPr>
      <w:r w:rsidRPr="00B3586B">
        <w:rPr>
          <w:rFonts w:asciiTheme="minorHAnsi" w:hAnsiTheme="minorHAnsi" w:cstheme="minorHAnsi"/>
          <w:sz w:val="24"/>
          <w:lang w:eastAsia="en-US"/>
        </w:rPr>
        <w:t xml:space="preserve">Ασφάλεια Αστικής επαγγελματικής ευθύνης σύμφωνα με τον κανονισμό του Υπουργείου Παιδείας καθώς και πρόσθετη ατομική ταξιδιωτική ασφάλεια ατυχήματος &amp; ασθένειας μαθητών και συνοδών με κάλυψη για </w:t>
      </w:r>
      <w:r w:rsidR="00705914">
        <w:rPr>
          <w:rFonts w:asciiTheme="minorHAnsi" w:hAnsiTheme="minorHAnsi" w:cstheme="minorHAnsi"/>
          <w:sz w:val="24"/>
          <w:lang w:val="en-US" w:eastAsia="en-US"/>
        </w:rPr>
        <w:t>Covid</w:t>
      </w:r>
      <w:r w:rsidRPr="00B3586B">
        <w:rPr>
          <w:rFonts w:asciiTheme="minorHAnsi" w:hAnsiTheme="minorHAnsi" w:cstheme="minorHAnsi"/>
          <w:sz w:val="24"/>
          <w:lang w:eastAsia="en-US"/>
        </w:rPr>
        <w:t xml:space="preserve"> 19.</w:t>
      </w:r>
    </w:p>
    <w:p w:rsidR="00B1795F" w:rsidRPr="00B3586B" w:rsidRDefault="00B1795F" w:rsidP="00B3586B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sz w:val="24"/>
          <w:lang w:eastAsia="en-US"/>
        </w:rPr>
      </w:pPr>
      <w:r w:rsidRPr="00B3586B">
        <w:rPr>
          <w:rFonts w:asciiTheme="minorHAnsi" w:hAnsiTheme="minorHAnsi" w:cstheme="minorHAnsi"/>
          <w:sz w:val="24"/>
          <w:lang w:eastAsia="en-US"/>
        </w:rPr>
        <w:t xml:space="preserve">Επιλογή των καλυτέρων χώρων  για διασκέδαση και εστίαση. </w:t>
      </w:r>
    </w:p>
    <w:p w:rsidR="00B1795F" w:rsidRPr="00B3586B" w:rsidRDefault="00B1795F" w:rsidP="00B3586B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sz w:val="24"/>
          <w:lang w:eastAsia="en-US"/>
        </w:rPr>
      </w:pPr>
      <w:r w:rsidRPr="00B3586B">
        <w:rPr>
          <w:rFonts w:asciiTheme="minorHAnsi" w:hAnsiTheme="minorHAnsi" w:cstheme="minorHAnsi"/>
          <w:sz w:val="24"/>
          <w:lang w:eastAsia="en-US"/>
        </w:rPr>
        <w:t>Επιστροφή χρημάτων όλου του ποσού σε μαθητή που θα ακυρώσει για λόγω ανωτέρας βίας η ασθένειας.</w:t>
      </w:r>
    </w:p>
    <w:p w:rsidR="00B1795F" w:rsidRPr="00705914" w:rsidRDefault="00B1795F" w:rsidP="00705914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sz w:val="24"/>
          <w:lang w:eastAsia="en-US"/>
        </w:rPr>
      </w:pPr>
      <w:r w:rsidRPr="00B3586B">
        <w:rPr>
          <w:rFonts w:asciiTheme="minorHAnsi" w:hAnsiTheme="minorHAnsi" w:cstheme="minorHAnsi"/>
          <w:sz w:val="24"/>
          <w:lang w:eastAsia="en-US"/>
        </w:rPr>
        <w:t>Αποδοχή ποινικής ρήτρας σε περίπτωση αθέτησης οποιουδήποτε  όρου του συμβολαίου.</w:t>
      </w:r>
    </w:p>
    <w:p w:rsidR="003A2577" w:rsidRPr="00705914" w:rsidRDefault="00B1795F" w:rsidP="00B1795F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Calibri" w:hAnsiTheme="minorHAnsi" w:cstheme="minorHAnsi"/>
          <w:b/>
          <w:bCs/>
        </w:rPr>
      </w:pPr>
      <w:r w:rsidRPr="00705914">
        <w:rPr>
          <w:rFonts w:asciiTheme="minorHAnsi" w:hAnsiTheme="minorHAnsi" w:cstheme="minorHAnsi"/>
          <w:b/>
          <w:bCs/>
          <w:sz w:val="24"/>
          <w:szCs w:val="21"/>
          <w:lang w:eastAsia="en-US"/>
        </w:rPr>
        <w:t xml:space="preserve">Δεν </w:t>
      </w:r>
      <w:r w:rsidR="00705914" w:rsidRPr="00705914">
        <w:rPr>
          <w:rFonts w:asciiTheme="minorHAnsi" w:hAnsiTheme="minorHAnsi" w:cstheme="minorHAnsi"/>
          <w:b/>
          <w:bCs/>
          <w:sz w:val="24"/>
          <w:szCs w:val="21"/>
          <w:lang w:eastAsia="en-US"/>
        </w:rPr>
        <w:t>περιλαμβάνεται ο φόρος διαμονής στα  ξενοδοχεία</w:t>
      </w:r>
      <w:r w:rsidR="00042205">
        <w:rPr>
          <w:rFonts w:asciiTheme="minorHAnsi" w:hAnsiTheme="minorHAnsi" w:cstheme="minorHAnsi"/>
          <w:b/>
          <w:bCs/>
          <w:sz w:val="24"/>
          <w:szCs w:val="21"/>
          <w:lang w:eastAsia="en-US"/>
        </w:rPr>
        <w:t>.</w:t>
      </w:r>
    </w:p>
    <w:p w:rsidR="003A2577" w:rsidRDefault="003A2577" w:rsidP="003A257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705914" w:rsidRDefault="00705914" w:rsidP="003A257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705914" w:rsidRDefault="00705914" w:rsidP="003A257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705914" w:rsidRDefault="00705914" w:rsidP="003A257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705914" w:rsidRDefault="00705914" w:rsidP="003A257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705914" w:rsidRDefault="00705914" w:rsidP="003A257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705914" w:rsidRPr="00B3586B" w:rsidRDefault="00705914" w:rsidP="003A257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3A2577" w:rsidRPr="00B3586B" w:rsidRDefault="003A2577" w:rsidP="003A2577">
      <w:pPr>
        <w:spacing w:after="0" w:line="240" w:lineRule="auto"/>
        <w:ind w:firstLine="720"/>
        <w:jc w:val="both"/>
        <w:rPr>
          <w:rFonts w:asciiTheme="minorHAnsi" w:hAnsiTheme="minorHAnsi" w:cstheme="minorHAnsi"/>
          <w:szCs w:val="24"/>
        </w:rPr>
      </w:pPr>
      <w:r w:rsidRPr="00B3586B">
        <w:rPr>
          <w:rFonts w:asciiTheme="minorHAnsi" w:hAnsiTheme="minorHAnsi" w:cstheme="minorHAnsi"/>
          <w:szCs w:val="24"/>
        </w:rPr>
        <w:t xml:space="preserve">με εκτίμηση </w:t>
      </w:r>
      <w:r w:rsidRPr="00B3586B">
        <w:rPr>
          <w:rFonts w:asciiTheme="minorHAnsi" w:hAnsiTheme="minorHAnsi" w:cstheme="minorHAnsi"/>
          <w:szCs w:val="24"/>
        </w:rPr>
        <w:tab/>
      </w:r>
    </w:p>
    <w:p w:rsidR="003A2577" w:rsidRPr="00B3586B" w:rsidRDefault="003A2577" w:rsidP="003A257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B3586B">
        <w:rPr>
          <w:rFonts w:asciiTheme="minorHAnsi" w:hAnsiTheme="minorHAnsi" w:cstheme="minorHAnsi"/>
          <w:szCs w:val="24"/>
        </w:rPr>
        <w:tab/>
        <w:t>Γεωργαλή Χριστίνα</w:t>
      </w:r>
    </w:p>
    <w:p w:rsidR="003A2577" w:rsidRPr="00B3586B" w:rsidRDefault="003A2577" w:rsidP="003A2577">
      <w:pPr>
        <w:spacing w:after="0" w:line="24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3586B">
        <w:rPr>
          <w:rFonts w:asciiTheme="minorHAnsi" w:hAnsiTheme="minorHAnsi" w:cstheme="minorHAnsi"/>
          <w:szCs w:val="24"/>
        </w:rPr>
        <w:tab/>
      </w:r>
      <w:r w:rsidRPr="00B3586B">
        <w:rPr>
          <w:rFonts w:asciiTheme="minorHAnsi" w:hAnsiTheme="minorHAnsi" w:cstheme="minorHAnsi"/>
          <w:szCs w:val="24"/>
          <w:lang w:val="en-US"/>
        </w:rPr>
        <w:t>Landmarks</w:t>
      </w:r>
      <w:r w:rsidRPr="00B3586B">
        <w:rPr>
          <w:rFonts w:asciiTheme="minorHAnsi" w:hAnsiTheme="minorHAnsi" w:cstheme="minorHAnsi"/>
          <w:szCs w:val="24"/>
        </w:rPr>
        <w:t xml:space="preserve"> </w:t>
      </w:r>
      <w:r w:rsidRPr="00B3586B">
        <w:rPr>
          <w:rFonts w:asciiTheme="minorHAnsi" w:hAnsiTheme="minorHAnsi" w:cstheme="minorHAnsi"/>
          <w:szCs w:val="24"/>
          <w:lang w:val="en-US"/>
        </w:rPr>
        <w:t>Travel</w:t>
      </w:r>
    </w:p>
    <w:p w:rsidR="003A2577" w:rsidRPr="00B3586B" w:rsidRDefault="003A2577" w:rsidP="003A2577">
      <w:pPr>
        <w:spacing w:after="0" w:line="24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3586B">
        <w:rPr>
          <w:rFonts w:asciiTheme="minorHAnsi" w:hAnsiTheme="minorHAnsi" w:cstheme="minorHAnsi"/>
          <w:szCs w:val="24"/>
        </w:rPr>
        <w:tab/>
        <w:t>ΣΜΥΡΝΗΣ 11, ΗΡΑΚΛΕΙΟ ΚΡΗΤΗΣ</w:t>
      </w:r>
    </w:p>
    <w:p w:rsidR="003A2577" w:rsidRPr="00B3586B" w:rsidRDefault="003A2577" w:rsidP="003A2577">
      <w:pPr>
        <w:spacing w:after="0" w:line="24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3586B">
        <w:rPr>
          <w:rFonts w:asciiTheme="minorHAnsi" w:hAnsiTheme="minorHAnsi" w:cstheme="minorHAnsi"/>
          <w:szCs w:val="24"/>
        </w:rPr>
        <w:tab/>
        <w:t>2810333211 -2810333811</w:t>
      </w:r>
    </w:p>
    <w:p w:rsidR="00705914" w:rsidRDefault="003A2577" w:rsidP="003A2577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3586B">
        <w:rPr>
          <w:rFonts w:asciiTheme="minorHAnsi" w:hAnsiTheme="minorHAnsi" w:cstheme="minorHAnsi"/>
          <w:szCs w:val="24"/>
        </w:rPr>
        <w:tab/>
      </w:r>
      <w:r w:rsidRPr="00B3586B">
        <w:rPr>
          <w:rFonts w:asciiTheme="minorHAnsi" w:hAnsiTheme="minorHAnsi" w:cstheme="minorHAnsi"/>
          <w:sz w:val="24"/>
          <w:szCs w:val="24"/>
        </w:rPr>
        <w:t>ΕΜΑΙ</w:t>
      </w:r>
      <w:r w:rsidRPr="00B3586B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B3586B">
        <w:rPr>
          <w:rFonts w:asciiTheme="minorHAnsi" w:hAnsiTheme="minorHAnsi" w:cstheme="minorHAnsi"/>
          <w:sz w:val="24"/>
          <w:szCs w:val="24"/>
        </w:rPr>
        <w:t>:</w:t>
      </w:r>
    </w:p>
    <w:p w:rsidR="00705914" w:rsidRPr="00FE5CAD" w:rsidRDefault="00934B2E" w:rsidP="00705914">
      <w:pPr>
        <w:spacing w:after="0" w:line="240" w:lineRule="auto"/>
        <w:ind w:left="360" w:firstLine="360"/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705914" w:rsidRPr="00E66DC4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cgeorgali</w:t>
        </w:r>
        <w:r w:rsidR="00705914" w:rsidRPr="00FE5CAD">
          <w:rPr>
            <w:rStyle w:val="-"/>
            <w:rFonts w:asciiTheme="minorHAnsi" w:hAnsiTheme="minorHAnsi" w:cstheme="minorHAnsi"/>
            <w:sz w:val="24"/>
            <w:szCs w:val="24"/>
          </w:rPr>
          <w:t>@</w:t>
        </w:r>
        <w:r w:rsidR="00705914" w:rsidRPr="00E66DC4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landmarks</w:t>
        </w:r>
        <w:r w:rsidR="00705914" w:rsidRPr="00FE5CAD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="00705914" w:rsidRPr="00E66DC4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</w:p>
    <w:p w:rsidR="003A2577" w:rsidRPr="00B3586B" w:rsidRDefault="00934B2E" w:rsidP="003A2577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34B2E">
        <w:rPr>
          <w:rFonts w:asciiTheme="minorHAnsi" w:hAnsiTheme="minorHAnsi" w:cstheme="minorHAnsi"/>
          <w:sz w:val="24"/>
          <w:szCs w:val="24"/>
        </w:rPr>
        <w:fldChar w:fldCharType="begin"/>
      </w:r>
      <w:r w:rsidR="003A2577" w:rsidRPr="00B3586B">
        <w:rPr>
          <w:rFonts w:asciiTheme="minorHAnsi" w:hAnsiTheme="minorHAnsi" w:cstheme="minorHAnsi"/>
          <w:sz w:val="24"/>
          <w:szCs w:val="24"/>
        </w:rPr>
        <w:instrText xml:space="preserve">reservations@landmarks.gr" </w:instrText>
      </w:r>
      <w:r w:rsidRPr="00934B2E">
        <w:rPr>
          <w:rFonts w:asciiTheme="minorHAnsi" w:hAnsiTheme="minorHAnsi" w:cstheme="minorHAnsi"/>
          <w:sz w:val="24"/>
          <w:szCs w:val="24"/>
        </w:rPr>
        <w:fldChar w:fldCharType="separate"/>
      </w:r>
      <w:r w:rsidR="003A2577" w:rsidRPr="00B3586B">
        <w:rPr>
          <w:rFonts w:asciiTheme="minorHAnsi" w:hAnsiTheme="minorHAnsi" w:cstheme="minorHAnsi"/>
          <w:color w:val="0000FF"/>
          <w:sz w:val="24"/>
          <w:szCs w:val="24"/>
          <w:u w:val="single"/>
          <w:lang w:val="en-US"/>
        </w:rPr>
        <w:t>reservations</w:t>
      </w:r>
      <w:r w:rsidR="003A2577" w:rsidRPr="00B3586B">
        <w:rPr>
          <w:rFonts w:asciiTheme="minorHAnsi" w:hAnsiTheme="minorHAnsi" w:cstheme="minorHAnsi"/>
          <w:color w:val="0000FF"/>
          <w:sz w:val="24"/>
          <w:szCs w:val="24"/>
          <w:u w:val="single"/>
        </w:rPr>
        <w:t>@</w:t>
      </w:r>
      <w:r w:rsidR="003A2577" w:rsidRPr="00B3586B">
        <w:rPr>
          <w:rFonts w:asciiTheme="minorHAnsi" w:hAnsiTheme="minorHAnsi" w:cstheme="minorHAnsi"/>
          <w:color w:val="0000FF"/>
          <w:sz w:val="24"/>
          <w:szCs w:val="24"/>
          <w:u w:val="single"/>
          <w:lang w:val="en-US"/>
        </w:rPr>
        <w:t>landmarks</w:t>
      </w:r>
      <w:r w:rsidR="003A2577" w:rsidRPr="00B3586B">
        <w:rPr>
          <w:rFonts w:asciiTheme="minorHAnsi" w:hAnsiTheme="minorHAnsi" w:cstheme="minorHAnsi"/>
          <w:color w:val="0000FF"/>
          <w:sz w:val="24"/>
          <w:szCs w:val="24"/>
          <w:u w:val="single"/>
        </w:rPr>
        <w:t>.</w:t>
      </w:r>
      <w:r w:rsidR="003A2577" w:rsidRPr="00B3586B">
        <w:rPr>
          <w:rFonts w:asciiTheme="minorHAnsi" w:hAnsiTheme="minorHAnsi" w:cstheme="minorHAnsi"/>
          <w:color w:val="0000FF"/>
          <w:sz w:val="24"/>
          <w:szCs w:val="24"/>
          <w:u w:val="single"/>
          <w:lang w:val="en-US"/>
        </w:rPr>
        <w:t>gr</w:t>
      </w:r>
      <w:r w:rsidRPr="00B3586B">
        <w:rPr>
          <w:rFonts w:asciiTheme="minorHAnsi" w:hAnsiTheme="minorHAnsi" w:cstheme="minorHAnsi"/>
          <w:color w:val="0000FF"/>
          <w:sz w:val="24"/>
          <w:szCs w:val="24"/>
          <w:u w:val="single"/>
          <w:lang w:val="en-US"/>
        </w:rPr>
        <w:fldChar w:fldCharType="end"/>
      </w:r>
    </w:p>
    <w:p w:rsidR="003A2577" w:rsidRPr="00B3586B" w:rsidRDefault="003A2577" w:rsidP="003A2577">
      <w:pPr>
        <w:spacing w:after="0" w:line="240" w:lineRule="auto"/>
        <w:ind w:left="360"/>
        <w:jc w:val="both"/>
        <w:rPr>
          <w:rFonts w:asciiTheme="minorHAnsi" w:hAnsiTheme="minorHAnsi" w:cstheme="minorHAnsi"/>
          <w:szCs w:val="24"/>
        </w:rPr>
      </w:pPr>
    </w:p>
    <w:p w:rsidR="00A90F9D" w:rsidRPr="00B3586B" w:rsidRDefault="00A90F9D" w:rsidP="003A2577">
      <w:pPr>
        <w:rPr>
          <w:rFonts w:asciiTheme="minorHAnsi" w:hAnsiTheme="minorHAnsi" w:cstheme="minorHAnsi"/>
        </w:rPr>
      </w:pPr>
    </w:p>
    <w:sectPr w:rsidR="00A90F9D" w:rsidRPr="00B3586B" w:rsidSect="00934B2E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36" w:rsidRDefault="00547336" w:rsidP="00A90F9D">
      <w:pPr>
        <w:spacing w:after="0" w:line="240" w:lineRule="auto"/>
      </w:pPr>
      <w:r>
        <w:separator/>
      </w:r>
    </w:p>
  </w:endnote>
  <w:endnote w:type="continuationSeparator" w:id="0">
    <w:p w:rsidR="00547336" w:rsidRDefault="00547336" w:rsidP="00A9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36" w:rsidRDefault="00547336" w:rsidP="00A90F9D">
      <w:pPr>
        <w:spacing w:after="0" w:line="240" w:lineRule="auto"/>
      </w:pPr>
      <w:r>
        <w:separator/>
      </w:r>
    </w:p>
  </w:footnote>
  <w:footnote w:type="continuationSeparator" w:id="0">
    <w:p w:rsidR="00547336" w:rsidRDefault="00547336" w:rsidP="00A9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9D" w:rsidRDefault="00B3586B">
    <w:pPr>
      <w:pStyle w:val="a3"/>
    </w:pPr>
    <w:r>
      <w:rPr>
        <w:noProof/>
      </w:rPr>
      <w:drawing>
        <wp:inline distT="0" distB="0" distL="0" distR="0">
          <wp:extent cx="5274575" cy="1095758"/>
          <wp:effectExtent l="0" t="0" r="0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575" cy="109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0F9D" w:rsidRDefault="00A90F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1EE"/>
    <w:multiLevelType w:val="hybridMultilevel"/>
    <w:tmpl w:val="6924E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E3A5B"/>
    <w:multiLevelType w:val="hybridMultilevel"/>
    <w:tmpl w:val="B0822242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3AB426B"/>
    <w:multiLevelType w:val="hybridMultilevel"/>
    <w:tmpl w:val="C94AD42C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74547"/>
    <w:multiLevelType w:val="multilevel"/>
    <w:tmpl w:val="2D4074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6B060168"/>
    <w:multiLevelType w:val="hybridMultilevel"/>
    <w:tmpl w:val="648CE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B7829"/>
    <w:multiLevelType w:val="hybridMultilevel"/>
    <w:tmpl w:val="0548D6F8"/>
    <w:lvl w:ilvl="0" w:tplc="0409000B">
      <w:start w:val="1"/>
      <w:numFmt w:val="bullet"/>
      <w:lvlText w:val=""/>
      <w:lvlJc w:val="left"/>
      <w:pPr>
        <w:ind w:left="9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6">
    <w:nsid w:val="7C535324"/>
    <w:multiLevelType w:val="hybridMultilevel"/>
    <w:tmpl w:val="AA9CB6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90F9D"/>
    <w:rsid w:val="00042205"/>
    <w:rsid w:val="00243789"/>
    <w:rsid w:val="00245E0D"/>
    <w:rsid w:val="00266946"/>
    <w:rsid w:val="00341EE2"/>
    <w:rsid w:val="003A2577"/>
    <w:rsid w:val="004A5549"/>
    <w:rsid w:val="00547336"/>
    <w:rsid w:val="005D5421"/>
    <w:rsid w:val="00705914"/>
    <w:rsid w:val="0082605E"/>
    <w:rsid w:val="00874493"/>
    <w:rsid w:val="00893B59"/>
    <w:rsid w:val="008E3E25"/>
    <w:rsid w:val="00934B2E"/>
    <w:rsid w:val="00993437"/>
    <w:rsid w:val="00A90F9D"/>
    <w:rsid w:val="00B1795F"/>
    <w:rsid w:val="00B3586B"/>
    <w:rsid w:val="00CD4A3F"/>
    <w:rsid w:val="00D81986"/>
    <w:rsid w:val="00E66DA0"/>
    <w:rsid w:val="00ED5D5B"/>
    <w:rsid w:val="00FE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9D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0F9D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A90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F9D"/>
    <w:rPr>
      <w:rFonts w:ascii="Calibri" w:eastAsia="Times New Roman" w:hAnsi="Calibri" w:cs="Times New Roman"/>
      <w:lang w:eastAsia="el-GR"/>
    </w:rPr>
  </w:style>
  <w:style w:type="paragraph" w:styleId="a4">
    <w:name w:val="footer"/>
    <w:basedOn w:val="a"/>
    <w:link w:val="Char0"/>
    <w:uiPriority w:val="99"/>
    <w:unhideWhenUsed/>
    <w:rsid w:val="00A90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F9D"/>
    <w:rPr>
      <w:rFonts w:ascii="Calibri" w:eastAsia="Times New Roman" w:hAnsi="Calibri" w:cs="Times New Roman"/>
      <w:lang w:eastAsia="el-GR"/>
    </w:rPr>
  </w:style>
  <w:style w:type="paragraph" w:styleId="a5">
    <w:name w:val="List Paragraph"/>
    <w:basedOn w:val="a"/>
    <w:uiPriority w:val="34"/>
    <w:qFormat/>
    <w:rsid w:val="008E3E25"/>
    <w:pPr>
      <w:ind w:left="720"/>
      <w:contextualSpacing/>
    </w:pPr>
  </w:style>
  <w:style w:type="paragraph" w:styleId="a6">
    <w:name w:val="Title"/>
    <w:basedOn w:val="a"/>
    <w:next w:val="a"/>
    <w:link w:val="Char1"/>
    <w:uiPriority w:val="10"/>
    <w:qFormat/>
    <w:rsid w:val="00B35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B3586B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705914"/>
    <w:rPr>
      <w:color w:val="605E5C"/>
      <w:shd w:val="clear" w:color="auto" w:fill="E1DFDD"/>
    </w:rPr>
  </w:style>
  <w:style w:type="paragraph" w:styleId="a7">
    <w:name w:val="Balloon Text"/>
    <w:basedOn w:val="a"/>
    <w:link w:val="Char2"/>
    <w:uiPriority w:val="99"/>
    <w:semiHidden/>
    <w:unhideWhenUsed/>
    <w:rsid w:val="00FE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E5CA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eorgali@landmark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642D-BE32-4E08-BCDA-DA1150B5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Georgali</dc:creator>
  <cp:lastModifiedBy>User</cp:lastModifiedBy>
  <cp:revision>2</cp:revision>
  <cp:lastPrinted>2022-03-23T10:30:00Z</cp:lastPrinted>
  <dcterms:created xsi:type="dcterms:W3CDTF">2022-11-24T10:50:00Z</dcterms:created>
  <dcterms:modified xsi:type="dcterms:W3CDTF">2022-11-24T10:50:00Z</dcterms:modified>
</cp:coreProperties>
</file>