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Default="00B76D1C">
      <w:pPr>
        <w:pStyle w:val="a8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37.5pt;width:45pt;height:40.55pt;z-index:251659264;mso-width-relative:page;mso-height-relative:page">
            <v:imagedata r:id="rId6" o:title=""/>
          </v:shape>
          <o:OLEObject Type="Embed" ProgID="MSPhotoEd.3" ShapeID="_x0000_s1026" DrawAspect="Content" ObjectID="_1729583465" r:id="rId7"/>
        </w:object>
      </w:r>
      <w:r w:rsidR="00AE511F">
        <w:t>ΕΛΛΗΝΙΚΗ ΔΗΜΟΚΡΑΤΙΑ</w:t>
      </w:r>
    </w:p>
    <w:p w:rsidR="00FF1B9D" w:rsidRDefault="00AE511F">
      <w:pPr>
        <w:pStyle w:val="a8"/>
        <w:rPr>
          <w:b/>
        </w:rPr>
      </w:pPr>
      <w:r>
        <w:rPr>
          <w:b/>
        </w:rPr>
        <w:t xml:space="preserve">ΥΠΟΥΡΓΕΙΟ ΠΑΙΔΕΙΑΣ, ΕΡΕΥΝΑΣ </w:t>
      </w:r>
    </w:p>
    <w:p w:rsidR="00FF1B9D" w:rsidRDefault="00AE511F">
      <w:pPr>
        <w:pStyle w:val="a8"/>
        <w:rPr>
          <w:b/>
        </w:rPr>
      </w:pPr>
      <w:r>
        <w:rPr>
          <w:b/>
        </w:rPr>
        <w:t>ΚΑΙ ΘΡΗΣΚΕΥΜΑΤΩΝ</w:t>
      </w:r>
    </w:p>
    <w:p w:rsidR="00FF1B9D" w:rsidRDefault="00AE511F">
      <w:pPr>
        <w:pStyle w:val="a8"/>
        <w:rPr>
          <w:spacing w:val="-10"/>
        </w:rPr>
      </w:pPr>
      <w:r>
        <w:rPr>
          <w:spacing w:val="-10"/>
        </w:rPr>
        <w:t>ΠΕΡΙΦ/ΚΗ Δ/ΝΣΗ Π/ΘΜΙΑΣ &amp; Δ/ΘΜΙΑΣ ΕΚΠ/ΣΗΣ ΚΡΗΤΗΣ</w:t>
      </w:r>
    </w:p>
    <w:p w:rsidR="00FF1B9D" w:rsidRDefault="00AE511F">
      <w:pPr>
        <w:pStyle w:val="a8"/>
        <w:rPr>
          <w:spacing w:val="-10"/>
        </w:rPr>
      </w:pPr>
      <w:r>
        <w:rPr>
          <w:spacing w:val="-10"/>
        </w:rPr>
        <w:t>ΔΙΕΥΘΥΝΣΗ  Δ/ΘΜΙΑΣ ΕΚΠΑΙΔΕΥΣΗΣ  ΗΡΑΚΛΕΙΟΥ</w:t>
      </w:r>
    </w:p>
    <w:p w:rsidR="00FF1B9D" w:rsidRDefault="00AE511F">
      <w:pPr>
        <w:pStyle w:val="a8"/>
        <w:rPr>
          <w:b/>
        </w:rPr>
      </w:pPr>
      <w:r>
        <w:rPr>
          <w:b/>
        </w:rPr>
        <w:t>ΓΕΝΙΚΟ  ΛΥΚΕΙΟ  ΚΡΟΥΣΩΝΑ</w:t>
      </w:r>
    </w:p>
    <w:p w:rsidR="00FF1B9D" w:rsidRDefault="00FF1B9D">
      <w:pPr>
        <w:pStyle w:val="a8"/>
        <w:rPr>
          <w:b/>
        </w:rPr>
      </w:pP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1285"/>
        <w:gridCol w:w="238"/>
        <w:gridCol w:w="3380"/>
        <w:gridCol w:w="728"/>
        <w:gridCol w:w="3129"/>
      </w:tblGrid>
      <w:tr w:rsidR="00FF1B9D" w:rsidTr="00B76D1C">
        <w:trPr>
          <w:trHeight w:val="291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</w:tcPr>
          <w:p w:rsidR="00FF1B9D" w:rsidRDefault="00AE511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FF1B9D" w:rsidRDefault="00AE511F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Διεύθυνση Δευτεροβάθμιας Εκπαίδευσης ν. Ηρακλείου</w:t>
            </w:r>
          </w:p>
          <w:p w:rsidR="00FF1B9D" w:rsidRDefault="00FF1B9D">
            <w:pPr>
              <w:jc w:val="center"/>
              <w:rPr>
                <w:rFonts w:ascii="Book Antiqua" w:hAnsi="Book Antiqua"/>
                <w:szCs w:val="22"/>
              </w:rPr>
            </w:pPr>
          </w:p>
        </w:tc>
      </w:tr>
      <w:tr w:rsidR="00FF1B9D" w:rsidTr="00B76D1C">
        <w:trPr>
          <w:trHeight w:val="273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 w:rsidTr="00B76D1C">
        <w:trPr>
          <w:trHeight w:val="291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 w:rsidTr="00B76D1C">
        <w:trPr>
          <w:trHeight w:val="89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 w:rsidTr="00B76D1C">
        <w:trPr>
          <w:trHeight w:val="80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129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780"/>
        <w:tblW w:w="9923" w:type="dxa"/>
        <w:tblLook w:val="04A0" w:firstRow="1" w:lastRow="0" w:firstColumn="1" w:lastColumn="0" w:noHBand="0" w:noVBand="1"/>
      </w:tblPr>
      <w:tblGrid>
        <w:gridCol w:w="1456"/>
        <w:gridCol w:w="270"/>
        <w:gridCol w:w="3827"/>
        <w:gridCol w:w="826"/>
        <w:gridCol w:w="3544"/>
      </w:tblGrid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Ταχ.Δ/νση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Κρουσώνας, </w:t>
            </w:r>
            <w:r>
              <w:rPr>
                <w:rFonts w:ascii="Book Antiqua" w:hAnsi="Book Antiqua" w:cs="Arial"/>
                <w:szCs w:val="22"/>
              </w:rPr>
              <w:t xml:space="preserve">70 001, </w:t>
            </w:r>
            <w:r>
              <w:rPr>
                <w:rFonts w:ascii="Book Antiqua" w:hAnsi="Book Antiqua"/>
                <w:szCs w:val="22"/>
              </w:rPr>
              <w:t>Δήμος Μαλεβυζίου</w:t>
            </w:r>
          </w:p>
        </w:tc>
        <w:tc>
          <w:tcPr>
            <w:tcW w:w="826" w:type="dxa"/>
            <w:vMerge w:val="restart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F1B9D" w:rsidRDefault="00AE511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FF1B9D" w:rsidRDefault="00AE511F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Διεύθυνση Δευτεροβάθμιας Εκπαίδευσης ν. Ηρακλείου</w:t>
            </w:r>
          </w:p>
          <w:p w:rsidR="00FF1B9D" w:rsidRDefault="00FF1B9D">
            <w:pPr>
              <w:jc w:val="center"/>
              <w:rPr>
                <w:rFonts w:ascii="Book Antiqua" w:hAnsi="Book Antiqua"/>
                <w:szCs w:val="22"/>
              </w:rPr>
            </w:pPr>
          </w:p>
        </w:tc>
      </w:tr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/>
                <w:szCs w:val="22"/>
                <w:lang w:val="en-US"/>
              </w:rPr>
            </w:pPr>
            <w:r>
              <w:rPr>
                <w:rFonts w:ascii="Book Antiqua" w:hAnsi="Book Antiqua" w:cs="Arial"/>
                <w:szCs w:val="22"/>
              </w:rPr>
              <w:t>Ζαχαριουδάκης Αντώνιος</w:t>
            </w:r>
          </w:p>
        </w:tc>
        <w:tc>
          <w:tcPr>
            <w:tcW w:w="826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Τηλ.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2810 711442</w:t>
            </w:r>
          </w:p>
        </w:tc>
        <w:tc>
          <w:tcPr>
            <w:tcW w:w="826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Φαξ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2810 711952</w:t>
            </w:r>
          </w:p>
        </w:tc>
        <w:tc>
          <w:tcPr>
            <w:tcW w:w="826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 w:cs="Arial"/>
                <w:szCs w:val="22"/>
                <w:lang w:val="de-DE"/>
              </w:rPr>
            </w:pPr>
            <w:r>
              <w:rPr>
                <w:rFonts w:ascii="Book Antiqua" w:hAnsi="Book Antiqua" w:cs="Arial"/>
                <w:szCs w:val="22"/>
                <w:lang w:val="de-DE"/>
              </w:rPr>
              <w:t>mail@lyk-krous.ira.sch.gr</w:t>
            </w:r>
          </w:p>
        </w:tc>
        <w:tc>
          <w:tcPr>
            <w:tcW w:w="826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</w:tr>
    </w:tbl>
    <w:p w:rsidR="00FF1B9D" w:rsidRDefault="00FF1B9D" w:rsidP="00B76D1C">
      <w:pPr>
        <w:pStyle w:val="a5"/>
        <w:rPr>
          <w:rFonts w:ascii="Segoe Script" w:eastAsia="Liberation Serif" w:hAnsi="Segoe Script" w:cs="Liberation Serif"/>
          <w:i/>
        </w:rPr>
      </w:pPr>
    </w:p>
    <w:p w:rsidR="00FF1B9D" w:rsidRDefault="00AE511F">
      <w:r>
        <w:rPr>
          <w:rFonts w:cs="Arial"/>
          <w:szCs w:val="22"/>
        </w:rPr>
        <w:br w:type="column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F1B9D">
        <w:trPr>
          <w:trHeight w:val="249"/>
        </w:trPr>
        <w:tc>
          <w:tcPr>
            <w:tcW w:w="9923" w:type="dxa"/>
            <w:vMerge w:val="restart"/>
          </w:tcPr>
          <w:p w:rsidR="00FF1B9D" w:rsidRDefault="00AE511F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 xml:space="preserve">Κρουσώνας: </w:t>
            </w:r>
            <w:r>
              <w:rPr>
                <w:rFonts w:ascii="Book Antiqua" w:hAnsi="Book Antiqua"/>
                <w:lang w:val="en-US"/>
              </w:rPr>
              <w:t>10/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lang w:val="en-US"/>
              </w:rPr>
              <w:t>1 /2022</w:t>
            </w:r>
          </w:p>
          <w:p w:rsidR="00FF1B9D" w:rsidRDefault="00FF1B9D">
            <w:pPr>
              <w:rPr>
                <w:rFonts w:ascii="Book Antiqua" w:hAnsi="Book Antiqua"/>
                <w:b/>
                <w:lang w:val="en-US"/>
              </w:rPr>
            </w:pPr>
          </w:p>
          <w:p w:rsidR="00FF1B9D" w:rsidRPr="00B76D1C" w:rsidRDefault="00AE511F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</w:rPr>
              <w:t>Αρ. Πρωτ</w:t>
            </w:r>
            <w:r>
              <w:rPr>
                <w:rFonts w:ascii="Book Antiqua" w:hAnsi="Book Antiqua"/>
              </w:rPr>
              <w:t>.:</w:t>
            </w:r>
            <w:r w:rsidR="00B76D1C">
              <w:rPr>
                <w:rFonts w:ascii="Book Antiqua" w:hAnsi="Book Antiqua"/>
                <w:lang w:val="en-US"/>
              </w:rPr>
              <w:t xml:space="preserve"> </w:t>
            </w:r>
            <w:bookmarkStart w:id="0" w:name="_GoBack"/>
            <w:bookmarkEnd w:id="0"/>
            <w:r w:rsidR="00B76D1C">
              <w:rPr>
                <w:rFonts w:ascii="Book Antiqua" w:hAnsi="Book Antiqua"/>
                <w:lang w:val="en-US"/>
              </w:rPr>
              <w:t>93</w:t>
            </w:r>
          </w:p>
        </w:tc>
      </w:tr>
      <w:tr w:rsidR="00FF1B9D">
        <w:trPr>
          <w:trHeight w:val="249"/>
        </w:trPr>
        <w:tc>
          <w:tcPr>
            <w:tcW w:w="9923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rPr>
          <w:trHeight w:val="249"/>
        </w:trPr>
        <w:tc>
          <w:tcPr>
            <w:tcW w:w="9923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rPr>
          <w:trHeight w:val="249"/>
        </w:trPr>
        <w:tc>
          <w:tcPr>
            <w:tcW w:w="9923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</w:tr>
    </w:tbl>
    <w:p w:rsidR="00FF1B9D" w:rsidRDefault="00FF1B9D">
      <w:pPr>
        <w:pStyle w:val="a6"/>
        <w:rPr>
          <w:lang w:val="de-DE"/>
        </w:rPr>
      </w:pPr>
    </w:p>
    <w:p w:rsidR="00FF1B9D" w:rsidRDefault="00FF1B9D">
      <w:pPr>
        <w:pStyle w:val="a6"/>
      </w:pPr>
    </w:p>
    <w:p w:rsidR="00FF1B9D" w:rsidRDefault="00FF1B9D">
      <w:pPr>
        <w:pStyle w:val="a6"/>
      </w:pPr>
    </w:p>
    <w:p w:rsidR="00FF1B9D" w:rsidRDefault="00AE511F">
      <w:pPr>
        <w:pStyle w:val="a5"/>
        <w:jc w:val="center"/>
        <w:rPr>
          <w:rFonts w:ascii="Segoe Script" w:eastAsia="Liberation Serif" w:hAnsi="Segoe Script" w:cs="Liberation Serif"/>
          <w:i/>
        </w:rPr>
      </w:pPr>
      <w:r>
        <w:rPr>
          <w:rFonts w:ascii="Segoe Script" w:eastAsia="Liberation Serif" w:hAnsi="Segoe Script" w:cs="Liberation Serif"/>
          <w:i/>
        </w:rPr>
        <w:t xml:space="preserve"> </w:t>
      </w:r>
    </w:p>
    <w:p w:rsidR="00FF1B9D" w:rsidRDefault="00FF1B9D">
      <w:pPr>
        <w:rPr>
          <w:rFonts w:cs="Arial"/>
          <w:szCs w:val="22"/>
        </w:rPr>
        <w:sectPr w:rsidR="00FF1B9D">
          <w:pgSz w:w="11906" w:h="16838"/>
          <w:pgMar w:top="907" w:right="1134" w:bottom="340" w:left="1134" w:header="709" w:footer="709" w:gutter="0"/>
          <w:cols w:num="2" w:space="720" w:equalWidth="0">
            <w:col w:w="5356" w:space="454"/>
            <w:col w:w="3828"/>
          </w:cols>
          <w:docGrid w:linePitch="360"/>
        </w:sectPr>
      </w:pPr>
    </w:p>
    <w:p w:rsidR="00FF1B9D" w:rsidRDefault="00AE511F">
      <w:pPr>
        <w:pStyle w:val="a7"/>
        <w:jc w:val="both"/>
      </w:pPr>
      <w:r>
        <w:t xml:space="preserve">ΘΕΜΑ:   </w:t>
      </w:r>
      <w:r>
        <w:tab/>
        <w:t>«ΑΝΑΘΕΣΗ ΠΕΝΘΗΜΕΡΗΣ ΕΚΠΑΙΔΕΥΤΙΚΗΣ ΕΚΔΡΟΜΗΣ ΤΗΣ Γ’ ΛΥΚΕΙΟΥ ΣΤΗ ΠΡΑΓΑ ΣΕ ΠΡΑΚΤΟΡΕΙΟ»</w:t>
      </w:r>
    </w:p>
    <w:p w:rsidR="00FF1B9D" w:rsidRDefault="00AE511F">
      <w:pPr>
        <w:pStyle w:val="a7"/>
        <w:tabs>
          <w:tab w:val="clear" w:pos="1134"/>
          <w:tab w:val="left" w:pos="1560"/>
        </w:tabs>
        <w:ind w:left="-284" w:firstLine="284"/>
        <w:jc w:val="both"/>
        <w:rPr>
          <w:b w:val="0"/>
        </w:rPr>
      </w:pPr>
      <w:r>
        <w:rPr>
          <w:b w:val="0"/>
        </w:rPr>
        <w:t xml:space="preserve">Ανακοινώνεται ότι το ΓΕΛ ΚΡΟΥΣΩΝΑ, σύμφωνα με την υπουργική απόφαση 20883/ΓΔ4/12/02/2020 (ΦΕΚ 456/Β/13-02-2020) Υ.Α. του Υ.Π.Π.Ε.Θ., ύστερα από σχετική προκήρυξη και αξιολόγηση των προσφορών από επιτροπή, αναθέτει τη μετακίνηση </w:t>
      </w:r>
      <w:r>
        <w:t>18 μαθητών</w:t>
      </w:r>
      <w:r>
        <w:rPr>
          <w:b w:val="0"/>
        </w:rPr>
        <w:t xml:space="preserve"> και </w:t>
      </w:r>
      <w:r>
        <w:rPr>
          <w:bCs/>
        </w:rPr>
        <w:t xml:space="preserve">2 </w:t>
      </w:r>
      <w:r>
        <w:t>συνοδών</w:t>
      </w:r>
      <w:r>
        <w:rPr>
          <w:b w:val="0"/>
        </w:rPr>
        <w:t xml:space="preserve"> – καθηγητών</w:t>
      </w:r>
      <w:r>
        <w:t xml:space="preserve">  </w:t>
      </w:r>
      <w:r>
        <w:rPr>
          <w:b w:val="0"/>
        </w:rPr>
        <w:t xml:space="preserve">σε ΠΡΑΓΑ - ΚΑΡΛΟΒΥ ΒΑΡΥ - ΔΡΕΣΔΗ - ΤΣΕΚΣΥ ΚΡΟΥΜΛΟΒ, από </w:t>
      </w:r>
      <w:r>
        <w:rPr>
          <w:bCs/>
        </w:rPr>
        <w:t>01</w:t>
      </w:r>
      <w:r>
        <w:t xml:space="preserve">/12/2022 </w:t>
      </w:r>
      <w:r>
        <w:rPr>
          <w:b w:val="0"/>
        </w:rPr>
        <w:t>έως</w:t>
      </w:r>
      <w:r>
        <w:t xml:space="preserve"> 07/12/2022</w:t>
      </w:r>
      <w:r>
        <w:rPr>
          <w:b w:val="0"/>
        </w:rPr>
        <w:t xml:space="preserve"> στο τουριστικό γραφείο </w:t>
      </w:r>
      <w:r>
        <w:rPr>
          <w:bCs/>
          <w:u w:val="single"/>
          <w:lang w:val="en-US"/>
        </w:rPr>
        <w:t>Kalamaki</w:t>
      </w:r>
      <w:r w:rsidRPr="00B76D1C">
        <w:rPr>
          <w:bCs/>
          <w:u w:val="single"/>
        </w:rPr>
        <w:t xml:space="preserve"> </w:t>
      </w:r>
      <w:r>
        <w:rPr>
          <w:bCs/>
          <w:u w:val="single"/>
          <w:lang w:val="en-US"/>
        </w:rPr>
        <w:t>Travel</w:t>
      </w:r>
      <w:r>
        <w:rPr>
          <w:b w:val="0"/>
        </w:rPr>
        <w:t xml:space="preserve"> με τιμή </w:t>
      </w:r>
      <w:r>
        <w:rPr>
          <w:bCs/>
        </w:rPr>
        <w:t>549</w:t>
      </w:r>
      <w:r>
        <w:t>€/μαθητή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 xml:space="preserve">με ΦΠΑ, με διαμονή στο ξενοδοχείο </w:t>
      </w:r>
      <w:r>
        <w:t>ΟΛΥΜΠΙΚ</w:t>
      </w:r>
      <w:r>
        <w:rPr>
          <w:b w:val="0"/>
        </w:rPr>
        <w:t>, κρίνοντας την προσφορά αυτή ως σύμφωνη με τις προϋποθέσεις της σχετικής προκήρυξή της, την πλέον συμφέρουσα οικονομικά.</w:t>
      </w:r>
    </w:p>
    <w:p w:rsidR="00FF1B9D" w:rsidRDefault="00AE511F">
      <w:pPr>
        <w:pStyle w:val="a7"/>
        <w:tabs>
          <w:tab w:val="clear" w:pos="1134"/>
          <w:tab w:val="left" w:pos="0"/>
        </w:tabs>
        <w:ind w:left="-284" w:firstLine="284"/>
        <w:jc w:val="both"/>
        <w:rPr>
          <w:b w:val="0"/>
        </w:rPr>
      </w:pPr>
      <w:r>
        <w:rPr>
          <w:b w:val="0"/>
        </w:rPr>
        <w:t>Συνολικά κατατέθηκαν στη διεύθυνση του σχολείου κλειστές προσφορές από έξι (6) ταξιδιωτικά γραφεία που είναι τα εξής:</w:t>
      </w:r>
    </w:p>
    <w:p w:rsidR="00FF1B9D" w:rsidRPr="00B76D1C" w:rsidRDefault="00AE511F" w:rsidP="00B76D1C">
      <w:pPr>
        <w:pStyle w:val="a7"/>
        <w:numPr>
          <w:ilvl w:val="0"/>
          <w:numId w:val="2"/>
        </w:numPr>
        <w:tabs>
          <w:tab w:val="clear" w:pos="1134"/>
          <w:tab w:val="left" w:pos="0"/>
        </w:tabs>
        <w:jc w:val="both"/>
      </w:pPr>
      <w:r>
        <w:rPr>
          <w:lang w:val="en-US"/>
        </w:rPr>
        <w:t>KALAMAKI</w:t>
      </w:r>
      <w:r w:rsidRPr="00B76D1C">
        <w:t xml:space="preserve"> </w:t>
      </w:r>
      <w:r>
        <w:rPr>
          <w:lang w:val="en-US"/>
        </w:rPr>
        <w:t>TRAVEL</w:t>
      </w:r>
      <w:r w:rsidR="00B76D1C" w:rsidRPr="00B76D1C">
        <w:t xml:space="preserve"> </w:t>
      </w:r>
      <w:r w:rsidR="00B76D1C" w:rsidRPr="00B76D1C">
        <w:tab/>
        <w:t xml:space="preserve"> </w:t>
      </w:r>
      <w:r w:rsidR="00B76D1C" w:rsidRPr="00B76D1C">
        <w:tab/>
      </w:r>
      <w:r w:rsidR="00B76D1C" w:rsidRPr="00B76D1C">
        <w:tab/>
      </w:r>
      <w:r w:rsidR="00B76D1C" w:rsidRPr="00B76D1C">
        <w:tab/>
      </w:r>
      <w:r w:rsidR="00B76D1C">
        <w:tab/>
      </w:r>
      <w:r w:rsidR="00B76D1C">
        <w:rPr>
          <w:lang w:val="en-US"/>
        </w:rPr>
        <w:t xml:space="preserve">2. </w:t>
      </w:r>
      <w:r w:rsidRPr="00B76D1C">
        <w:rPr>
          <w:lang w:val="en-US"/>
        </w:rPr>
        <w:t>LANDMARKS</w:t>
      </w:r>
      <w:r w:rsidRPr="00B76D1C">
        <w:t xml:space="preserve"> </w:t>
      </w:r>
      <w:r w:rsidRPr="00B76D1C">
        <w:rPr>
          <w:lang w:val="en-US"/>
        </w:rPr>
        <w:t>TRAVEL</w:t>
      </w:r>
    </w:p>
    <w:p w:rsidR="00FF1B9D" w:rsidRPr="00B76D1C" w:rsidRDefault="00AE511F" w:rsidP="00B76D1C">
      <w:pPr>
        <w:pStyle w:val="a7"/>
        <w:numPr>
          <w:ilvl w:val="0"/>
          <w:numId w:val="3"/>
        </w:numPr>
        <w:tabs>
          <w:tab w:val="clear" w:pos="1134"/>
          <w:tab w:val="left" w:pos="0"/>
        </w:tabs>
        <w:jc w:val="both"/>
      </w:pPr>
      <w:r>
        <w:rPr>
          <w:lang w:val="en-US"/>
        </w:rPr>
        <w:t>LE</w:t>
      </w:r>
      <w:r w:rsidRPr="00B76D1C">
        <w:t xml:space="preserve"> </w:t>
      </w:r>
      <w:r>
        <w:rPr>
          <w:lang w:val="en-US"/>
        </w:rPr>
        <w:t>GRAND</w:t>
      </w:r>
      <w:r w:rsidR="00B76D1C" w:rsidRPr="00B76D1C">
        <w:t xml:space="preserve"> </w:t>
      </w:r>
      <w:r w:rsidR="00B76D1C" w:rsidRPr="00B76D1C">
        <w:tab/>
      </w:r>
      <w:r w:rsidR="00B76D1C">
        <w:tab/>
      </w:r>
      <w:r w:rsidR="00B76D1C">
        <w:tab/>
      </w:r>
      <w:r w:rsidR="00B76D1C">
        <w:tab/>
      </w:r>
      <w:r w:rsidR="00B76D1C">
        <w:tab/>
      </w:r>
      <w:r w:rsidR="00B76D1C">
        <w:tab/>
      </w:r>
      <w:r w:rsidR="00B76D1C" w:rsidRPr="00B76D1C">
        <w:t xml:space="preserve">4. </w:t>
      </w:r>
      <w:r w:rsidRPr="00B76D1C">
        <w:rPr>
          <w:lang w:val="en-US"/>
        </w:rPr>
        <w:t>MIRANDA</w:t>
      </w:r>
      <w:r w:rsidRPr="00B76D1C">
        <w:t xml:space="preserve"> </w:t>
      </w:r>
      <w:r w:rsidRPr="00B76D1C">
        <w:rPr>
          <w:lang w:val="en-US"/>
        </w:rPr>
        <w:t>TRAVEL</w:t>
      </w:r>
    </w:p>
    <w:p w:rsidR="00FF1B9D" w:rsidRPr="00B76D1C" w:rsidRDefault="00AE511F" w:rsidP="00B76D1C">
      <w:pPr>
        <w:pStyle w:val="a7"/>
        <w:numPr>
          <w:ilvl w:val="0"/>
          <w:numId w:val="4"/>
        </w:numPr>
        <w:tabs>
          <w:tab w:val="clear" w:pos="1134"/>
          <w:tab w:val="left" w:pos="0"/>
        </w:tabs>
        <w:jc w:val="both"/>
      </w:pPr>
      <w:r>
        <w:t>ΠΙΤΣΗΣ ΕΜΜΑΝΟΥΗΛ</w:t>
      </w:r>
      <w:r w:rsidR="00B76D1C" w:rsidRPr="00B76D1C">
        <w:t xml:space="preserve"> </w:t>
      </w:r>
      <w:r w:rsidR="00B76D1C" w:rsidRPr="00B76D1C">
        <w:tab/>
      </w:r>
      <w:r w:rsidR="00B76D1C" w:rsidRPr="00B76D1C">
        <w:tab/>
      </w:r>
      <w:r w:rsidR="00B76D1C" w:rsidRPr="00B76D1C">
        <w:tab/>
      </w:r>
      <w:r w:rsidR="00B76D1C">
        <w:tab/>
      </w:r>
      <w:r w:rsidR="00B76D1C">
        <w:rPr>
          <w:lang w:val="en-US"/>
        </w:rPr>
        <w:t xml:space="preserve">6. </w:t>
      </w:r>
      <w:r w:rsidRPr="00B76D1C">
        <w:rPr>
          <w:lang w:val="en-US"/>
        </w:rPr>
        <w:t>VAI</w:t>
      </w:r>
      <w:r w:rsidRPr="00B76D1C">
        <w:t xml:space="preserve"> </w:t>
      </w:r>
      <w:r w:rsidRPr="00B76D1C">
        <w:rPr>
          <w:lang w:val="en-US"/>
        </w:rPr>
        <w:t>TRAVEL</w:t>
      </w:r>
    </w:p>
    <w:p w:rsidR="00FF1B9D" w:rsidRDefault="00AE511F">
      <w:pPr>
        <w:pStyle w:val="a7"/>
        <w:tabs>
          <w:tab w:val="clear" w:pos="1134"/>
          <w:tab w:val="left" w:pos="0"/>
        </w:tabs>
        <w:ind w:left="-284" w:firstLine="284"/>
        <w:jc w:val="both"/>
        <w:rPr>
          <w:b w:val="0"/>
        </w:rPr>
      </w:pPr>
      <w:r>
        <w:rPr>
          <w:b w:val="0"/>
        </w:rPr>
        <w:t>Σημειώνεται ότι βάσει της παραγράφου 2 του άρθρου 1</w:t>
      </w:r>
      <w:r w:rsidRPr="00B76D1C">
        <w:rPr>
          <w:b w:val="0"/>
        </w:rPr>
        <w:t>4</w:t>
      </w:r>
      <w:r>
        <w:rPr>
          <w:b w:val="0"/>
        </w:rPr>
        <w:t xml:space="preserve"> της προαναφερθείσας Υ.Α. το σχολείο δέχεται πιθανές </w:t>
      </w:r>
      <w:r>
        <w:t>ενστάσεις</w:t>
      </w:r>
      <w:r>
        <w:rPr>
          <w:b w:val="0"/>
        </w:rPr>
        <w:t xml:space="preserve"> ως την</w:t>
      </w:r>
      <w:r>
        <w:rPr>
          <w:bCs/>
        </w:rPr>
        <w:t xml:space="preserve"> Τρίτη </w:t>
      </w:r>
      <w:r>
        <w:t>15/11/2022</w:t>
      </w:r>
      <w:r>
        <w:rPr>
          <w:b w:val="0"/>
        </w:rPr>
        <w:t xml:space="preserve"> και ώρα </w:t>
      </w:r>
      <w:r>
        <w:t>11.00 π.μ</w:t>
      </w:r>
      <w:r>
        <w:rPr>
          <w:b w:val="0"/>
        </w:rPr>
        <w:t xml:space="preserve">.   </w:t>
      </w:r>
    </w:p>
    <w:p w:rsidR="00FF1B9D" w:rsidRDefault="00AE511F">
      <w:pPr>
        <w:pStyle w:val="a7"/>
        <w:jc w:val="both"/>
      </w:pPr>
      <w:r>
        <w:t xml:space="preserve">               Παρακαλούμε για τις δικές σας ενέργειες. </w:t>
      </w:r>
    </w:p>
    <w:p w:rsidR="00FF1B9D" w:rsidRDefault="00AE511F">
      <w:pPr>
        <w:pStyle w:val="aa"/>
      </w:pPr>
      <w:r>
        <w:t>Ο ΔΙΕΥΘΥΝΤΗΣ</w:t>
      </w:r>
    </w:p>
    <w:p w:rsidR="00FF1B9D" w:rsidRDefault="00FF1B9D">
      <w:pPr>
        <w:pStyle w:val="aa"/>
      </w:pPr>
    </w:p>
    <w:p w:rsidR="00FF1B9D" w:rsidRDefault="00B76D1C">
      <w:pPr>
        <w:pStyle w:val="aa"/>
      </w:pPr>
      <w:r>
        <w:t xml:space="preserve">ΖΑΧΑΡΙΟΥΔΑΚΗΣ ΑΝΤΩΝΙΟΣ </w:t>
      </w:r>
    </w:p>
    <w:sectPr w:rsidR="00FF1B9D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 Condensed">
    <w:altName w:val="Segoe UI Semibold"/>
    <w:charset w:val="A1"/>
    <w:family w:val="swiss"/>
    <w:pitch w:val="default"/>
    <w:sig w:usb0="00000000" w:usb1="00000000" w:usb2="00000028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wiss"/>
    <w:pitch w:val="variable"/>
    <w:sig w:usb0="0000028F" w:usb1="00000000" w:usb2="00000000" w:usb3="00000000" w:csb0="0000009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E1D"/>
    <w:multiLevelType w:val="hybridMultilevel"/>
    <w:tmpl w:val="1D0846F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3D8"/>
    <w:multiLevelType w:val="multilevel"/>
    <w:tmpl w:val="0F2833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48E0"/>
    <w:multiLevelType w:val="multilevel"/>
    <w:tmpl w:val="103B48E0"/>
    <w:lvl w:ilvl="0">
      <w:start w:val="1"/>
      <w:numFmt w:val="bullet"/>
      <w:pStyle w:val="a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2B0CCC"/>
    <w:multiLevelType w:val="hybridMultilevel"/>
    <w:tmpl w:val="75C0C21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DA"/>
    <w:rsid w:val="000150C3"/>
    <w:rsid w:val="00052ED3"/>
    <w:rsid w:val="00065D10"/>
    <w:rsid w:val="000A60DA"/>
    <w:rsid w:val="000D36BE"/>
    <w:rsid w:val="000E6565"/>
    <w:rsid w:val="00104C8E"/>
    <w:rsid w:val="00132EDF"/>
    <w:rsid w:val="001439A9"/>
    <w:rsid w:val="001C18EC"/>
    <w:rsid w:val="0022753C"/>
    <w:rsid w:val="00230F5C"/>
    <w:rsid w:val="002438CA"/>
    <w:rsid w:val="002457AB"/>
    <w:rsid w:val="002661C1"/>
    <w:rsid w:val="002C34EC"/>
    <w:rsid w:val="002F2BEE"/>
    <w:rsid w:val="00307FE0"/>
    <w:rsid w:val="0032160C"/>
    <w:rsid w:val="00325BF6"/>
    <w:rsid w:val="00376054"/>
    <w:rsid w:val="003E1134"/>
    <w:rsid w:val="00404C50"/>
    <w:rsid w:val="00420479"/>
    <w:rsid w:val="00424C73"/>
    <w:rsid w:val="00435603"/>
    <w:rsid w:val="004A12C9"/>
    <w:rsid w:val="004C04B2"/>
    <w:rsid w:val="004F2197"/>
    <w:rsid w:val="00517CFC"/>
    <w:rsid w:val="00520894"/>
    <w:rsid w:val="00561CF9"/>
    <w:rsid w:val="0056764B"/>
    <w:rsid w:val="005A3D8B"/>
    <w:rsid w:val="005D4944"/>
    <w:rsid w:val="006240D2"/>
    <w:rsid w:val="00680C0F"/>
    <w:rsid w:val="00685C0E"/>
    <w:rsid w:val="006A613E"/>
    <w:rsid w:val="006D0AD6"/>
    <w:rsid w:val="006F7FC5"/>
    <w:rsid w:val="00721A5F"/>
    <w:rsid w:val="00752219"/>
    <w:rsid w:val="007651CF"/>
    <w:rsid w:val="00767FDE"/>
    <w:rsid w:val="0078649A"/>
    <w:rsid w:val="007A533C"/>
    <w:rsid w:val="007B7DB5"/>
    <w:rsid w:val="007C0F7D"/>
    <w:rsid w:val="007E1E07"/>
    <w:rsid w:val="007E6CD9"/>
    <w:rsid w:val="007F1959"/>
    <w:rsid w:val="008213C4"/>
    <w:rsid w:val="00844FD3"/>
    <w:rsid w:val="008528C2"/>
    <w:rsid w:val="00892E4B"/>
    <w:rsid w:val="008B1893"/>
    <w:rsid w:val="00942C85"/>
    <w:rsid w:val="00967089"/>
    <w:rsid w:val="0099290A"/>
    <w:rsid w:val="00A033C5"/>
    <w:rsid w:val="00A35BE4"/>
    <w:rsid w:val="00A3706B"/>
    <w:rsid w:val="00AE511F"/>
    <w:rsid w:val="00AF20AC"/>
    <w:rsid w:val="00AF24F1"/>
    <w:rsid w:val="00AF5D7A"/>
    <w:rsid w:val="00B013EC"/>
    <w:rsid w:val="00B23F47"/>
    <w:rsid w:val="00B25874"/>
    <w:rsid w:val="00B328FA"/>
    <w:rsid w:val="00B361F4"/>
    <w:rsid w:val="00B661AB"/>
    <w:rsid w:val="00B76D1C"/>
    <w:rsid w:val="00B83E4B"/>
    <w:rsid w:val="00B85366"/>
    <w:rsid w:val="00BA4B15"/>
    <w:rsid w:val="00BE0A58"/>
    <w:rsid w:val="00BF0EBC"/>
    <w:rsid w:val="00C07B49"/>
    <w:rsid w:val="00C13375"/>
    <w:rsid w:val="00C13EE6"/>
    <w:rsid w:val="00C172AC"/>
    <w:rsid w:val="00C1787E"/>
    <w:rsid w:val="00C25DCA"/>
    <w:rsid w:val="00C414C6"/>
    <w:rsid w:val="00C570BF"/>
    <w:rsid w:val="00C73516"/>
    <w:rsid w:val="00C80005"/>
    <w:rsid w:val="00CD1E63"/>
    <w:rsid w:val="00CD22CC"/>
    <w:rsid w:val="00D306EC"/>
    <w:rsid w:val="00D374AF"/>
    <w:rsid w:val="00D40D0E"/>
    <w:rsid w:val="00D427F0"/>
    <w:rsid w:val="00DD399A"/>
    <w:rsid w:val="00DF4330"/>
    <w:rsid w:val="00E047E9"/>
    <w:rsid w:val="00E04A6B"/>
    <w:rsid w:val="00E07BB6"/>
    <w:rsid w:val="00E22E8F"/>
    <w:rsid w:val="00E50105"/>
    <w:rsid w:val="00E65036"/>
    <w:rsid w:val="00E76E73"/>
    <w:rsid w:val="00EB0369"/>
    <w:rsid w:val="00EE03BC"/>
    <w:rsid w:val="00F11D6F"/>
    <w:rsid w:val="00F61641"/>
    <w:rsid w:val="00F74BCE"/>
    <w:rsid w:val="00F80301"/>
    <w:rsid w:val="00FB6393"/>
    <w:rsid w:val="00FF1B9D"/>
    <w:rsid w:val="40525828"/>
    <w:rsid w:val="4DB036AC"/>
    <w:rsid w:val="5D7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365A12FE-0810-4326-9C61-4E76D865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Open Sans" w:hAnsi="Open Sans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qFormat/>
    <w:rPr>
      <w:rFonts w:ascii="Tahoma" w:hAnsi="Tahoma" w:cs="Tahoma"/>
      <w:sz w:val="16"/>
      <w:szCs w:val="16"/>
    </w:rPr>
  </w:style>
  <w:style w:type="paragraph" w:styleId="a5">
    <w:name w:val="Body Text"/>
    <w:basedOn w:val="a0"/>
    <w:qFormat/>
    <w:pPr>
      <w:spacing w:after="120"/>
    </w:pPr>
    <w:rPr>
      <w:szCs w:val="22"/>
    </w:rPr>
  </w:style>
  <w:style w:type="character" w:styleId="-">
    <w:name w:val="Hyperlink"/>
    <w:basedOn w:val="a1"/>
    <w:rPr>
      <w:rFonts w:ascii="Arial" w:hAnsi="Arial"/>
      <w:color w:val="000080"/>
      <w:sz w:val="22"/>
      <w:szCs w:val="22"/>
      <w:u w:val="single"/>
    </w:rPr>
  </w:style>
  <w:style w:type="paragraph" w:customStyle="1" w:styleId="a6">
    <w:name w:val="ΔΙΑΒ_ΠΡΟΣ"/>
    <w:basedOn w:val="a0"/>
    <w:qFormat/>
    <w:pPr>
      <w:tabs>
        <w:tab w:val="left" w:pos="624"/>
      </w:tabs>
      <w:spacing w:line="360" w:lineRule="auto"/>
      <w:ind w:left="624" w:hanging="624"/>
    </w:pPr>
    <w:rPr>
      <w:rFonts w:ascii="Open Sans Condensed" w:hAnsi="Open Sans Condensed" w:cs="Arial"/>
      <w:b/>
      <w:szCs w:val="22"/>
    </w:rPr>
  </w:style>
  <w:style w:type="paragraph" w:customStyle="1" w:styleId="a7">
    <w:name w:val="ΔΙΑΒ_ΘΕΜΑ"/>
    <w:basedOn w:val="a0"/>
    <w:qFormat/>
    <w:pPr>
      <w:tabs>
        <w:tab w:val="left" w:pos="1134"/>
      </w:tabs>
      <w:spacing w:line="360" w:lineRule="auto"/>
      <w:ind w:left="1134" w:hanging="1134"/>
    </w:pPr>
    <w:rPr>
      <w:rFonts w:cs="Arial"/>
      <w:b/>
      <w:szCs w:val="22"/>
    </w:rPr>
  </w:style>
  <w:style w:type="paragraph" w:customStyle="1" w:styleId="a8">
    <w:name w:val="ΔΙΑΒ_ΕΠΙΚΕΦΑΛΙΔΑ"/>
    <w:basedOn w:val="a0"/>
    <w:pPr>
      <w:jc w:val="center"/>
    </w:pPr>
    <w:rPr>
      <w:rFonts w:cs="Arial"/>
      <w:szCs w:val="22"/>
    </w:rPr>
  </w:style>
  <w:style w:type="paragraph" w:customStyle="1" w:styleId="a9">
    <w:name w:val="ΔΙΑΒ_ΣΩΜΑ"/>
    <w:basedOn w:val="a0"/>
    <w:qFormat/>
    <w:pPr>
      <w:spacing w:line="360" w:lineRule="auto"/>
      <w:ind w:firstLine="567"/>
      <w:jc w:val="both"/>
    </w:pPr>
    <w:rPr>
      <w:rFonts w:cs="Arial"/>
      <w:szCs w:val="22"/>
    </w:rPr>
  </w:style>
  <w:style w:type="paragraph" w:customStyle="1" w:styleId="aa">
    <w:name w:val="ΔΙΑΒ_ΥΠΟΓΡΑΦΗ"/>
    <w:basedOn w:val="a0"/>
    <w:qFormat/>
    <w:pPr>
      <w:tabs>
        <w:tab w:val="right" w:leader="underscore" w:pos="11057"/>
      </w:tabs>
      <w:spacing w:line="360" w:lineRule="auto"/>
      <w:ind w:left="6120"/>
      <w:jc w:val="center"/>
    </w:pPr>
    <w:rPr>
      <w:rFonts w:cs="Arial"/>
      <w:szCs w:val="22"/>
    </w:rPr>
  </w:style>
  <w:style w:type="paragraph" w:customStyle="1" w:styleId="a">
    <w:name w:val="ΔΙΑΒ_ΛΙΣΤΑ_ΚΟΥΚ_ΣΤΡ"/>
    <w:basedOn w:val="a9"/>
    <w:pPr>
      <w:numPr>
        <w:numId w:val="1"/>
      </w:numPr>
    </w:pPr>
  </w:style>
  <w:style w:type="character" w:customStyle="1" w:styleId="Char">
    <w:name w:val="Κείμενο πλαισίου Char"/>
    <w:basedOn w:val="a1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\AppData\Roaming\Microsoft\&#928;&#961;&#972;&#964;&#965;&#960;&#945;\&#916;&#921;&#913;&#914;&#921;&#914;&#913;&#931;&#932;&#921;&#922;&#927;%20%5b2015%5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[2015].dotx</Template>
  <TotalTime>6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</vt:lpstr>
    </vt:vector>
  </TitlesOfParts>
  <Company>ΓΕΝΙΚΟ ΛΥΚΕΙΟ ΑΣΗΜΙΟΥ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</dc:title>
  <dc:creator>ΓΕΛ ΑΣΗΜΙΟΥ</dc:creator>
  <cp:keywords>ΔΙΑΒΙΒΑΣΤΙΚΟ ΕΓΓΡΑΦΟ ΓΕΝΙΚΟ ΛΥΚΕΙΟ ΑΣΗΜΙΟΥ</cp:keywords>
  <cp:lastModifiedBy>User</cp:lastModifiedBy>
  <cp:revision>4</cp:revision>
  <cp:lastPrinted>2019-12-17T12:07:00Z</cp:lastPrinted>
  <dcterms:created xsi:type="dcterms:W3CDTF">2022-11-10T08:58:00Z</dcterms:created>
  <dcterms:modified xsi:type="dcterms:W3CDTF">2022-11-10T09:05:00Z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2B682BC8ACF649018E0BE0C49284DA04</vt:lpwstr>
  </property>
</Properties>
</file>