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38" w:rsidRPr="009C2C33" w:rsidRDefault="00016638">
      <w:pPr>
        <w:ind w:right="-1333"/>
        <w:jc w:val="both"/>
        <w:rPr>
          <w:rFonts w:ascii="Book Antiqua" w:hAnsi="Book Antiqua"/>
        </w:rPr>
      </w:pPr>
      <w:r w:rsidRPr="009C2C33">
        <w:rPr>
          <w:rFonts w:ascii="Book Antiqua" w:hAnsi="Book Antiqua"/>
          <w:lang w:val="en-US"/>
        </w:rPr>
        <w:t xml:space="preserve">                    </w:t>
      </w:r>
      <w:r w:rsidRPr="009C2C33">
        <w:rPr>
          <w:rFonts w:ascii="Book Antiqua" w:hAnsi="Book Antiqua"/>
        </w:rPr>
        <w:t xml:space="preserve">   </w:t>
      </w:r>
      <w:r w:rsidRPr="009C2C33">
        <w:rPr>
          <w:rFonts w:ascii="Book Antiqua" w:hAnsi="Book Antiqua"/>
          <w:b/>
          <w:sz w:val="48"/>
        </w:rPr>
        <w:t xml:space="preserve">    </w:t>
      </w:r>
      <w:r w:rsidR="00223775" w:rsidRPr="009C2C33">
        <w:rPr>
          <w:rFonts w:ascii="Book Antiqua" w:hAnsi="Book Antiqua"/>
          <w:b/>
          <w:sz w:val="48"/>
        </w:rPr>
        <w:t xml:space="preserve">  </w:t>
      </w:r>
      <w:r w:rsidR="007A4945">
        <w:rPr>
          <w:rFonts w:ascii="Book Antiqua" w:hAnsi="Book Antiqua" w:cs="Arial"/>
          <w:noProof/>
          <w:sz w:val="32"/>
        </w:rPr>
        <w:drawing>
          <wp:inline distT="0" distB="0" distL="0" distR="0">
            <wp:extent cx="495300" cy="5048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000"/>
      </w:tblPr>
      <w:tblGrid>
        <w:gridCol w:w="1985"/>
        <w:gridCol w:w="3544"/>
        <w:gridCol w:w="567"/>
        <w:gridCol w:w="4252"/>
      </w:tblGrid>
      <w:tr w:rsidR="00D73090" w:rsidRPr="00791A0C">
        <w:tblPrEx>
          <w:tblCellMar>
            <w:top w:w="0" w:type="dxa"/>
            <w:bottom w:w="0" w:type="dxa"/>
          </w:tblCellMar>
        </w:tblPrEx>
        <w:trPr>
          <w:cantSplit/>
          <w:trHeight w:val="1881"/>
        </w:trPr>
        <w:tc>
          <w:tcPr>
            <w:tcW w:w="5529" w:type="dxa"/>
            <w:gridSpan w:val="2"/>
          </w:tcPr>
          <w:p w:rsidR="00D73090" w:rsidRPr="00791A0C" w:rsidRDefault="00D73090" w:rsidP="004E7407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791A0C">
              <w:rPr>
                <w:b/>
                <w:sz w:val="22"/>
                <w:szCs w:val="22"/>
                <w:lang w:val="en-US"/>
              </w:rPr>
              <w:t>E</w:t>
            </w:r>
            <w:r w:rsidRPr="00791A0C">
              <w:rPr>
                <w:b/>
                <w:sz w:val="22"/>
                <w:szCs w:val="22"/>
              </w:rPr>
              <w:t xml:space="preserve"> Λ Λ Η Ν Ι Κ Η    Δ Η Μ Ο Κ Ρ Α Τ Ι Α</w:t>
            </w:r>
          </w:p>
          <w:p w:rsidR="00D73090" w:rsidRPr="00146197" w:rsidRDefault="00146197" w:rsidP="004E7407">
            <w:pPr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ΥΠΟΥΡΓΕΙΟ ΠΑΙΔΕΙΑΣ &amp; ΘΡΗΣΚΕΥΜΑΤΩΝ</w:t>
            </w:r>
          </w:p>
          <w:p w:rsidR="008E1308" w:rsidRPr="00791A0C" w:rsidRDefault="007D0B84" w:rsidP="004E7407">
            <w:pPr>
              <w:ind w:right="34"/>
              <w:jc w:val="center"/>
              <w:rPr>
                <w:b/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ΠΕΡΙΦΕΡΕΙΑΚΗ Δ/ΝΣΗ Π/ΘΜΙΑΣ &amp; Δ</w:t>
            </w:r>
            <w:r w:rsidR="00D73090" w:rsidRPr="00791A0C">
              <w:rPr>
                <w:b/>
                <w:sz w:val="22"/>
                <w:szCs w:val="20"/>
              </w:rPr>
              <w:t>/ΘΜΙΑΣ ΕΚΠ/ΣΗΣ ΚΡΗΤΗΣ</w:t>
            </w:r>
          </w:p>
          <w:p w:rsidR="00D73090" w:rsidRPr="00791A0C" w:rsidRDefault="00146197" w:rsidP="004E7407">
            <w:pPr>
              <w:ind w:right="34"/>
              <w:jc w:val="center"/>
              <w:rPr>
                <w:b/>
                <w:spacing w:val="88"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Δ/ΝΣΗ Δ/ΘΜΙΑΣ ΕΚΠ/ΣΗΣ</w:t>
            </w:r>
            <w:r w:rsidR="007D0B84" w:rsidRPr="00791A0C">
              <w:rPr>
                <w:b/>
                <w:sz w:val="22"/>
                <w:szCs w:val="20"/>
              </w:rPr>
              <w:t xml:space="preserve"> ΗΡΑΚΛΕ</w:t>
            </w:r>
            <w:r w:rsidR="00D73090" w:rsidRPr="00791A0C">
              <w:rPr>
                <w:b/>
                <w:sz w:val="22"/>
                <w:szCs w:val="20"/>
              </w:rPr>
              <w:t>ΙΟΥ</w:t>
            </w:r>
          </w:p>
          <w:p w:rsidR="00182E8D" w:rsidRPr="00791A0C" w:rsidRDefault="00182E8D" w:rsidP="00146197">
            <w:pPr>
              <w:ind w:right="34"/>
              <w:rPr>
                <w:sz w:val="12"/>
              </w:rPr>
            </w:pPr>
          </w:p>
          <w:p w:rsidR="00D73090" w:rsidRPr="00791A0C" w:rsidRDefault="007D0B84" w:rsidP="004E7407">
            <w:pPr>
              <w:pStyle w:val="8"/>
              <w:ind w:right="34"/>
              <w:rPr>
                <w:sz w:val="24"/>
              </w:rPr>
            </w:pPr>
            <w:r w:rsidRPr="00791A0C">
              <w:rPr>
                <w:sz w:val="24"/>
              </w:rPr>
              <w:t>6</w:t>
            </w:r>
            <w:r w:rsidRPr="00791A0C">
              <w:rPr>
                <w:sz w:val="24"/>
                <w:vertAlign w:val="superscript"/>
              </w:rPr>
              <w:t>ο</w:t>
            </w:r>
            <w:r w:rsidRPr="00791A0C">
              <w:rPr>
                <w:sz w:val="24"/>
              </w:rPr>
              <w:t xml:space="preserve"> ΓΥΜΝΑΣΙΟ ΗΡΑΚΛΕΙΟΥ</w:t>
            </w:r>
          </w:p>
          <w:p w:rsidR="00D73090" w:rsidRPr="00791A0C" w:rsidRDefault="00D73090" w:rsidP="004E7407">
            <w:pPr>
              <w:ind w:right="176"/>
              <w:rPr>
                <w:b/>
              </w:rPr>
            </w:pPr>
            <w:r w:rsidRPr="00791A0C">
              <w:rPr>
                <w:b/>
                <w:noProof/>
              </w:rPr>
              <w:pict>
                <v:line id="_x0000_s1034" style="position:absolute;z-index:251657728" from="-5.4pt,4.45pt" to="264.6pt,4.45pt"/>
              </w:pict>
            </w:r>
          </w:p>
        </w:tc>
        <w:tc>
          <w:tcPr>
            <w:tcW w:w="567" w:type="dxa"/>
            <w:vMerge w:val="restart"/>
          </w:tcPr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 w:rsidP="007D0B84">
            <w:pPr>
              <w:ind w:left="-3"/>
              <w:rPr>
                <w:b/>
              </w:rPr>
            </w:pPr>
          </w:p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>
            <w:pPr>
              <w:rPr>
                <w:b/>
              </w:rPr>
            </w:pPr>
          </w:p>
          <w:p w:rsidR="00D73090" w:rsidRPr="00791A0C" w:rsidRDefault="00D73090">
            <w:pPr>
              <w:pStyle w:val="2"/>
              <w:rPr>
                <w:bCs w:val="0"/>
              </w:rPr>
            </w:pPr>
          </w:p>
        </w:tc>
        <w:tc>
          <w:tcPr>
            <w:tcW w:w="4252" w:type="dxa"/>
            <w:vMerge w:val="restart"/>
          </w:tcPr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791A0C" w:rsidRDefault="00D73090" w:rsidP="00D73090">
            <w:pPr>
              <w:jc w:val="right"/>
              <w:rPr>
                <w:b/>
              </w:rPr>
            </w:pPr>
          </w:p>
          <w:p w:rsidR="00D73090" w:rsidRPr="00E96C35" w:rsidRDefault="007D0B84" w:rsidP="002004CC">
            <w:pPr>
              <w:ind w:left="635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Ηράκλειο </w:t>
            </w:r>
            <w:r w:rsidR="00D73090" w:rsidRPr="00791A0C">
              <w:rPr>
                <w:sz w:val="22"/>
                <w:szCs w:val="20"/>
              </w:rPr>
              <w:t>:</w:t>
            </w:r>
            <w:r w:rsidRPr="00791A0C">
              <w:rPr>
                <w:sz w:val="22"/>
                <w:szCs w:val="20"/>
              </w:rPr>
              <w:t xml:space="preserve"> </w:t>
            </w:r>
            <w:r w:rsidR="00DF4641">
              <w:rPr>
                <w:sz w:val="22"/>
                <w:szCs w:val="20"/>
              </w:rPr>
              <w:t>05/12</w:t>
            </w:r>
            <w:r w:rsidR="00511A54">
              <w:rPr>
                <w:sz w:val="22"/>
                <w:szCs w:val="20"/>
              </w:rPr>
              <w:t>/22</w:t>
            </w:r>
          </w:p>
          <w:p w:rsidR="00D73090" w:rsidRPr="00511A54" w:rsidRDefault="00D73090" w:rsidP="00182E8D">
            <w:pPr>
              <w:ind w:left="635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>Αρ.</w:t>
            </w:r>
            <w:r w:rsidR="007D0B84" w:rsidRPr="00791A0C">
              <w:rPr>
                <w:sz w:val="22"/>
                <w:szCs w:val="20"/>
              </w:rPr>
              <w:t xml:space="preserve"> </w:t>
            </w:r>
            <w:r w:rsidRPr="00791A0C">
              <w:rPr>
                <w:sz w:val="22"/>
                <w:szCs w:val="20"/>
              </w:rPr>
              <w:t>Πρ</w:t>
            </w:r>
            <w:r w:rsidR="007D0B84" w:rsidRPr="00791A0C">
              <w:rPr>
                <w:sz w:val="22"/>
                <w:szCs w:val="20"/>
              </w:rPr>
              <w:t>ωτ</w:t>
            </w:r>
            <w:r w:rsidRPr="00791A0C">
              <w:rPr>
                <w:sz w:val="22"/>
                <w:szCs w:val="20"/>
              </w:rPr>
              <w:t>.:</w:t>
            </w:r>
            <w:r w:rsidR="0058418E">
              <w:rPr>
                <w:sz w:val="22"/>
                <w:szCs w:val="20"/>
                <w:lang w:val="en-US"/>
              </w:rPr>
              <w:t xml:space="preserve"> </w:t>
            </w:r>
            <w:r w:rsidR="00DF4641">
              <w:rPr>
                <w:sz w:val="22"/>
                <w:szCs w:val="20"/>
              </w:rPr>
              <w:t>513</w:t>
            </w:r>
          </w:p>
          <w:p w:rsidR="00D73090" w:rsidRPr="00791A0C" w:rsidRDefault="00D73090" w:rsidP="00182E8D">
            <w:pPr>
              <w:ind w:left="635"/>
              <w:rPr>
                <w:b/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182E8D">
            <w:pPr>
              <w:pStyle w:val="30"/>
              <w:ind w:left="635" w:firstLine="0"/>
              <w:rPr>
                <w:sz w:val="20"/>
                <w:szCs w:val="20"/>
              </w:rPr>
            </w:pPr>
          </w:p>
          <w:p w:rsidR="00D73090" w:rsidRPr="00791A0C" w:rsidRDefault="00D73090" w:rsidP="0025257A">
            <w:pPr>
              <w:pStyle w:val="30"/>
              <w:ind w:left="175" w:firstLine="0"/>
              <w:rPr>
                <w:b w:val="0"/>
                <w:sz w:val="22"/>
                <w:szCs w:val="22"/>
              </w:rPr>
            </w:pPr>
          </w:p>
        </w:tc>
      </w:tr>
      <w:tr w:rsidR="00D73090" w:rsidRPr="00791A0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985" w:type="dxa"/>
          </w:tcPr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Ταχ. Δ/νση  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Ταχ. Κώδικας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Πληροφορίες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   </w:t>
            </w:r>
            <w:r w:rsidRPr="00791A0C">
              <w:rPr>
                <w:sz w:val="22"/>
                <w:szCs w:val="20"/>
              </w:rPr>
              <w:sym w:font="Wingdings 2" w:char="F027"/>
            </w:r>
            <w:r w:rsidRPr="00791A0C">
              <w:rPr>
                <w:sz w:val="22"/>
                <w:szCs w:val="20"/>
              </w:rPr>
              <w:t xml:space="preserve">              </w:t>
            </w:r>
          </w:p>
          <w:p w:rsidR="00D73090" w:rsidRPr="00791A0C" w:rsidRDefault="00D73090">
            <w:pPr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                </w:t>
            </w:r>
          </w:p>
          <w:p w:rsidR="00D73090" w:rsidRPr="00791A0C" w:rsidRDefault="00D73090">
            <w:pPr>
              <w:rPr>
                <w:b/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   </w:t>
            </w:r>
            <w:r w:rsidRPr="00791A0C">
              <w:rPr>
                <w:sz w:val="22"/>
                <w:szCs w:val="20"/>
                <w:lang w:val="de-DE"/>
              </w:rPr>
              <w:t>e</w:t>
            </w:r>
            <w:r w:rsidRPr="00791A0C">
              <w:rPr>
                <w:sz w:val="22"/>
                <w:szCs w:val="20"/>
              </w:rPr>
              <w:t>-</w:t>
            </w:r>
            <w:r w:rsidRPr="00791A0C">
              <w:rPr>
                <w:sz w:val="22"/>
                <w:szCs w:val="20"/>
                <w:lang w:val="de-DE"/>
              </w:rPr>
              <w:t>mail</w:t>
            </w:r>
            <w:r w:rsidRPr="00791A0C">
              <w:rPr>
                <w:b/>
                <w:sz w:val="22"/>
                <w:szCs w:val="20"/>
              </w:rPr>
              <w:t xml:space="preserve">                 </w:t>
            </w:r>
          </w:p>
        </w:tc>
        <w:tc>
          <w:tcPr>
            <w:tcW w:w="3544" w:type="dxa"/>
          </w:tcPr>
          <w:p w:rsidR="00D73090" w:rsidRPr="00791A0C" w:rsidRDefault="00D73090" w:rsidP="00182E8D">
            <w:pPr>
              <w:ind w:left="-108" w:right="-12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7D0B84" w:rsidRPr="00791A0C">
              <w:rPr>
                <w:sz w:val="22"/>
                <w:szCs w:val="20"/>
              </w:rPr>
              <w:t xml:space="preserve"> </w:t>
            </w:r>
            <w:r w:rsidR="00182E8D" w:rsidRPr="00791A0C">
              <w:rPr>
                <w:sz w:val="22"/>
                <w:szCs w:val="20"/>
              </w:rPr>
              <w:t xml:space="preserve"> Δουκός Μποφώρ 19</w:t>
            </w:r>
            <w:r w:rsidR="004E7407" w:rsidRPr="00791A0C">
              <w:rPr>
                <w:sz w:val="22"/>
                <w:szCs w:val="20"/>
              </w:rPr>
              <w:t>,</w:t>
            </w:r>
            <w:r w:rsidR="00182E8D" w:rsidRPr="00791A0C">
              <w:rPr>
                <w:sz w:val="22"/>
                <w:szCs w:val="20"/>
              </w:rPr>
              <w:t xml:space="preserve"> Ηράκλειο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712 02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</w:t>
            </w:r>
            <w:r w:rsidR="00791A0C">
              <w:rPr>
                <w:sz w:val="22"/>
                <w:szCs w:val="20"/>
              </w:rPr>
              <w:t>Περβολαράκη Αικατερίνη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4E7407" w:rsidRPr="00791A0C">
              <w:rPr>
                <w:sz w:val="22"/>
                <w:szCs w:val="20"/>
              </w:rPr>
              <w:t xml:space="preserve">  2810220729 /</w:t>
            </w:r>
            <w:r w:rsidR="00182E8D" w:rsidRPr="00791A0C">
              <w:rPr>
                <w:sz w:val="22"/>
                <w:szCs w:val="20"/>
              </w:rPr>
              <w:t>2810301295</w:t>
            </w:r>
          </w:p>
          <w:p w:rsidR="00D73090" w:rsidRPr="00791A0C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sz w:val="22"/>
                <w:szCs w:val="20"/>
              </w:rPr>
              <w:t xml:space="preserve"> </w:t>
            </w:r>
          </w:p>
          <w:p w:rsidR="00D73090" w:rsidRPr="006A5F4F" w:rsidRDefault="00D73090" w:rsidP="00182E8D">
            <w:pPr>
              <w:ind w:left="-108"/>
              <w:rPr>
                <w:sz w:val="22"/>
                <w:szCs w:val="20"/>
              </w:rPr>
            </w:pPr>
            <w:r w:rsidRPr="00791A0C">
              <w:rPr>
                <w:b/>
                <w:sz w:val="22"/>
                <w:szCs w:val="20"/>
              </w:rPr>
              <w:t>:</w:t>
            </w:r>
            <w:r w:rsidR="00182E8D" w:rsidRPr="00791A0C">
              <w:rPr>
                <w:sz w:val="22"/>
                <w:szCs w:val="20"/>
              </w:rPr>
              <w:t xml:space="preserve">  </w:t>
            </w:r>
            <w:hyperlink r:id="rId8" w:history="1">
              <w:r w:rsidR="00CC5295" w:rsidRPr="006A03C6">
                <w:rPr>
                  <w:rStyle w:val="-"/>
                  <w:sz w:val="22"/>
                  <w:szCs w:val="20"/>
                </w:rPr>
                <w:t>6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ogymnasio</w:t>
              </w:r>
              <w:r w:rsidR="00CC5295" w:rsidRPr="006A5F4F">
                <w:rPr>
                  <w:rStyle w:val="-"/>
                  <w:sz w:val="22"/>
                  <w:szCs w:val="20"/>
                </w:rPr>
                <w:t>@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gmail</w:t>
              </w:r>
              <w:r w:rsidR="00CC5295" w:rsidRPr="006A5F4F">
                <w:rPr>
                  <w:rStyle w:val="-"/>
                  <w:sz w:val="22"/>
                  <w:szCs w:val="20"/>
                </w:rPr>
                <w:t>.</w:t>
              </w:r>
              <w:r w:rsidR="00CC5295" w:rsidRPr="006A03C6">
                <w:rPr>
                  <w:rStyle w:val="-"/>
                  <w:sz w:val="22"/>
                  <w:szCs w:val="20"/>
                  <w:lang w:val="en-US"/>
                </w:rPr>
                <w:t>com</w:t>
              </w:r>
            </w:hyperlink>
            <w:r w:rsidR="00CC5295" w:rsidRPr="006A5F4F">
              <w:rPr>
                <w:sz w:val="22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D73090" w:rsidRPr="00791A0C" w:rsidRDefault="00D73090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D73090" w:rsidRPr="00791A0C" w:rsidRDefault="00D73090">
            <w:pPr>
              <w:rPr>
                <w:b/>
              </w:rPr>
            </w:pPr>
          </w:p>
        </w:tc>
      </w:tr>
    </w:tbl>
    <w:p w:rsidR="00182E8D" w:rsidRPr="00791A0C" w:rsidRDefault="00182E8D" w:rsidP="00CD1E01">
      <w:pPr>
        <w:spacing w:line="276" w:lineRule="auto"/>
      </w:pPr>
    </w:p>
    <w:p w:rsidR="00684AFA" w:rsidRDefault="00684AFA" w:rsidP="002004CC">
      <w:pPr>
        <w:spacing w:line="276" w:lineRule="auto"/>
        <w:ind w:left="993" w:hanging="993"/>
        <w:rPr>
          <w:b/>
          <w:szCs w:val="22"/>
          <w:u w:val="single"/>
        </w:rPr>
      </w:pPr>
    </w:p>
    <w:p w:rsidR="004E7407" w:rsidRDefault="00496A19" w:rsidP="002004CC">
      <w:pPr>
        <w:spacing w:line="276" w:lineRule="auto"/>
        <w:ind w:left="993" w:hanging="993"/>
        <w:rPr>
          <w:b/>
          <w:sz w:val="22"/>
          <w:szCs w:val="22"/>
        </w:rPr>
      </w:pPr>
      <w:r w:rsidRPr="00212441">
        <w:rPr>
          <w:b/>
          <w:szCs w:val="22"/>
          <w:u w:val="single"/>
        </w:rPr>
        <w:t>ΘΕΜΑ:</w:t>
      </w:r>
      <w:r w:rsidRPr="00212441">
        <w:rPr>
          <w:b/>
          <w:szCs w:val="22"/>
        </w:rPr>
        <w:t xml:space="preserve"> «</w:t>
      </w:r>
      <w:r w:rsidR="00BA28E4">
        <w:rPr>
          <w:b/>
          <w:sz w:val="22"/>
          <w:szCs w:val="22"/>
        </w:rPr>
        <w:t>ΑΝΑΘΕΣΗ</w:t>
      </w:r>
      <w:r w:rsidR="00212441" w:rsidRPr="007E0DAA">
        <w:rPr>
          <w:b/>
          <w:sz w:val="22"/>
          <w:szCs w:val="22"/>
        </w:rPr>
        <w:t xml:space="preserve"> ΕΚΠΑΙΔΕΥΤΙΚΗΣ</w:t>
      </w:r>
      <w:r w:rsidR="0013603E">
        <w:rPr>
          <w:b/>
          <w:sz w:val="22"/>
          <w:szCs w:val="22"/>
        </w:rPr>
        <w:t xml:space="preserve"> ΕΚΔΡΟΜΗΣ </w:t>
      </w:r>
      <w:r w:rsidR="00695D94">
        <w:rPr>
          <w:b/>
          <w:sz w:val="22"/>
          <w:szCs w:val="22"/>
        </w:rPr>
        <w:t>ΤΟΥ 6</w:t>
      </w:r>
      <w:r w:rsidR="00695D94" w:rsidRPr="002004CC">
        <w:rPr>
          <w:b/>
          <w:sz w:val="22"/>
          <w:szCs w:val="22"/>
          <w:vertAlign w:val="superscript"/>
        </w:rPr>
        <w:t>ου</w:t>
      </w:r>
      <w:r w:rsidR="00695D94">
        <w:rPr>
          <w:b/>
          <w:sz w:val="22"/>
          <w:szCs w:val="22"/>
        </w:rPr>
        <w:t xml:space="preserve">  ΓΥΜΝΑΣΙΟΥ</w:t>
      </w:r>
      <w:r w:rsidR="00E96C35">
        <w:rPr>
          <w:b/>
          <w:sz w:val="22"/>
          <w:szCs w:val="22"/>
        </w:rPr>
        <w:t xml:space="preserve"> </w:t>
      </w:r>
      <w:r w:rsidR="0013603E">
        <w:rPr>
          <w:b/>
          <w:sz w:val="22"/>
          <w:szCs w:val="22"/>
        </w:rPr>
        <w:t xml:space="preserve">ΗΡΑΚΛΕΙΟΥ </w:t>
      </w:r>
      <w:r w:rsidR="00DF4641">
        <w:rPr>
          <w:b/>
          <w:sz w:val="22"/>
          <w:szCs w:val="22"/>
        </w:rPr>
        <w:t>ΣΤΗΝ ΑΘΗΝΑ ΣΕ</w:t>
      </w:r>
      <w:r w:rsidR="00BA28E4">
        <w:rPr>
          <w:b/>
          <w:sz w:val="22"/>
          <w:szCs w:val="22"/>
        </w:rPr>
        <w:t xml:space="preserve"> ΤΑΞΙΔΙΩΤΙΚΟ ΓΡΑΦΕΙΟ</w:t>
      </w:r>
      <w:r w:rsidR="00723383">
        <w:rPr>
          <w:b/>
          <w:sz w:val="22"/>
          <w:szCs w:val="22"/>
        </w:rPr>
        <w:t>»</w:t>
      </w:r>
    </w:p>
    <w:p w:rsidR="00BA28E4" w:rsidRPr="00BA28E4" w:rsidRDefault="00BA28E4" w:rsidP="00CD1E01">
      <w:pPr>
        <w:spacing w:line="276" w:lineRule="auto"/>
        <w:ind w:left="993" w:hanging="993"/>
        <w:rPr>
          <w:i/>
          <w:szCs w:val="22"/>
        </w:rPr>
      </w:pPr>
    </w:p>
    <w:p w:rsidR="000C5F06" w:rsidRPr="0053016D" w:rsidRDefault="00BA28E4" w:rsidP="00DF4641">
      <w:pPr>
        <w:spacing w:line="276" w:lineRule="auto"/>
        <w:ind w:firstLine="360"/>
        <w:jc w:val="both"/>
        <w:rPr>
          <w:bCs/>
        </w:rPr>
      </w:pPr>
      <w:r w:rsidRPr="00BA28E4">
        <w:rPr>
          <w:bCs/>
        </w:rPr>
        <w:t xml:space="preserve">Σύμφωνα με την Υ.Α. </w:t>
      </w:r>
      <w:r w:rsidR="00695D94">
        <w:rPr>
          <w:bCs/>
        </w:rPr>
        <w:t>20883/ΓΔ4/12-2-2020 και με την προκήρυξη ενδιαφέροντος με αρ. Πρωτ.</w:t>
      </w:r>
      <w:r w:rsidR="00DF4641">
        <w:rPr>
          <w:bCs/>
        </w:rPr>
        <w:t xml:space="preserve">497 </w:t>
      </w:r>
      <w:r w:rsidR="00695D94">
        <w:rPr>
          <w:bCs/>
        </w:rPr>
        <w:t>/</w:t>
      </w:r>
      <w:r w:rsidR="00DF4641">
        <w:rPr>
          <w:bCs/>
        </w:rPr>
        <w:t>29-1</w:t>
      </w:r>
      <w:r w:rsidR="00695D94">
        <w:rPr>
          <w:bCs/>
        </w:rPr>
        <w:t xml:space="preserve">-22 που αναρτήθηκε στο διαδίκτυο, το </w:t>
      </w:r>
      <w:r>
        <w:rPr>
          <w:bCs/>
        </w:rPr>
        <w:t>6</w:t>
      </w:r>
      <w:r w:rsidR="00A43952">
        <w:rPr>
          <w:bCs/>
          <w:vertAlign w:val="superscript"/>
        </w:rPr>
        <w:t>ο</w:t>
      </w:r>
      <w:r>
        <w:rPr>
          <w:bCs/>
        </w:rPr>
        <w:t xml:space="preserve"> </w:t>
      </w:r>
      <w:r w:rsidRPr="00BA28E4">
        <w:rPr>
          <w:bCs/>
        </w:rPr>
        <w:t>Γυμνάσιο</w:t>
      </w:r>
      <w:r>
        <w:rPr>
          <w:bCs/>
        </w:rPr>
        <w:t xml:space="preserve"> Ηρακλείου</w:t>
      </w:r>
      <w:r w:rsidR="000C5F06">
        <w:rPr>
          <w:bCs/>
        </w:rPr>
        <w:t xml:space="preserve"> </w:t>
      </w:r>
      <w:r w:rsidR="00695D94">
        <w:rPr>
          <w:bCs/>
        </w:rPr>
        <w:t>μετά την</w:t>
      </w:r>
      <w:r w:rsidRPr="00BA28E4">
        <w:rPr>
          <w:bCs/>
        </w:rPr>
        <w:t xml:space="preserve"> αξιολόγηση των προσφορών από επιτροπή </w:t>
      </w:r>
      <w:r w:rsidR="001B5C84">
        <w:rPr>
          <w:bCs/>
        </w:rPr>
        <w:t xml:space="preserve">(πράξη </w:t>
      </w:r>
      <w:r w:rsidR="00DF4641">
        <w:rPr>
          <w:bCs/>
        </w:rPr>
        <w:t>6</w:t>
      </w:r>
      <w:r w:rsidR="00E96C35">
        <w:rPr>
          <w:bCs/>
        </w:rPr>
        <w:t>/</w:t>
      </w:r>
      <w:r w:rsidR="00DF4641">
        <w:rPr>
          <w:bCs/>
        </w:rPr>
        <w:t>02</w:t>
      </w:r>
      <w:r w:rsidR="00E96C35">
        <w:rPr>
          <w:bCs/>
        </w:rPr>
        <w:t>-</w:t>
      </w:r>
      <w:r w:rsidR="00DF4641">
        <w:rPr>
          <w:bCs/>
        </w:rPr>
        <w:t>12</w:t>
      </w:r>
      <w:r w:rsidR="001217A9">
        <w:rPr>
          <w:bCs/>
        </w:rPr>
        <w:t>-</w:t>
      </w:r>
      <w:r w:rsidR="00695D94">
        <w:rPr>
          <w:bCs/>
        </w:rPr>
        <w:t>22</w:t>
      </w:r>
      <w:r w:rsidR="001B5C84">
        <w:rPr>
          <w:bCs/>
        </w:rPr>
        <w:t>),</w:t>
      </w:r>
      <w:r w:rsidRPr="00BA28E4">
        <w:rPr>
          <w:bCs/>
        </w:rPr>
        <w:t xml:space="preserve"> ανέθεσε τη διοργάνωση της εκπαιδευτικής </w:t>
      </w:r>
      <w:r>
        <w:rPr>
          <w:bCs/>
        </w:rPr>
        <w:t>επίσκεψης</w:t>
      </w:r>
      <w:r w:rsidRPr="00BA28E4">
        <w:rPr>
          <w:bCs/>
        </w:rPr>
        <w:t xml:space="preserve"> μαθητών </w:t>
      </w:r>
      <w:r>
        <w:rPr>
          <w:bCs/>
        </w:rPr>
        <w:t>του σχολείου στην</w:t>
      </w:r>
      <w:r w:rsidR="00DF4641">
        <w:rPr>
          <w:bCs/>
        </w:rPr>
        <w:t xml:space="preserve"> Αθήνα</w:t>
      </w:r>
      <w:r w:rsidR="002004CC">
        <w:rPr>
          <w:bCs/>
        </w:rPr>
        <w:t xml:space="preserve"> </w:t>
      </w:r>
      <w:r w:rsidRPr="00BA28E4">
        <w:rPr>
          <w:bCs/>
        </w:rPr>
        <w:t xml:space="preserve">από </w:t>
      </w:r>
      <w:r w:rsidR="001217A9">
        <w:t xml:space="preserve">τις </w:t>
      </w:r>
      <w:r w:rsidR="00DF4641">
        <w:t>08/2</w:t>
      </w:r>
      <w:r w:rsidR="00695D94">
        <w:t>/2023</w:t>
      </w:r>
      <w:r w:rsidRPr="00F3438B">
        <w:t xml:space="preserve"> μέχρι τις </w:t>
      </w:r>
      <w:r w:rsidR="00DF4641">
        <w:t>12/2</w:t>
      </w:r>
      <w:r w:rsidR="00695D94">
        <w:t>/2023</w:t>
      </w:r>
      <w:r w:rsidRPr="00BA28E4">
        <w:rPr>
          <w:bCs/>
        </w:rPr>
        <w:t xml:space="preserve">, στο ταξιδιωτικό γραφείο  </w:t>
      </w:r>
      <w:r w:rsidRPr="000C5F06">
        <w:rPr>
          <w:bCs/>
          <w:lang w:val="en-US"/>
        </w:rPr>
        <w:t>Vai</w:t>
      </w:r>
      <w:r w:rsidRPr="000C5F06">
        <w:rPr>
          <w:bCs/>
        </w:rPr>
        <w:t xml:space="preserve"> </w:t>
      </w:r>
      <w:r w:rsidRPr="000C5F06">
        <w:rPr>
          <w:bCs/>
          <w:lang w:val="en-US"/>
        </w:rPr>
        <w:t>Travel</w:t>
      </w:r>
      <w:r w:rsidRPr="000C5F06">
        <w:rPr>
          <w:bCs/>
        </w:rPr>
        <w:t>,</w:t>
      </w:r>
      <w:r w:rsidRPr="00BA28E4">
        <w:rPr>
          <w:bCs/>
        </w:rPr>
        <w:t xml:space="preserve"> </w:t>
      </w:r>
      <w:r w:rsidR="002004CC">
        <w:rPr>
          <w:bCs/>
        </w:rPr>
        <w:t xml:space="preserve"> κρίνοντας τη</w:t>
      </w:r>
      <w:r w:rsidR="00A97381">
        <w:rPr>
          <w:bCs/>
        </w:rPr>
        <w:t>ν προσφορά του</w:t>
      </w:r>
      <w:r w:rsidR="002004CC">
        <w:rPr>
          <w:bCs/>
        </w:rPr>
        <w:t xml:space="preserve">, </w:t>
      </w:r>
      <w:r w:rsidR="002004CC" w:rsidRPr="00BA28E4">
        <w:rPr>
          <w:bCs/>
        </w:rPr>
        <w:t>συμφέρου</w:t>
      </w:r>
      <w:r w:rsidR="002004CC">
        <w:rPr>
          <w:bCs/>
        </w:rPr>
        <w:t>σα</w:t>
      </w:r>
      <w:r w:rsidR="002004CC" w:rsidRPr="00BA28E4">
        <w:rPr>
          <w:bCs/>
        </w:rPr>
        <w:t xml:space="preserve"> </w:t>
      </w:r>
      <w:r w:rsidR="002004CC">
        <w:rPr>
          <w:bCs/>
        </w:rPr>
        <w:t>οικονομικά για τους μαθητές</w:t>
      </w:r>
      <w:r w:rsidR="002004CC" w:rsidRPr="00BA28E4">
        <w:rPr>
          <w:bCs/>
        </w:rPr>
        <w:t xml:space="preserve"> </w:t>
      </w:r>
      <w:r w:rsidR="002004CC">
        <w:rPr>
          <w:bCs/>
        </w:rPr>
        <w:t xml:space="preserve">και ως </w:t>
      </w:r>
      <w:r w:rsidRPr="00BA28E4">
        <w:rPr>
          <w:bCs/>
        </w:rPr>
        <w:t>απόλυ</w:t>
      </w:r>
      <w:r w:rsidR="002004CC">
        <w:rPr>
          <w:bCs/>
        </w:rPr>
        <w:t>τα σύμφωνη με όσα είχαν ζητηθεί.</w:t>
      </w:r>
      <w:r w:rsidR="00E96C35">
        <w:rPr>
          <w:bCs/>
        </w:rPr>
        <w:t xml:space="preserve"> Στο σχολείο κατατέθηκαν </w:t>
      </w:r>
      <w:r w:rsidR="00DF4641">
        <w:rPr>
          <w:bCs/>
        </w:rPr>
        <w:t>4</w:t>
      </w:r>
      <w:r w:rsidR="00E96C35">
        <w:rPr>
          <w:bCs/>
        </w:rPr>
        <w:t xml:space="preserve"> προσφορές, μία από το </w:t>
      </w:r>
      <w:r w:rsidR="00E96C35" w:rsidRPr="000C5F06">
        <w:rPr>
          <w:bCs/>
          <w:lang w:val="en-US"/>
        </w:rPr>
        <w:t>Vai</w:t>
      </w:r>
      <w:r w:rsidR="00E96C35" w:rsidRPr="000C5F06">
        <w:rPr>
          <w:bCs/>
        </w:rPr>
        <w:t xml:space="preserve"> </w:t>
      </w:r>
      <w:r w:rsidR="00E96C35" w:rsidRPr="000C5F06">
        <w:rPr>
          <w:bCs/>
          <w:lang w:val="en-US"/>
        </w:rPr>
        <w:t>Travel</w:t>
      </w:r>
      <w:r w:rsidR="00E96C35" w:rsidRPr="000C5F06">
        <w:rPr>
          <w:bCs/>
        </w:rPr>
        <w:t xml:space="preserve"> </w:t>
      </w:r>
      <w:r w:rsidR="007A4945">
        <w:rPr>
          <w:bCs/>
        </w:rPr>
        <w:t>με 217</w:t>
      </w:r>
      <w:r w:rsidR="000C5F06">
        <w:rPr>
          <w:bCs/>
        </w:rPr>
        <w:t xml:space="preserve"> ευρώ</w:t>
      </w:r>
      <w:r w:rsidR="0053016D">
        <w:rPr>
          <w:bCs/>
        </w:rPr>
        <w:t>,</w:t>
      </w:r>
      <w:r w:rsidR="00E96C35" w:rsidRPr="000C5F06">
        <w:rPr>
          <w:bCs/>
        </w:rPr>
        <w:t xml:space="preserve"> μία από το  </w:t>
      </w:r>
      <w:r w:rsidR="0053016D">
        <w:rPr>
          <w:bCs/>
          <w:lang w:val="en-US"/>
        </w:rPr>
        <w:t>Landmarks</w:t>
      </w:r>
      <w:r w:rsidR="000C5F06">
        <w:rPr>
          <w:bCs/>
        </w:rPr>
        <w:t xml:space="preserve"> με </w:t>
      </w:r>
      <w:r w:rsidR="007A4945">
        <w:rPr>
          <w:bCs/>
        </w:rPr>
        <w:t>220</w:t>
      </w:r>
      <w:r w:rsidR="000C5F06">
        <w:rPr>
          <w:bCs/>
        </w:rPr>
        <w:t xml:space="preserve"> ευρώ</w:t>
      </w:r>
      <w:r w:rsidR="007A4945">
        <w:rPr>
          <w:bCs/>
        </w:rPr>
        <w:t xml:space="preserve">, μια από το </w:t>
      </w:r>
      <w:r w:rsidR="007A4945">
        <w:rPr>
          <w:bCs/>
          <w:lang w:val="en-US"/>
        </w:rPr>
        <w:t>Connection</w:t>
      </w:r>
      <w:r w:rsidR="007A4945">
        <w:rPr>
          <w:bCs/>
        </w:rPr>
        <w:t xml:space="preserve"> με219 ευρώ και</w:t>
      </w:r>
      <w:r w:rsidR="0053016D">
        <w:rPr>
          <w:bCs/>
        </w:rPr>
        <w:t xml:space="preserve"> μ</w:t>
      </w:r>
      <w:r w:rsidR="00A97381">
        <w:rPr>
          <w:bCs/>
        </w:rPr>
        <w:t>ί</w:t>
      </w:r>
      <w:r w:rsidR="0053016D">
        <w:rPr>
          <w:bCs/>
        </w:rPr>
        <w:t xml:space="preserve">α από το </w:t>
      </w:r>
      <w:r w:rsidR="007A4945">
        <w:rPr>
          <w:bCs/>
          <w:lang w:val="en-US"/>
        </w:rPr>
        <w:t>Samolis</w:t>
      </w:r>
      <w:r w:rsidR="007A4945" w:rsidRPr="007A4945">
        <w:rPr>
          <w:bCs/>
        </w:rPr>
        <w:t xml:space="preserve"> </w:t>
      </w:r>
      <w:r w:rsidR="007A4945">
        <w:rPr>
          <w:bCs/>
          <w:lang w:val="en-US"/>
        </w:rPr>
        <w:t>Travel</w:t>
      </w:r>
      <w:r w:rsidR="0053016D" w:rsidRPr="0053016D">
        <w:rPr>
          <w:bCs/>
        </w:rPr>
        <w:t xml:space="preserve"> </w:t>
      </w:r>
      <w:r w:rsidR="007A4945">
        <w:rPr>
          <w:bCs/>
        </w:rPr>
        <w:t xml:space="preserve">με </w:t>
      </w:r>
      <w:r w:rsidR="007A4945" w:rsidRPr="007A4945">
        <w:rPr>
          <w:bCs/>
        </w:rPr>
        <w:t>264</w:t>
      </w:r>
      <w:r w:rsidR="0053016D">
        <w:rPr>
          <w:bCs/>
        </w:rPr>
        <w:t xml:space="preserve"> ευρώ</w:t>
      </w:r>
      <w:r w:rsidR="0013603E">
        <w:rPr>
          <w:bCs/>
        </w:rPr>
        <w:t>,</w:t>
      </w:r>
      <w:r w:rsidR="0053016D">
        <w:rPr>
          <w:bCs/>
        </w:rPr>
        <w:t xml:space="preserve"> κατ’ άτομο.</w:t>
      </w:r>
    </w:p>
    <w:p w:rsidR="000C5F06" w:rsidRPr="003B5E71" w:rsidRDefault="000C5F06" w:rsidP="000C5F06">
      <w:pPr>
        <w:spacing w:line="360" w:lineRule="auto"/>
        <w:jc w:val="both"/>
        <w:rPr>
          <w:sz w:val="22"/>
          <w:szCs w:val="22"/>
        </w:rPr>
      </w:pPr>
      <w:r w:rsidRPr="003B5E71">
        <w:rPr>
          <w:sz w:val="22"/>
          <w:szCs w:val="22"/>
        </w:rPr>
        <w:t>Υπενθυμίζεται ότι, βάσει της Υ.Α.,  η  προθεσμία για πιθαν</w:t>
      </w:r>
      <w:r>
        <w:rPr>
          <w:sz w:val="22"/>
          <w:szCs w:val="22"/>
        </w:rPr>
        <w:t xml:space="preserve">ές ενστάσεις λήγει την </w:t>
      </w:r>
      <w:r w:rsidR="007A4945">
        <w:rPr>
          <w:sz w:val="22"/>
          <w:szCs w:val="22"/>
        </w:rPr>
        <w:t>Τετάρτη 07/12</w:t>
      </w:r>
      <w:r w:rsidR="002A7930">
        <w:rPr>
          <w:sz w:val="22"/>
          <w:szCs w:val="22"/>
        </w:rPr>
        <w:t xml:space="preserve">/22 </w:t>
      </w:r>
      <w:r w:rsidRPr="003B5E71">
        <w:rPr>
          <w:sz w:val="22"/>
          <w:szCs w:val="22"/>
        </w:rPr>
        <w:t xml:space="preserve"> και ώρα 1</w:t>
      </w:r>
      <w:r w:rsidR="0053016D">
        <w:rPr>
          <w:sz w:val="22"/>
          <w:szCs w:val="22"/>
        </w:rPr>
        <w:t>3:3</w:t>
      </w:r>
      <w:r w:rsidRPr="003B5E71">
        <w:rPr>
          <w:sz w:val="22"/>
          <w:szCs w:val="22"/>
        </w:rPr>
        <w:t xml:space="preserve">0 </w:t>
      </w:r>
      <w:r w:rsidR="0053016D">
        <w:rPr>
          <w:sz w:val="22"/>
          <w:szCs w:val="22"/>
        </w:rPr>
        <w:t>μ.μ</w:t>
      </w:r>
      <w:r w:rsidRPr="003B5E71">
        <w:rPr>
          <w:sz w:val="22"/>
          <w:szCs w:val="22"/>
        </w:rPr>
        <w:t xml:space="preserve">, οπότε και θα πρέπει να έχουν υποβληθεί στο γραφείο της Διεύθυνσης  του </w:t>
      </w:r>
      <w:r>
        <w:rPr>
          <w:sz w:val="22"/>
          <w:szCs w:val="22"/>
        </w:rPr>
        <w:t>6ου Γυμνασίου</w:t>
      </w:r>
      <w:r w:rsidRPr="003B5E71">
        <w:rPr>
          <w:sz w:val="22"/>
          <w:szCs w:val="22"/>
        </w:rPr>
        <w:t>.</w:t>
      </w:r>
    </w:p>
    <w:p w:rsidR="000C5F06" w:rsidRPr="003B5E71" w:rsidRDefault="000C5F06" w:rsidP="000C5F06">
      <w:pPr>
        <w:ind w:left="360"/>
        <w:jc w:val="both"/>
        <w:rPr>
          <w:sz w:val="22"/>
          <w:szCs w:val="22"/>
        </w:rPr>
      </w:pPr>
    </w:p>
    <w:p w:rsidR="00BA28E4" w:rsidRPr="000C5F06" w:rsidRDefault="00BA28E4" w:rsidP="000C5F06">
      <w:pPr>
        <w:spacing w:line="276" w:lineRule="auto"/>
        <w:ind w:firstLine="360"/>
        <w:jc w:val="both"/>
        <w:rPr>
          <w:bCs/>
        </w:rPr>
      </w:pPr>
      <w:r w:rsidRPr="00BA28E4">
        <w:tab/>
      </w:r>
    </w:p>
    <w:p w:rsidR="00F3438B" w:rsidRDefault="00F3438B" w:rsidP="00F3438B">
      <w:pPr>
        <w:spacing w:line="360" w:lineRule="auto"/>
        <w:ind w:left="360"/>
        <w:jc w:val="both"/>
      </w:pPr>
    </w:p>
    <w:p w:rsidR="002004CC" w:rsidRDefault="002004CC" w:rsidP="00F3438B">
      <w:pPr>
        <w:spacing w:line="360" w:lineRule="auto"/>
        <w:ind w:left="360"/>
        <w:jc w:val="both"/>
      </w:pPr>
    </w:p>
    <w:p w:rsidR="002004CC" w:rsidRDefault="002004CC" w:rsidP="00F3438B">
      <w:pPr>
        <w:spacing w:line="360" w:lineRule="auto"/>
        <w:ind w:left="360"/>
        <w:jc w:val="both"/>
      </w:pPr>
    </w:p>
    <w:p w:rsidR="002004CC" w:rsidRPr="00BA28E4" w:rsidRDefault="002004CC" w:rsidP="00F3438B">
      <w:pPr>
        <w:spacing w:line="360" w:lineRule="auto"/>
        <w:ind w:left="360"/>
        <w:jc w:val="both"/>
      </w:pPr>
    </w:p>
    <w:p w:rsidR="00150703" w:rsidRPr="00611211" w:rsidRDefault="00150703">
      <w:pPr>
        <w:rPr>
          <w:rFonts w:ascii="Book Antiqua" w:hAnsi="Book Antiqua"/>
        </w:rPr>
      </w:pPr>
    </w:p>
    <w:p w:rsidR="0058418E" w:rsidRPr="00611211" w:rsidRDefault="0058418E">
      <w:pPr>
        <w:rPr>
          <w:rFonts w:ascii="Book Antiqua" w:hAnsi="Book Antiqua"/>
        </w:rPr>
      </w:pPr>
    </w:p>
    <w:p w:rsidR="004E7407" w:rsidRPr="009700C1" w:rsidRDefault="004E7407">
      <w:r>
        <w:rPr>
          <w:rFonts w:ascii="Book Antiqua" w:hAnsi="Book Antiqua"/>
        </w:rPr>
        <w:t xml:space="preserve">                                                                 </w:t>
      </w:r>
      <w:r w:rsidR="0025257A">
        <w:rPr>
          <w:rFonts w:ascii="Book Antiqua" w:hAnsi="Book Antiqua"/>
        </w:rPr>
        <w:t xml:space="preserve">                              </w:t>
      </w:r>
      <w:r>
        <w:rPr>
          <w:rFonts w:ascii="Book Antiqua" w:hAnsi="Book Antiqua"/>
        </w:rPr>
        <w:t xml:space="preserve">         </w:t>
      </w:r>
      <w:r w:rsidR="002A7930">
        <w:t>Η</w:t>
      </w:r>
      <w:r w:rsidR="000C5F06">
        <w:t xml:space="preserve"> </w:t>
      </w:r>
      <w:r w:rsidRPr="009700C1">
        <w:t xml:space="preserve"> Διευθύν</w:t>
      </w:r>
      <w:r w:rsidR="000C5F06">
        <w:t>τρι</w:t>
      </w:r>
      <w:r w:rsidR="002A7930">
        <w:t>α</w:t>
      </w:r>
    </w:p>
    <w:p w:rsidR="004E7407" w:rsidRDefault="004E7407"/>
    <w:p w:rsidR="002004CC" w:rsidRDefault="002004CC"/>
    <w:p w:rsidR="002004CC" w:rsidRPr="009700C1" w:rsidRDefault="002004CC"/>
    <w:p w:rsidR="004E7407" w:rsidRPr="009700C1" w:rsidRDefault="000C5F06">
      <w:r>
        <w:t xml:space="preserve">                                </w:t>
      </w:r>
      <w:r w:rsidR="004E7407" w:rsidRPr="009700C1">
        <w:t xml:space="preserve">  </w:t>
      </w:r>
      <w:r w:rsidR="002A7930">
        <w:t xml:space="preserve">                                            </w:t>
      </w:r>
      <w:r w:rsidR="004E7407" w:rsidRPr="009700C1">
        <w:t xml:space="preserve"> ΚΟΛΥΒΑΚΗ-ΠΕΡΒΟΛΑΡΑΚΗ ΑΙΚΑΤΕΡΙΝΗ</w:t>
      </w:r>
      <w:r>
        <w:t xml:space="preserve"> </w:t>
      </w:r>
    </w:p>
    <w:sectPr w:rsidR="004E7407" w:rsidRPr="009700C1" w:rsidSect="00150703">
      <w:footerReference w:type="default" r:id="rId9"/>
      <w:pgSz w:w="11906" w:h="16838"/>
      <w:pgMar w:top="719" w:right="1134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05" w:rsidRDefault="00994805" w:rsidP="00A46BF2">
      <w:r>
        <w:separator/>
      </w:r>
    </w:p>
  </w:endnote>
  <w:endnote w:type="continuationSeparator" w:id="0">
    <w:p w:rsidR="00994805" w:rsidRDefault="00994805" w:rsidP="00A4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F2" w:rsidRDefault="00A46BF2">
    <w:pPr>
      <w:pStyle w:val="a7"/>
      <w:jc w:val="right"/>
    </w:pPr>
    <w:fldSimple w:instr=" PAGE   \* MERGEFORMAT ">
      <w:r w:rsidR="007A4945">
        <w:rPr>
          <w:noProof/>
        </w:rPr>
        <w:t>1</w:t>
      </w:r>
    </w:fldSimple>
  </w:p>
  <w:p w:rsidR="00A46BF2" w:rsidRDefault="00A46B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05" w:rsidRDefault="00994805" w:rsidP="00A46BF2">
      <w:r>
        <w:separator/>
      </w:r>
    </w:p>
  </w:footnote>
  <w:footnote w:type="continuationSeparator" w:id="0">
    <w:p w:rsidR="00994805" w:rsidRDefault="00994805" w:rsidP="00A4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5pt;height:135pt" o:bullet="t">
        <v:imagedata r:id="rId1" o:title="MCj04338980000[1]"/>
      </v:shape>
    </w:pict>
  </w:numPicBullet>
  <w:abstractNum w:abstractNumId="0">
    <w:nsid w:val="05827594"/>
    <w:multiLevelType w:val="hybridMultilevel"/>
    <w:tmpl w:val="17B25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755AB"/>
    <w:multiLevelType w:val="hybridMultilevel"/>
    <w:tmpl w:val="878474DC"/>
    <w:lvl w:ilvl="0" w:tplc="0408000F">
      <w:start w:val="1"/>
      <w:numFmt w:val="decimal"/>
      <w:lvlText w:val="%1."/>
      <w:lvlJc w:val="left"/>
      <w:pPr>
        <w:tabs>
          <w:tab w:val="num" w:pos="2533"/>
        </w:tabs>
        <w:ind w:left="253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253"/>
        </w:tabs>
        <w:ind w:left="32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3">
    <w:nsid w:val="0FFF5C03"/>
    <w:multiLevelType w:val="hybridMultilevel"/>
    <w:tmpl w:val="596CE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D347B"/>
    <w:multiLevelType w:val="hybridMultilevel"/>
    <w:tmpl w:val="0DD4E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41F02"/>
    <w:multiLevelType w:val="hybridMultilevel"/>
    <w:tmpl w:val="ACD2A4A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D7D6D10"/>
    <w:multiLevelType w:val="hybridMultilevel"/>
    <w:tmpl w:val="BD6EAF6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362DE2"/>
    <w:multiLevelType w:val="hybridMultilevel"/>
    <w:tmpl w:val="E34A3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138FE"/>
    <w:multiLevelType w:val="hybridMultilevel"/>
    <w:tmpl w:val="3D6E1C34"/>
    <w:lvl w:ilvl="0" w:tplc="040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02D71FD"/>
    <w:multiLevelType w:val="hybridMultilevel"/>
    <w:tmpl w:val="B05EA6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6C17EE"/>
    <w:multiLevelType w:val="hybridMultilevel"/>
    <w:tmpl w:val="8700A73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744F96"/>
    <w:multiLevelType w:val="hybridMultilevel"/>
    <w:tmpl w:val="0734D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1BC2"/>
    <w:multiLevelType w:val="hybridMultilevel"/>
    <w:tmpl w:val="52F60B0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A312CD"/>
    <w:multiLevelType w:val="hybridMultilevel"/>
    <w:tmpl w:val="FD0EA856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3E853CE"/>
    <w:multiLevelType w:val="hybridMultilevel"/>
    <w:tmpl w:val="96BE7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A21CF"/>
    <w:multiLevelType w:val="hybridMultilevel"/>
    <w:tmpl w:val="5946680E"/>
    <w:lvl w:ilvl="0" w:tplc="040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A4E44F1"/>
    <w:multiLevelType w:val="hybridMultilevel"/>
    <w:tmpl w:val="23A268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811DA"/>
    <w:multiLevelType w:val="hybridMultilevel"/>
    <w:tmpl w:val="F7AAD894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27355EB"/>
    <w:multiLevelType w:val="hybridMultilevel"/>
    <w:tmpl w:val="ABCAC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03B5"/>
    <w:multiLevelType w:val="hybridMultilevel"/>
    <w:tmpl w:val="37B81112"/>
    <w:lvl w:ilvl="0" w:tplc="E5F47F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1138E9"/>
    <w:multiLevelType w:val="hybridMultilevel"/>
    <w:tmpl w:val="F052F9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6C5FE5"/>
    <w:multiLevelType w:val="hybridMultilevel"/>
    <w:tmpl w:val="1908A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1"/>
    <w:multiLevelType w:val="hybridMultilevel"/>
    <w:tmpl w:val="20E8AB38"/>
    <w:lvl w:ilvl="0" w:tplc="FF52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C5F7F"/>
    <w:multiLevelType w:val="hybridMultilevel"/>
    <w:tmpl w:val="CE6C7F00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9BD200C"/>
    <w:multiLevelType w:val="hybridMultilevel"/>
    <w:tmpl w:val="6868B682"/>
    <w:lvl w:ilvl="0" w:tplc="AA982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AE16187"/>
    <w:multiLevelType w:val="hybridMultilevel"/>
    <w:tmpl w:val="AB1A7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802FF"/>
    <w:multiLevelType w:val="hybridMultilevel"/>
    <w:tmpl w:val="481816C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2"/>
  </w:num>
  <w:num w:numId="5">
    <w:abstractNumId w:val="14"/>
  </w:num>
  <w:num w:numId="6">
    <w:abstractNumId w:val="25"/>
  </w:num>
  <w:num w:numId="7">
    <w:abstractNumId w:val="27"/>
  </w:num>
  <w:num w:numId="8">
    <w:abstractNumId w:val="24"/>
  </w:num>
  <w:num w:numId="9">
    <w:abstractNumId w:val="15"/>
  </w:num>
  <w:num w:numId="10">
    <w:abstractNumId w:val="8"/>
  </w:num>
  <w:num w:numId="11">
    <w:abstractNumId w:val="13"/>
  </w:num>
  <w:num w:numId="12">
    <w:abstractNumId w:val="17"/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  <w:num w:numId="18">
    <w:abstractNumId w:val="19"/>
  </w:num>
  <w:num w:numId="19">
    <w:abstractNumId w:val="11"/>
  </w:num>
  <w:num w:numId="20">
    <w:abstractNumId w:val="22"/>
  </w:num>
  <w:num w:numId="21">
    <w:abstractNumId w:val="23"/>
  </w:num>
  <w:num w:numId="22">
    <w:abstractNumId w:val="1"/>
  </w:num>
  <w:num w:numId="23">
    <w:abstractNumId w:val="16"/>
  </w:num>
  <w:num w:numId="24">
    <w:abstractNumId w:val="0"/>
  </w:num>
  <w:num w:numId="25">
    <w:abstractNumId w:val="18"/>
  </w:num>
  <w:num w:numId="26">
    <w:abstractNumId w:val="9"/>
  </w:num>
  <w:num w:numId="27">
    <w:abstractNumId w:val="4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57"/>
    <w:rsid w:val="00016638"/>
    <w:rsid w:val="000248B3"/>
    <w:rsid w:val="00055E3F"/>
    <w:rsid w:val="000658FA"/>
    <w:rsid w:val="00071B82"/>
    <w:rsid w:val="00074438"/>
    <w:rsid w:val="000834BC"/>
    <w:rsid w:val="000C5188"/>
    <w:rsid w:val="000C5F06"/>
    <w:rsid w:val="000D6B5F"/>
    <w:rsid w:val="000D6E3F"/>
    <w:rsid w:val="000E1EC6"/>
    <w:rsid w:val="000E49E1"/>
    <w:rsid w:val="000F0E0B"/>
    <w:rsid w:val="000F1B6A"/>
    <w:rsid w:val="00103C7E"/>
    <w:rsid w:val="001217A9"/>
    <w:rsid w:val="0012296C"/>
    <w:rsid w:val="001242EE"/>
    <w:rsid w:val="0013603E"/>
    <w:rsid w:val="00146197"/>
    <w:rsid w:val="00150703"/>
    <w:rsid w:val="00182E8D"/>
    <w:rsid w:val="001B5C84"/>
    <w:rsid w:val="001F317E"/>
    <w:rsid w:val="002004CC"/>
    <w:rsid w:val="00201D49"/>
    <w:rsid w:val="00202F7B"/>
    <w:rsid w:val="00205E40"/>
    <w:rsid w:val="00210D57"/>
    <w:rsid w:val="00212441"/>
    <w:rsid w:val="00223775"/>
    <w:rsid w:val="0023002C"/>
    <w:rsid w:val="0025257A"/>
    <w:rsid w:val="00255336"/>
    <w:rsid w:val="00282A9D"/>
    <w:rsid w:val="002A7930"/>
    <w:rsid w:val="002C09D6"/>
    <w:rsid w:val="002D0525"/>
    <w:rsid w:val="002D5A74"/>
    <w:rsid w:val="002E7FD3"/>
    <w:rsid w:val="002F0CE4"/>
    <w:rsid w:val="00305089"/>
    <w:rsid w:val="00314FAC"/>
    <w:rsid w:val="00351D57"/>
    <w:rsid w:val="003557E3"/>
    <w:rsid w:val="00362BEC"/>
    <w:rsid w:val="00365A8C"/>
    <w:rsid w:val="003C4295"/>
    <w:rsid w:val="003E1820"/>
    <w:rsid w:val="003E56BE"/>
    <w:rsid w:val="00420CE2"/>
    <w:rsid w:val="00421E4E"/>
    <w:rsid w:val="0043272B"/>
    <w:rsid w:val="00441025"/>
    <w:rsid w:val="00491D63"/>
    <w:rsid w:val="00496A19"/>
    <w:rsid w:val="004E7407"/>
    <w:rsid w:val="00511A54"/>
    <w:rsid w:val="0053016D"/>
    <w:rsid w:val="0054405B"/>
    <w:rsid w:val="00551E4D"/>
    <w:rsid w:val="005567FD"/>
    <w:rsid w:val="00581CDD"/>
    <w:rsid w:val="00583D57"/>
    <w:rsid w:val="0058418E"/>
    <w:rsid w:val="00584CC9"/>
    <w:rsid w:val="005910DD"/>
    <w:rsid w:val="005B7931"/>
    <w:rsid w:val="005F55CB"/>
    <w:rsid w:val="005F5987"/>
    <w:rsid w:val="005F661A"/>
    <w:rsid w:val="00611211"/>
    <w:rsid w:val="00612374"/>
    <w:rsid w:val="00621929"/>
    <w:rsid w:val="00647D82"/>
    <w:rsid w:val="00663D21"/>
    <w:rsid w:val="0067639E"/>
    <w:rsid w:val="00684AFA"/>
    <w:rsid w:val="00695D94"/>
    <w:rsid w:val="006A5F4F"/>
    <w:rsid w:val="006C30A3"/>
    <w:rsid w:val="006C7E3C"/>
    <w:rsid w:val="006D04C1"/>
    <w:rsid w:val="006E338E"/>
    <w:rsid w:val="007130CA"/>
    <w:rsid w:val="00723383"/>
    <w:rsid w:val="00761FDB"/>
    <w:rsid w:val="00774660"/>
    <w:rsid w:val="00777E2A"/>
    <w:rsid w:val="00783901"/>
    <w:rsid w:val="00791A0C"/>
    <w:rsid w:val="00794426"/>
    <w:rsid w:val="00794D58"/>
    <w:rsid w:val="007A4945"/>
    <w:rsid w:val="007B7211"/>
    <w:rsid w:val="007D0B84"/>
    <w:rsid w:val="007E66C7"/>
    <w:rsid w:val="00805BD9"/>
    <w:rsid w:val="008147C0"/>
    <w:rsid w:val="0086349A"/>
    <w:rsid w:val="00874955"/>
    <w:rsid w:val="008953A3"/>
    <w:rsid w:val="008A33AD"/>
    <w:rsid w:val="008D5394"/>
    <w:rsid w:val="008E1308"/>
    <w:rsid w:val="008E537A"/>
    <w:rsid w:val="008F4FD9"/>
    <w:rsid w:val="00921663"/>
    <w:rsid w:val="00926BC7"/>
    <w:rsid w:val="0093052A"/>
    <w:rsid w:val="00953EF7"/>
    <w:rsid w:val="009572D1"/>
    <w:rsid w:val="0096736D"/>
    <w:rsid w:val="009700C1"/>
    <w:rsid w:val="00970E20"/>
    <w:rsid w:val="00994805"/>
    <w:rsid w:val="009C2C33"/>
    <w:rsid w:val="009C7912"/>
    <w:rsid w:val="009D4301"/>
    <w:rsid w:val="009F02B1"/>
    <w:rsid w:val="009F27E3"/>
    <w:rsid w:val="009F62A5"/>
    <w:rsid w:val="00A06214"/>
    <w:rsid w:val="00A11A66"/>
    <w:rsid w:val="00A43952"/>
    <w:rsid w:val="00A46BF2"/>
    <w:rsid w:val="00A618BE"/>
    <w:rsid w:val="00A91BB8"/>
    <w:rsid w:val="00A97381"/>
    <w:rsid w:val="00AB1ADA"/>
    <w:rsid w:val="00B04E82"/>
    <w:rsid w:val="00B77A02"/>
    <w:rsid w:val="00B82BB9"/>
    <w:rsid w:val="00B85414"/>
    <w:rsid w:val="00BA28E4"/>
    <w:rsid w:val="00BB03E5"/>
    <w:rsid w:val="00BB358E"/>
    <w:rsid w:val="00BC1FBF"/>
    <w:rsid w:val="00BD1011"/>
    <w:rsid w:val="00BD3A60"/>
    <w:rsid w:val="00BF1F9E"/>
    <w:rsid w:val="00BF227D"/>
    <w:rsid w:val="00C001F0"/>
    <w:rsid w:val="00C06DFE"/>
    <w:rsid w:val="00C21850"/>
    <w:rsid w:val="00C3303B"/>
    <w:rsid w:val="00C5406F"/>
    <w:rsid w:val="00C95D58"/>
    <w:rsid w:val="00CC5295"/>
    <w:rsid w:val="00CD1E01"/>
    <w:rsid w:val="00CE3B06"/>
    <w:rsid w:val="00D37FA1"/>
    <w:rsid w:val="00D4568C"/>
    <w:rsid w:val="00D64B61"/>
    <w:rsid w:val="00D73090"/>
    <w:rsid w:val="00DB629C"/>
    <w:rsid w:val="00DE0752"/>
    <w:rsid w:val="00DE10BA"/>
    <w:rsid w:val="00DF4641"/>
    <w:rsid w:val="00E01B85"/>
    <w:rsid w:val="00E06FD3"/>
    <w:rsid w:val="00E2074C"/>
    <w:rsid w:val="00E7780A"/>
    <w:rsid w:val="00E9070C"/>
    <w:rsid w:val="00E96C35"/>
    <w:rsid w:val="00EB317E"/>
    <w:rsid w:val="00EB59CD"/>
    <w:rsid w:val="00EF0AA7"/>
    <w:rsid w:val="00F30CCA"/>
    <w:rsid w:val="00F3438B"/>
    <w:rsid w:val="00F43922"/>
    <w:rsid w:val="00F514AD"/>
    <w:rsid w:val="00F83DD1"/>
    <w:rsid w:val="00F85A5B"/>
    <w:rsid w:val="00F91B57"/>
    <w:rsid w:val="00FF0836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92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360" w:lineRule="auto"/>
      <w:jc w:val="right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jc w:val="both"/>
    </w:pPr>
  </w:style>
  <w:style w:type="paragraph" w:styleId="a5">
    <w:name w:val="Body Text Indent"/>
    <w:basedOn w:val="a"/>
    <w:semiHidden/>
    <w:pPr>
      <w:ind w:left="972" w:hanging="972"/>
    </w:pPr>
    <w:rPr>
      <w:b/>
    </w:rPr>
  </w:style>
  <w:style w:type="paragraph" w:styleId="21">
    <w:name w:val="Body Text Indent 2"/>
    <w:basedOn w:val="a"/>
    <w:semiHidden/>
    <w:pPr>
      <w:ind w:left="1260" w:hanging="1260"/>
    </w:pPr>
  </w:style>
  <w:style w:type="character" w:styleId="-0">
    <w:name w:val="FollowedHyperlink"/>
    <w:semiHidden/>
    <w:rPr>
      <w:color w:val="800080"/>
      <w:u w:val="single"/>
    </w:rPr>
  </w:style>
  <w:style w:type="paragraph" w:styleId="30">
    <w:name w:val="Body Text Indent 3"/>
    <w:basedOn w:val="a"/>
    <w:semiHidden/>
    <w:pPr>
      <w:ind w:left="792" w:hanging="792"/>
    </w:pPr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46BF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A46BF2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A46BF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A46BF2"/>
    <w:rPr>
      <w:sz w:val="24"/>
      <w:szCs w:val="24"/>
    </w:rPr>
  </w:style>
  <w:style w:type="paragraph" w:styleId="a8">
    <w:name w:val="List Paragraph"/>
    <w:basedOn w:val="a"/>
    <w:uiPriority w:val="34"/>
    <w:qFormat/>
    <w:rsid w:val="00723383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CC52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ogymnas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lt\Application%20Data\Microsoft\Templates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4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User</cp:lastModifiedBy>
  <cp:revision>2</cp:revision>
  <cp:lastPrinted>2016-03-02T11:46:00Z</cp:lastPrinted>
  <dcterms:created xsi:type="dcterms:W3CDTF">2022-12-05T12:09:00Z</dcterms:created>
  <dcterms:modified xsi:type="dcterms:W3CDTF">2022-12-05T12:09:00Z</dcterms:modified>
</cp:coreProperties>
</file>