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4A0"/>
      </w:tblPr>
      <w:tblGrid>
        <w:gridCol w:w="3747"/>
        <w:gridCol w:w="229"/>
        <w:gridCol w:w="2279"/>
        <w:gridCol w:w="2784"/>
      </w:tblGrid>
      <w:tr w:rsidR="00A40BD1" w:rsidRPr="008B6BCC" w:rsidTr="00106FA0">
        <w:trPr>
          <w:cantSplit/>
          <w:trHeight w:val="4678"/>
        </w:trPr>
        <w:tc>
          <w:tcPr>
            <w:tcW w:w="4241" w:type="dxa"/>
          </w:tcPr>
          <w:p w:rsidR="00A40BD1" w:rsidRPr="00625CD2" w:rsidRDefault="00A40BD1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0" w:name="OLE_LINK1"/>
            <w:bookmarkStart w:id="1" w:name="OLE_LINK2"/>
            <w:r w:rsidRPr="00625CD2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81025" cy="571500"/>
                  <wp:effectExtent l="19050" t="0" r="9525" b="0"/>
                  <wp:docPr id="1" name="Εικόνα 1" descr="ΕΘΝΟΣΗΜΟ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BD1" w:rsidRPr="00625CD2" w:rsidRDefault="00A40BD1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</w:rPr>
            </w:pPr>
            <w:r w:rsidRPr="00625CD2">
              <w:rPr>
                <w:rFonts w:ascii="Times New Roman" w:hAnsi="Times New Roman"/>
                <w:b/>
              </w:rPr>
              <w:t>ΕΛΛΗΝΙΚΗ ΔΗΜΟΚΡΑΤΙΑ</w:t>
            </w:r>
          </w:p>
          <w:p w:rsidR="00A40BD1" w:rsidRPr="00625CD2" w:rsidRDefault="00A40BD1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</w:rPr>
            </w:pPr>
            <w:r w:rsidRPr="00625CD2">
              <w:rPr>
                <w:rFonts w:ascii="Times New Roman" w:hAnsi="Times New Roman"/>
                <w:b/>
              </w:rPr>
              <w:t>ΥΠΟΥΡΓΕΙΟ ΠΑΙΔΕΙΑΣ &amp; ΘΡΗΣΚΕΥΜΑΤΩΝ</w:t>
            </w:r>
          </w:p>
          <w:p w:rsidR="00A40BD1" w:rsidRPr="00625CD2" w:rsidRDefault="00A40BD1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  <w:p w:rsidR="00A40BD1" w:rsidRPr="00625CD2" w:rsidRDefault="00A40BD1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</w:rPr>
            </w:pPr>
            <w:r w:rsidRPr="00625CD2">
              <w:rPr>
                <w:rFonts w:ascii="Times New Roman" w:hAnsi="Times New Roman"/>
                <w:b/>
                <w:sz w:val="22"/>
              </w:rPr>
              <w:t>ΠΕΡ/ΚΗ Δ/ΝΣΗ Π/ΘΜΙΑΣ &amp; Δ/ΘΜΙΑΣ ΕΚΠ/ΣΗΣ ΚΡΗΤΗΣ</w:t>
            </w:r>
          </w:p>
          <w:p w:rsidR="00A40BD1" w:rsidRPr="00625CD2" w:rsidRDefault="00A40BD1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</w:rPr>
            </w:pPr>
            <w:r w:rsidRPr="00625CD2">
              <w:rPr>
                <w:rFonts w:ascii="Times New Roman" w:hAnsi="Times New Roman"/>
                <w:b/>
                <w:sz w:val="22"/>
              </w:rPr>
              <w:t>Δ/ΝΣΗ Δ/ΘΜΙΑΣ ΕΚΠ/ΣΗΣ Ν. ΗΡΑΚΛΕΙΟΥ</w:t>
            </w:r>
          </w:p>
          <w:p w:rsidR="00A40BD1" w:rsidRPr="00625CD2" w:rsidRDefault="00A40BD1">
            <w:pPr>
              <w:pStyle w:val="1"/>
              <w:tabs>
                <w:tab w:val="left" w:pos="1722"/>
              </w:tabs>
              <w:rPr>
                <w:rFonts w:ascii="Times New Roman" w:eastAsiaTheme="minorEastAsia" w:hAnsi="Times New Roman"/>
                <w:sz w:val="16"/>
                <w:szCs w:val="16"/>
                <w:u w:val="single"/>
              </w:rPr>
            </w:pPr>
          </w:p>
          <w:p w:rsidR="00A40BD1" w:rsidRPr="00625CD2" w:rsidRDefault="00A40BD1">
            <w:pPr>
              <w:pStyle w:val="1"/>
              <w:tabs>
                <w:tab w:val="left" w:pos="1722"/>
              </w:tabs>
              <w:rPr>
                <w:rFonts w:ascii="Times New Roman" w:eastAsiaTheme="minorEastAsia" w:hAnsi="Times New Roman"/>
                <w:u w:val="single"/>
              </w:rPr>
            </w:pPr>
            <w:r w:rsidRPr="00625CD2">
              <w:rPr>
                <w:rFonts w:ascii="Times New Roman" w:eastAsiaTheme="minorEastAsia" w:hAnsi="Times New Roman"/>
                <w:u w:val="single"/>
              </w:rPr>
              <w:t>ΓΥΜΝΑΣΙΟ ΖΑΡΟΥ</w:t>
            </w:r>
          </w:p>
          <w:p w:rsidR="00A40BD1" w:rsidRPr="00625CD2" w:rsidRDefault="00A40BD1">
            <w:pPr>
              <w:tabs>
                <w:tab w:val="left" w:pos="172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25CD2">
              <w:rPr>
                <w:rFonts w:ascii="Times New Roman" w:hAnsi="Times New Roman"/>
                <w:b/>
                <w:sz w:val="20"/>
              </w:rPr>
              <w:t>Ταχ</w:t>
            </w:r>
            <w:proofErr w:type="spellEnd"/>
            <w:r w:rsidRPr="00625CD2">
              <w:rPr>
                <w:rFonts w:ascii="Times New Roman" w:hAnsi="Times New Roman"/>
                <w:b/>
                <w:sz w:val="20"/>
              </w:rPr>
              <w:t>. Δ/νση         : 70002 Ζαρός Ηρακλείου</w:t>
            </w:r>
          </w:p>
          <w:p w:rsidR="00A40BD1" w:rsidRPr="00625CD2" w:rsidRDefault="00A40BD1">
            <w:pPr>
              <w:rPr>
                <w:rFonts w:ascii="Times New Roman" w:hAnsi="Times New Roman"/>
                <w:b/>
                <w:sz w:val="20"/>
              </w:rPr>
            </w:pPr>
            <w:r w:rsidRPr="00625CD2">
              <w:rPr>
                <w:rFonts w:ascii="Times New Roman" w:hAnsi="Times New Roman"/>
                <w:b/>
                <w:sz w:val="20"/>
              </w:rPr>
              <w:t xml:space="preserve">Τηλέφωνο - </w:t>
            </w:r>
            <w:r w:rsidRPr="00625CD2">
              <w:rPr>
                <w:rFonts w:ascii="Times New Roman" w:hAnsi="Times New Roman"/>
                <w:b/>
                <w:sz w:val="20"/>
                <w:lang w:val="en-US"/>
              </w:rPr>
              <w:t>Fax</w:t>
            </w:r>
            <w:r w:rsidRPr="00625CD2">
              <w:rPr>
                <w:rFonts w:ascii="Times New Roman" w:hAnsi="Times New Roman"/>
                <w:b/>
                <w:sz w:val="20"/>
              </w:rPr>
              <w:t xml:space="preserve"> : 2894031333</w:t>
            </w:r>
          </w:p>
          <w:p w:rsidR="00A40BD1" w:rsidRPr="005B64D1" w:rsidRDefault="0086703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Πληροφορίες      : </w:t>
            </w:r>
            <w:r w:rsidRPr="0086703C">
              <w:rPr>
                <w:rFonts w:ascii="Times New Roman" w:hAnsi="Times New Roman"/>
                <w:b/>
                <w:sz w:val="20"/>
              </w:rPr>
              <w:t xml:space="preserve">Ευάγγελος </w:t>
            </w:r>
            <w:proofErr w:type="spellStart"/>
            <w:r w:rsidRPr="0086703C">
              <w:rPr>
                <w:rFonts w:ascii="Times New Roman" w:hAnsi="Times New Roman"/>
                <w:b/>
                <w:sz w:val="20"/>
              </w:rPr>
              <w:t>Τιτάκης</w:t>
            </w:r>
            <w:proofErr w:type="spellEnd"/>
          </w:p>
          <w:p w:rsidR="00A40BD1" w:rsidRPr="00625CD2" w:rsidRDefault="00A40BD1">
            <w:pPr>
              <w:rPr>
                <w:rFonts w:ascii="Times New Roman" w:hAnsi="Times New Roman"/>
                <w:b/>
              </w:rPr>
            </w:pPr>
            <w:r w:rsidRPr="00625CD2">
              <w:rPr>
                <w:rFonts w:ascii="Times New Roman" w:hAnsi="Times New Roman"/>
                <w:b/>
                <w:sz w:val="20"/>
                <w:lang w:val="en-US"/>
              </w:rPr>
              <w:t>Email</w:t>
            </w:r>
            <w:r w:rsidRPr="00625CD2">
              <w:rPr>
                <w:rFonts w:ascii="Times New Roman" w:hAnsi="Times New Roman"/>
                <w:b/>
                <w:sz w:val="20"/>
              </w:rPr>
              <w:t xml:space="preserve">                  : </w:t>
            </w:r>
            <w:hyperlink r:id="rId5" w:history="1">
              <w:r w:rsidRPr="00625CD2">
                <w:rPr>
                  <w:rStyle w:val="-"/>
                  <w:rFonts w:ascii="Times New Roman" w:hAnsi="Times New Roman"/>
                  <w:b/>
                  <w:sz w:val="20"/>
                  <w:lang w:val="en-US"/>
                </w:rPr>
                <w:t>gymzaru</w:t>
              </w:r>
              <w:r w:rsidRPr="00625CD2">
                <w:rPr>
                  <w:rStyle w:val="-"/>
                  <w:rFonts w:ascii="Times New Roman" w:hAnsi="Times New Roman"/>
                  <w:b/>
                  <w:sz w:val="20"/>
                </w:rPr>
                <w:t>@</w:t>
              </w:r>
              <w:r w:rsidRPr="00625CD2">
                <w:rPr>
                  <w:rStyle w:val="-"/>
                  <w:rFonts w:ascii="Times New Roman" w:hAnsi="Times New Roman"/>
                  <w:b/>
                  <w:sz w:val="20"/>
                  <w:lang w:val="en-US"/>
                </w:rPr>
                <w:t>sch</w:t>
              </w:r>
              <w:r w:rsidRPr="00625CD2">
                <w:rPr>
                  <w:rStyle w:val="-"/>
                  <w:rFonts w:ascii="Times New Roman" w:hAnsi="Times New Roman"/>
                  <w:b/>
                  <w:sz w:val="20"/>
                </w:rPr>
                <w:t>.</w:t>
              </w:r>
              <w:r w:rsidRPr="00625CD2">
                <w:rPr>
                  <w:rStyle w:val="-"/>
                  <w:rFonts w:ascii="Times New Roman" w:hAnsi="Times New Roman"/>
                  <w:b/>
                  <w:sz w:val="20"/>
                  <w:lang w:val="en-US"/>
                </w:rPr>
                <w:t>gr</w:t>
              </w:r>
            </w:hyperlink>
          </w:p>
        </w:tc>
        <w:tc>
          <w:tcPr>
            <w:tcW w:w="231" w:type="dxa"/>
          </w:tcPr>
          <w:p w:rsidR="00A40BD1" w:rsidRPr="008B6BCC" w:rsidRDefault="00A40BD1">
            <w:pPr>
              <w:rPr>
                <w:rFonts w:ascii="Times New Roman" w:hAnsi="Times New Roman"/>
              </w:rPr>
            </w:pPr>
          </w:p>
          <w:p w:rsidR="00A40BD1" w:rsidRPr="008B6BCC" w:rsidRDefault="00A40BD1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40BD1" w:rsidRPr="00625CD2" w:rsidRDefault="00A40BD1">
            <w:pPr>
              <w:rPr>
                <w:rFonts w:ascii="Times New Roman" w:hAnsi="Times New Roman"/>
                <w:b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</w:rPr>
            </w:pPr>
          </w:p>
          <w:p w:rsidR="00853A0B" w:rsidRDefault="00853A0B">
            <w:pPr>
              <w:rPr>
                <w:rFonts w:ascii="Times New Roman" w:hAnsi="Times New Roman"/>
                <w:b/>
              </w:rPr>
            </w:pPr>
          </w:p>
          <w:p w:rsidR="00DB38E3" w:rsidRPr="00E24432" w:rsidRDefault="00625CD2" w:rsidP="00853A0B">
            <w:pPr>
              <w:jc w:val="right"/>
              <w:rPr>
                <w:rFonts w:ascii="Times New Roman" w:hAnsi="Times New Roman"/>
                <w:b/>
              </w:rPr>
            </w:pPr>
            <w:r w:rsidRPr="00625CD2">
              <w:rPr>
                <w:rFonts w:ascii="Times New Roman" w:hAnsi="Times New Roman"/>
                <w:b/>
              </w:rPr>
              <w:t xml:space="preserve">   </w:t>
            </w:r>
            <w:r w:rsidRPr="00853A0B">
              <w:rPr>
                <w:rFonts w:ascii="Times New Roman" w:hAnsi="Times New Roman"/>
                <w:b/>
                <w:sz w:val="22"/>
                <w:szCs w:val="22"/>
              </w:rPr>
              <w:t>ΠΡΟΣ:</w:t>
            </w:r>
            <w:r w:rsidR="005B64D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B38E3" w:rsidRPr="00E24432" w:rsidRDefault="00DB38E3" w:rsidP="00DB38E3">
            <w:pPr>
              <w:rPr>
                <w:rFonts w:ascii="Times New Roman" w:hAnsi="Times New Roman"/>
              </w:rPr>
            </w:pPr>
          </w:p>
          <w:p w:rsidR="00DB38E3" w:rsidRPr="00E24432" w:rsidRDefault="00DB38E3" w:rsidP="00DB38E3">
            <w:pPr>
              <w:rPr>
                <w:rFonts w:ascii="Times New Roman" w:hAnsi="Times New Roman"/>
              </w:rPr>
            </w:pPr>
          </w:p>
          <w:p w:rsidR="00A40BD1" w:rsidRPr="00DB38E3" w:rsidRDefault="00DB38E3" w:rsidP="00106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ΚΟΙΝ.</w:t>
            </w:r>
            <w:r w:rsidR="0046495E">
              <w:rPr>
                <w:rFonts w:ascii="Times New Roman" w:hAnsi="Times New Roman"/>
              </w:rPr>
              <w:t xml:space="preserve"> </w:t>
            </w:r>
            <w:r w:rsidR="00106FA0">
              <w:rPr>
                <w:rFonts w:ascii="Times New Roman" w:hAnsi="Times New Roman"/>
              </w:rPr>
              <w:t>ΚΑΘΕ ΕΝΔΙΑΦΕΡΟΜΕΝΟ</w:t>
            </w:r>
          </w:p>
        </w:tc>
        <w:tc>
          <w:tcPr>
            <w:tcW w:w="3430" w:type="dxa"/>
          </w:tcPr>
          <w:p w:rsidR="00A40BD1" w:rsidRPr="00625CD2" w:rsidRDefault="00A40B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0BD1" w:rsidRPr="00625CD2" w:rsidRDefault="00A40BD1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A40BD1" w:rsidRPr="00587DE9" w:rsidRDefault="00A40BD1" w:rsidP="00587DE9">
            <w:pPr>
              <w:rPr>
                <w:rFonts w:ascii="Times New Roman" w:hAnsi="Times New Roman"/>
                <w:b/>
              </w:rPr>
            </w:pPr>
            <w:r w:rsidRPr="00625CD2">
              <w:rPr>
                <w:rFonts w:ascii="Times New Roman" w:hAnsi="Times New Roman"/>
                <w:b/>
              </w:rPr>
              <w:t>Ζαρός</w:t>
            </w:r>
            <w:r w:rsidR="00587DE9">
              <w:rPr>
                <w:rFonts w:ascii="Times New Roman" w:hAnsi="Times New Roman"/>
                <w:b/>
              </w:rPr>
              <w:t>:</w:t>
            </w:r>
            <w:r w:rsidR="00DB38E3">
              <w:rPr>
                <w:rFonts w:ascii="Times New Roman" w:hAnsi="Times New Roman"/>
                <w:b/>
              </w:rPr>
              <w:t xml:space="preserve"> </w:t>
            </w:r>
            <w:r w:rsidR="00106FA0">
              <w:rPr>
                <w:rFonts w:ascii="Times New Roman" w:hAnsi="Times New Roman"/>
                <w:b/>
              </w:rPr>
              <w:t>03-3</w:t>
            </w:r>
            <w:r w:rsidR="0046495E">
              <w:rPr>
                <w:rFonts w:ascii="Times New Roman" w:hAnsi="Times New Roman"/>
                <w:b/>
              </w:rPr>
              <w:t>-2023</w:t>
            </w:r>
          </w:p>
          <w:p w:rsidR="00A40BD1" w:rsidRPr="0046495E" w:rsidRDefault="0091632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Αρ. </w:t>
            </w:r>
            <w:proofErr w:type="spellStart"/>
            <w:r>
              <w:rPr>
                <w:rFonts w:ascii="Times New Roman" w:hAnsi="Times New Roman"/>
                <w:b/>
              </w:rPr>
              <w:t>Πρωτ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  <w:r w:rsidR="00106FA0">
              <w:rPr>
                <w:rFonts w:ascii="Times New Roman" w:hAnsi="Times New Roman"/>
                <w:b/>
              </w:rPr>
              <w:t xml:space="preserve"> 44</w:t>
            </w:r>
          </w:p>
          <w:p w:rsidR="00A40BD1" w:rsidRPr="005B64D1" w:rsidRDefault="00A40B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0BD1" w:rsidRPr="00625CD2" w:rsidRDefault="00A40BD1">
            <w:pPr>
              <w:rPr>
                <w:rFonts w:ascii="Times New Roman" w:hAnsi="Times New Roman"/>
                <w:b/>
              </w:rPr>
            </w:pPr>
          </w:p>
          <w:p w:rsidR="00DB38E3" w:rsidRPr="0046495E" w:rsidRDefault="00DB38E3">
            <w:pPr>
              <w:rPr>
                <w:rFonts w:ascii="Times New Roman" w:hAnsi="Times New Roman"/>
                <w:b/>
              </w:rPr>
            </w:pPr>
          </w:p>
          <w:p w:rsidR="0046495E" w:rsidRPr="00CA4767" w:rsidRDefault="00CA47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ΔΔΕ</w:t>
            </w:r>
          </w:p>
        </w:tc>
      </w:tr>
      <w:bookmarkEnd w:id="0"/>
      <w:bookmarkEnd w:id="1"/>
    </w:tbl>
    <w:p w:rsidR="008B6BCC" w:rsidRPr="00EA4444" w:rsidRDefault="008B6BCC">
      <w:pPr>
        <w:rPr>
          <w:rFonts w:ascii="Times New Roman" w:hAnsi="Times New Roman"/>
          <w:sz w:val="28"/>
          <w:szCs w:val="28"/>
        </w:rPr>
      </w:pPr>
    </w:p>
    <w:p w:rsidR="005A4AF8" w:rsidRDefault="00625CD2" w:rsidP="005A4AF8">
      <w:pPr>
        <w:pStyle w:val="3"/>
      </w:pPr>
      <w:r w:rsidRPr="00EA4444">
        <w:rPr>
          <w:rFonts w:ascii="Times New Roman" w:hAnsi="Times New Roman"/>
          <w:sz w:val="28"/>
          <w:szCs w:val="28"/>
        </w:rPr>
        <w:t>ΘΕΜΑ:</w:t>
      </w:r>
      <w:r w:rsidR="00853A0B" w:rsidRPr="00EA4444">
        <w:rPr>
          <w:rFonts w:ascii="Times New Roman" w:hAnsi="Times New Roman"/>
          <w:sz w:val="28"/>
          <w:szCs w:val="28"/>
        </w:rPr>
        <w:t xml:space="preserve"> </w:t>
      </w:r>
      <w:r w:rsidR="00106FA0">
        <w:rPr>
          <w:rFonts w:ascii="Times New Roman" w:hAnsi="Times New Roman"/>
          <w:sz w:val="28"/>
          <w:szCs w:val="28"/>
        </w:rPr>
        <w:t>ΑΝΑΘΕΣΗ ΤΡΙΗΜΕΡΗΣ ΕΚΔΡΟΜΗΣ ΣΤΗ ΒΟΥΛΗ ΤΩΝ ΕΛΛΗΝΩΝ</w:t>
      </w:r>
    </w:p>
    <w:p w:rsidR="00ED514C" w:rsidRPr="00ED514C" w:rsidRDefault="00ED514C" w:rsidP="00ED514C"/>
    <w:p w:rsidR="00C55979" w:rsidRDefault="005A4AF8" w:rsidP="005A4A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A4AF8">
        <w:rPr>
          <w:rFonts w:ascii="Times New Roman" w:hAnsi="Times New Roman"/>
        </w:rPr>
        <w:t>Κατόπιν της έγκρισης-επιλογής της Σχολικής μας Μονάδας στο πλαίσιο</w:t>
      </w:r>
      <w:r>
        <w:rPr>
          <w:rFonts w:ascii="Times New Roman" w:hAnsi="Times New Roman"/>
          <w:b/>
        </w:rPr>
        <w:t xml:space="preserve"> "Επίσκεψης στη Βουλή των Ελλήνων" </w:t>
      </w:r>
      <w:r w:rsidRPr="00ED514C">
        <w:rPr>
          <w:rFonts w:ascii="Times New Roman" w:hAnsi="Times New Roman"/>
        </w:rPr>
        <w:t>(αρ.</w:t>
      </w:r>
      <w:r w:rsidR="00736BF5" w:rsidRPr="00ED514C">
        <w:rPr>
          <w:rFonts w:ascii="Times New Roman" w:hAnsi="Times New Roman"/>
        </w:rPr>
        <w:t xml:space="preserve"> </w:t>
      </w:r>
      <w:proofErr w:type="spellStart"/>
      <w:r w:rsidRPr="00ED514C">
        <w:rPr>
          <w:rFonts w:ascii="Times New Roman" w:hAnsi="Times New Roman"/>
        </w:rPr>
        <w:t>πρ</w:t>
      </w:r>
      <w:proofErr w:type="spellEnd"/>
      <w:r w:rsidRPr="00ED514C">
        <w:rPr>
          <w:rFonts w:ascii="Times New Roman" w:hAnsi="Times New Roman"/>
        </w:rPr>
        <w:t>. Φ14/96156/Δ2 έκκριση του ΥΠΑΙΘ)</w:t>
      </w:r>
      <w:r>
        <w:rPr>
          <w:rFonts w:ascii="Times New Roman" w:hAnsi="Times New Roman"/>
          <w:b/>
        </w:rPr>
        <w:t xml:space="preserve"> </w:t>
      </w:r>
      <w:r w:rsidR="00106FA0">
        <w:rPr>
          <w:rFonts w:ascii="Times New Roman" w:hAnsi="Times New Roman"/>
          <w:b/>
        </w:rPr>
        <w:t xml:space="preserve"> </w:t>
      </w:r>
      <w:r w:rsidR="00106FA0" w:rsidRPr="00106FA0">
        <w:rPr>
          <w:rFonts w:ascii="Times New Roman" w:hAnsi="Times New Roman"/>
        </w:rPr>
        <w:t>και αφού ελήφ</w:t>
      </w:r>
      <w:r w:rsidR="003E6D5D">
        <w:rPr>
          <w:rFonts w:ascii="Times New Roman" w:hAnsi="Times New Roman"/>
        </w:rPr>
        <w:t>θησαν κλειστές προσφορές από</w:t>
      </w:r>
      <w:r w:rsidR="00106FA0" w:rsidRPr="00106FA0">
        <w:rPr>
          <w:rFonts w:ascii="Times New Roman" w:hAnsi="Times New Roman"/>
        </w:rPr>
        <w:t xml:space="preserve"> τα ενδιαφερόμενα ταξιδιωτικά πρακτορεία</w:t>
      </w:r>
      <w:r w:rsidR="00106FA0">
        <w:rPr>
          <w:rFonts w:ascii="Times New Roman" w:hAnsi="Times New Roman"/>
        </w:rPr>
        <w:t>, συγκλήθηκαν στο γραφείο του Διευθυντή του Γυμνασίου Ζαρού</w:t>
      </w:r>
      <w:r w:rsidR="00CA4767" w:rsidRPr="00CA4767">
        <w:rPr>
          <w:rFonts w:ascii="Times New Roman" w:hAnsi="Times New Roman"/>
        </w:rPr>
        <w:t xml:space="preserve">, </w:t>
      </w:r>
      <w:r w:rsidR="00CA4767">
        <w:rPr>
          <w:rFonts w:ascii="Times New Roman" w:hAnsi="Times New Roman"/>
        </w:rPr>
        <w:t>σήμερα 3-3-2023 και ώρα 12</w:t>
      </w:r>
      <w:r w:rsidR="00CA4767" w:rsidRPr="00CA4767">
        <w:rPr>
          <w:rFonts w:ascii="Times New Roman" w:hAnsi="Times New Roman"/>
        </w:rPr>
        <w:t xml:space="preserve">:30, </w:t>
      </w:r>
      <w:r w:rsidR="00106FA0">
        <w:rPr>
          <w:rFonts w:ascii="Times New Roman" w:hAnsi="Times New Roman"/>
        </w:rPr>
        <w:t xml:space="preserve"> οι συνοδοί καθηγητές, οι εκπρόσωποι της μαθητικής κοινότητας και εκπρόσωπος του Συλλόγου Γονέων και Κηδεμόνων</w:t>
      </w:r>
      <w:r w:rsidR="003E6D5D">
        <w:rPr>
          <w:rFonts w:ascii="Times New Roman" w:hAnsi="Times New Roman"/>
        </w:rPr>
        <w:t>, ως μέλη της επιτροπής αξιολόγησης των προσφορών</w:t>
      </w:r>
      <w:r w:rsidR="00106FA0">
        <w:rPr>
          <w:rFonts w:ascii="Times New Roman" w:hAnsi="Times New Roman"/>
        </w:rPr>
        <w:t xml:space="preserve">. Εν συνεχεία ανοίχτηκαν </w:t>
      </w:r>
      <w:r w:rsidR="00C55979">
        <w:rPr>
          <w:rFonts w:ascii="Times New Roman" w:hAnsi="Times New Roman"/>
        </w:rPr>
        <w:t xml:space="preserve">οι προσφορές </w:t>
      </w:r>
      <w:r w:rsidR="00106FA0">
        <w:rPr>
          <w:rFonts w:ascii="Times New Roman" w:hAnsi="Times New Roman"/>
        </w:rPr>
        <w:t xml:space="preserve">ενώπιων όλων </w:t>
      </w:r>
      <w:r w:rsidR="00C55979">
        <w:rPr>
          <w:rFonts w:ascii="Times New Roman" w:hAnsi="Times New Roman"/>
        </w:rPr>
        <w:t>και αποφασίστηκε</w:t>
      </w:r>
      <w:r w:rsidR="00106FA0">
        <w:rPr>
          <w:rFonts w:ascii="Times New Roman" w:hAnsi="Times New Roman"/>
        </w:rPr>
        <w:t xml:space="preserve"> ομόφωνα </w:t>
      </w:r>
      <w:r w:rsidR="00C55979">
        <w:rPr>
          <w:rFonts w:ascii="Times New Roman" w:hAnsi="Times New Roman"/>
        </w:rPr>
        <w:t xml:space="preserve">η ανάθεση της εν λόγω εκδρομής να γίνει στο ταξιδιωτικό πρακτορείο </w:t>
      </w:r>
      <w:r w:rsidR="00C55979" w:rsidRPr="00C55979">
        <w:rPr>
          <w:rFonts w:ascii="Times New Roman" w:hAnsi="Times New Roman"/>
          <w:b/>
          <w:lang w:val="en-US"/>
        </w:rPr>
        <w:t>VAI</w:t>
      </w:r>
      <w:r w:rsidR="00C55979" w:rsidRPr="00C55979">
        <w:rPr>
          <w:rFonts w:ascii="Times New Roman" w:hAnsi="Times New Roman"/>
          <w:b/>
        </w:rPr>
        <w:t xml:space="preserve"> </w:t>
      </w:r>
      <w:r w:rsidR="00C55979" w:rsidRPr="00C55979">
        <w:rPr>
          <w:rFonts w:ascii="Times New Roman" w:hAnsi="Times New Roman"/>
          <w:b/>
          <w:lang w:val="en-US"/>
        </w:rPr>
        <w:t>TRAVEL</w:t>
      </w:r>
      <w:r w:rsidR="00C55979" w:rsidRPr="00C55979">
        <w:rPr>
          <w:rFonts w:ascii="Times New Roman" w:hAnsi="Times New Roman"/>
          <w:b/>
        </w:rPr>
        <w:t xml:space="preserve">, </w:t>
      </w:r>
      <w:r w:rsidR="00C55979" w:rsidRPr="00C55979">
        <w:rPr>
          <w:rFonts w:ascii="Times New Roman" w:hAnsi="Times New Roman"/>
        </w:rPr>
        <w:t xml:space="preserve"> </w:t>
      </w:r>
      <w:r w:rsidR="00D344D3">
        <w:rPr>
          <w:rFonts w:ascii="Times New Roman" w:hAnsi="Times New Roman"/>
        </w:rPr>
        <w:t>κρίνοντας ότι η προσφορά είναι πλήρης και η πλέον συμφέρουσα</w:t>
      </w:r>
      <w:r w:rsidR="003E6D5D">
        <w:rPr>
          <w:rFonts w:ascii="Times New Roman" w:hAnsi="Times New Roman"/>
        </w:rPr>
        <w:t>,</w:t>
      </w:r>
      <w:r w:rsidR="00D344D3">
        <w:rPr>
          <w:rFonts w:ascii="Times New Roman" w:hAnsi="Times New Roman"/>
        </w:rPr>
        <w:t xml:space="preserve"> </w:t>
      </w:r>
      <w:r w:rsidR="00C55979" w:rsidRPr="00C55979">
        <w:rPr>
          <w:rFonts w:ascii="Times New Roman" w:hAnsi="Times New Roman"/>
        </w:rPr>
        <w:t xml:space="preserve"> </w:t>
      </w:r>
      <w:r w:rsidR="00C55979">
        <w:rPr>
          <w:rFonts w:ascii="Times New Roman" w:hAnsi="Times New Roman"/>
        </w:rPr>
        <w:t>ανταποκρινόμενη πλ</w:t>
      </w:r>
      <w:r w:rsidR="00D344D3">
        <w:rPr>
          <w:rFonts w:ascii="Times New Roman" w:hAnsi="Times New Roman"/>
        </w:rPr>
        <w:t>ήρως στο πρόγραμμα της εκδρομής.</w:t>
      </w:r>
    </w:p>
    <w:p w:rsidR="005B7841" w:rsidRDefault="00106FA0" w:rsidP="00CA47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D514C" w:rsidRPr="00106FA0">
        <w:rPr>
          <w:rFonts w:ascii="Times New Roman" w:hAnsi="Times New Roman"/>
        </w:rPr>
        <w:t xml:space="preserve"> </w:t>
      </w:r>
      <w:r w:rsidR="00ED514C">
        <w:rPr>
          <w:rFonts w:ascii="Times New Roman" w:hAnsi="Times New Roman"/>
        </w:rPr>
        <w:t xml:space="preserve">  </w:t>
      </w:r>
    </w:p>
    <w:p w:rsidR="005B7841" w:rsidRDefault="005B7841" w:rsidP="00314286">
      <w:pPr>
        <w:jc w:val="both"/>
        <w:rPr>
          <w:rFonts w:ascii="Times New Roman" w:hAnsi="Times New Roman"/>
        </w:rPr>
      </w:pPr>
    </w:p>
    <w:p w:rsidR="005B7841" w:rsidRDefault="005B7841" w:rsidP="00314286">
      <w:pPr>
        <w:jc w:val="both"/>
        <w:rPr>
          <w:rFonts w:ascii="Times New Roman" w:hAnsi="Times New Roman"/>
        </w:rPr>
      </w:pPr>
    </w:p>
    <w:p w:rsidR="00A26A3D" w:rsidRDefault="00A26A3D" w:rsidP="00314286">
      <w:pPr>
        <w:jc w:val="both"/>
        <w:rPr>
          <w:rFonts w:ascii="Times New Roman" w:hAnsi="Times New Roman"/>
        </w:rPr>
      </w:pPr>
    </w:p>
    <w:p w:rsidR="00E24432" w:rsidRDefault="00E24432" w:rsidP="00314286">
      <w:pPr>
        <w:jc w:val="both"/>
        <w:rPr>
          <w:rFonts w:ascii="Times New Roman" w:hAnsi="Times New Roman"/>
        </w:rPr>
      </w:pPr>
    </w:p>
    <w:p w:rsidR="00E24432" w:rsidRDefault="00E24432" w:rsidP="00314286">
      <w:pPr>
        <w:jc w:val="both"/>
        <w:rPr>
          <w:rFonts w:ascii="Times New Roman" w:hAnsi="Times New Roman"/>
        </w:rPr>
      </w:pPr>
    </w:p>
    <w:p w:rsidR="00A26A3D" w:rsidRPr="00613A8B" w:rsidRDefault="00A26A3D" w:rsidP="00A26A3D">
      <w:pPr>
        <w:jc w:val="center"/>
        <w:rPr>
          <w:rFonts w:ascii="Times New Roman" w:hAnsi="Times New Roman"/>
        </w:rPr>
      </w:pPr>
    </w:p>
    <w:p w:rsidR="00613A8B" w:rsidRPr="00613A8B" w:rsidRDefault="00613A8B" w:rsidP="00A26A3D">
      <w:pPr>
        <w:jc w:val="center"/>
        <w:rPr>
          <w:rFonts w:ascii="Times New Roman" w:hAnsi="Times New Roman"/>
        </w:rPr>
      </w:pPr>
      <w:r w:rsidRPr="00613A8B">
        <w:rPr>
          <w:rFonts w:ascii="Times New Roman" w:hAnsi="Times New Roman"/>
        </w:rPr>
        <w:t>Ο Διευθυντής</w:t>
      </w:r>
    </w:p>
    <w:p w:rsidR="0085632A" w:rsidRDefault="0085632A" w:rsidP="00A26A3D">
      <w:pPr>
        <w:jc w:val="center"/>
        <w:rPr>
          <w:rFonts w:ascii="Times New Roman" w:hAnsi="Times New Roman"/>
        </w:rPr>
      </w:pPr>
    </w:p>
    <w:p w:rsidR="0085632A" w:rsidRDefault="0085632A" w:rsidP="00A26A3D">
      <w:pPr>
        <w:jc w:val="center"/>
        <w:rPr>
          <w:rFonts w:ascii="Times New Roman" w:hAnsi="Times New Roman"/>
        </w:rPr>
      </w:pPr>
    </w:p>
    <w:p w:rsidR="0085632A" w:rsidRDefault="0085632A" w:rsidP="00A26A3D">
      <w:pPr>
        <w:jc w:val="center"/>
        <w:rPr>
          <w:rFonts w:ascii="Times New Roman" w:hAnsi="Times New Roman"/>
        </w:rPr>
      </w:pPr>
    </w:p>
    <w:p w:rsidR="0086703C" w:rsidRDefault="00613A8B" w:rsidP="00A26A3D">
      <w:pPr>
        <w:jc w:val="center"/>
        <w:rPr>
          <w:rFonts w:ascii="Times New Roman" w:hAnsi="Times New Roman"/>
        </w:rPr>
      </w:pPr>
      <w:r w:rsidRPr="00613A8B">
        <w:rPr>
          <w:rFonts w:ascii="Times New Roman" w:hAnsi="Times New Roman"/>
        </w:rPr>
        <w:t xml:space="preserve">Βαγγέλης </w:t>
      </w:r>
      <w:proofErr w:type="spellStart"/>
      <w:r w:rsidRPr="00613A8B">
        <w:rPr>
          <w:rFonts w:ascii="Times New Roman" w:hAnsi="Times New Roman"/>
        </w:rPr>
        <w:t>Τιτάκης</w:t>
      </w:r>
      <w:proofErr w:type="spellEnd"/>
    </w:p>
    <w:p w:rsidR="0086703C" w:rsidRPr="008B6BCC" w:rsidRDefault="0086703C" w:rsidP="00A26A3D">
      <w:pPr>
        <w:jc w:val="center"/>
        <w:rPr>
          <w:rFonts w:ascii="Times New Roman" w:hAnsi="Times New Roman"/>
        </w:rPr>
      </w:pPr>
    </w:p>
    <w:sectPr w:rsidR="0086703C" w:rsidRPr="008B6BCC" w:rsidSect="00ED514C">
      <w:pgSz w:w="11906" w:h="16838"/>
      <w:pgMar w:top="1440" w:right="164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0BD1"/>
    <w:rsid w:val="0005570C"/>
    <w:rsid w:val="0008321B"/>
    <w:rsid w:val="000F28F4"/>
    <w:rsid w:val="00106FA0"/>
    <w:rsid w:val="00130535"/>
    <w:rsid w:val="00134867"/>
    <w:rsid w:val="002210C3"/>
    <w:rsid w:val="002815D2"/>
    <w:rsid w:val="00314286"/>
    <w:rsid w:val="00315C16"/>
    <w:rsid w:val="003E6D5D"/>
    <w:rsid w:val="004021B0"/>
    <w:rsid w:val="0046495E"/>
    <w:rsid w:val="0049788A"/>
    <w:rsid w:val="004B5DB9"/>
    <w:rsid w:val="005044C2"/>
    <w:rsid w:val="00525165"/>
    <w:rsid w:val="0054712B"/>
    <w:rsid w:val="005471FB"/>
    <w:rsid w:val="00587DE9"/>
    <w:rsid w:val="005A4AF8"/>
    <w:rsid w:val="005B64D1"/>
    <w:rsid w:val="005B7841"/>
    <w:rsid w:val="005C3682"/>
    <w:rsid w:val="005D1802"/>
    <w:rsid w:val="005D7237"/>
    <w:rsid w:val="005F57EA"/>
    <w:rsid w:val="00613A8B"/>
    <w:rsid w:val="00625CD2"/>
    <w:rsid w:val="006B5389"/>
    <w:rsid w:val="006E1E45"/>
    <w:rsid w:val="00736BF5"/>
    <w:rsid w:val="00752362"/>
    <w:rsid w:val="007C745A"/>
    <w:rsid w:val="007D41BB"/>
    <w:rsid w:val="00852371"/>
    <w:rsid w:val="00853A0B"/>
    <w:rsid w:val="0085632A"/>
    <w:rsid w:val="0086703C"/>
    <w:rsid w:val="0088794F"/>
    <w:rsid w:val="008B6BCC"/>
    <w:rsid w:val="00916320"/>
    <w:rsid w:val="009637C4"/>
    <w:rsid w:val="00A13967"/>
    <w:rsid w:val="00A14A06"/>
    <w:rsid w:val="00A26A3D"/>
    <w:rsid w:val="00A40BD1"/>
    <w:rsid w:val="00AC0DF7"/>
    <w:rsid w:val="00B032AD"/>
    <w:rsid w:val="00B11E3B"/>
    <w:rsid w:val="00B15DBA"/>
    <w:rsid w:val="00B838C3"/>
    <w:rsid w:val="00BE4632"/>
    <w:rsid w:val="00C31056"/>
    <w:rsid w:val="00C55979"/>
    <w:rsid w:val="00CA4767"/>
    <w:rsid w:val="00D344D3"/>
    <w:rsid w:val="00D51088"/>
    <w:rsid w:val="00D56DC9"/>
    <w:rsid w:val="00DA6E21"/>
    <w:rsid w:val="00DB38E3"/>
    <w:rsid w:val="00DF0F66"/>
    <w:rsid w:val="00E24432"/>
    <w:rsid w:val="00EA4444"/>
    <w:rsid w:val="00ED514C"/>
    <w:rsid w:val="00EE2CEA"/>
    <w:rsid w:val="00E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40BD1"/>
    <w:pPr>
      <w:keepNext/>
      <w:jc w:val="center"/>
      <w:outlineLvl w:val="0"/>
    </w:pPr>
    <w:rPr>
      <w:b/>
      <w:spacing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A4A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40BD1"/>
    <w:rPr>
      <w:rFonts w:ascii="Arial" w:eastAsia="Times New Roman" w:hAnsi="Arial" w:cs="Times New Roman"/>
      <w:b/>
      <w:spacing w:val="20"/>
      <w:sz w:val="24"/>
      <w:szCs w:val="24"/>
      <w:lang w:eastAsia="el-GR"/>
    </w:rPr>
  </w:style>
  <w:style w:type="character" w:styleId="-">
    <w:name w:val="Hyperlink"/>
    <w:basedOn w:val="a0"/>
    <w:semiHidden/>
    <w:unhideWhenUsed/>
    <w:rsid w:val="00A40BD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40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0BD1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B6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B7841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3Char">
    <w:name w:val="Επικεφαλίδα 3 Char"/>
    <w:basedOn w:val="a0"/>
    <w:link w:val="3"/>
    <w:uiPriority w:val="9"/>
    <w:semiHidden/>
    <w:rsid w:val="005A4A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zaru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2023-02-21T07:16:00Z</cp:lastPrinted>
  <dcterms:created xsi:type="dcterms:W3CDTF">2023-03-10T09:44:00Z</dcterms:created>
  <dcterms:modified xsi:type="dcterms:W3CDTF">2023-03-10T09:44:00Z</dcterms:modified>
</cp:coreProperties>
</file>