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4A0"/>
      </w:tblPr>
      <w:tblGrid>
        <w:gridCol w:w="1475"/>
        <w:gridCol w:w="275"/>
        <w:gridCol w:w="3135"/>
        <w:gridCol w:w="484"/>
        <w:gridCol w:w="4837"/>
      </w:tblGrid>
      <w:tr w:rsidR="00D24DEA" w:rsidRPr="00126208" w:rsidTr="00785EFF">
        <w:trPr>
          <w:trHeight w:val="1470"/>
          <w:jc w:val="center"/>
        </w:trPr>
        <w:tc>
          <w:tcPr>
            <w:tcW w:w="4859" w:type="dxa"/>
            <w:gridSpan w:val="3"/>
          </w:tcPr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noProof/>
                <w:color w:val="000000"/>
                <w:lang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ΕΛΛΗΝΙΚΗ ΔΗΜΟΚΡΑΤΙΑ</w:t>
            </w:r>
          </w:p>
          <w:p w:rsidR="00D24DEA" w:rsidRDefault="00395BE8" w:rsidP="00785EF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ΥΠΟΥΡΓΕΙΟ ΠΑΙΔΕΙΑΣ,</w:t>
            </w:r>
            <w:r w:rsidR="00D24DEA" w:rsidRPr="00126208">
              <w:rPr>
                <w:rFonts w:cs="Calibri"/>
              </w:rPr>
              <w:t xml:space="preserve"> ΘΡΗΣΚΕΥΜΑΤΩΝ</w:t>
            </w:r>
            <w:r>
              <w:rPr>
                <w:rFonts w:cs="Calibri"/>
              </w:rPr>
              <w:t xml:space="preserve"> </w:t>
            </w:r>
          </w:p>
          <w:p w:rsidR="00395BE8" w:rsidRPr="00126208" w:rsidRDefault="00395BE8" w:rsidP="00785EF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ΚΑΙ ΑΘΛΗΤΙΣΜΟΥ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ΠΕΡΙΦΕΡΕΙΑΚΗ ΔΙΕΥΘΥΝΣΗ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Π/ΘΜΙΑΣ &amp; Δ/ΘΜΙΑΣ ΕΚΠ/ΣΗΣ ΚΡΗΤΗΣ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</w:rPr>
            </w:pPr>
            <w:r w:rsidRPr="00126208">
              <w:rPr>
                <w:rFonts w:cs="Calibri"/>
              </w:rPr>
              <w:t>Δ/ΝΣΗ Δ/ΘΜΙΑΣ ΕΚΠ/ΣΗΣ ΗΡΑΚΛΕΙΟΥ</w:t>
            </w:r>
          </w:p>
          <w:p w:rsidR="00D24DEA" w:rsidRPr="00126208" w:rsidRDefault="00D24DEA" w:rsidP="00785EF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6208">
              <w:rPr>
                <w:rFonts w:cs="Calibri"/>
                <w:b/>
              </w:rPr>
              <w:t xml:space="preserve"> ΓΥΜΝΑΣΙΟ </w:t>
            </w:r>
            <w:r w:rsidR="00CF7181">
              <w:rPr>
                <w:rFonts w:cs="Calibri"/>
                <w:b/>
              </w:rPr>
              <w:t>ΤΥΛΙ</w:t>
            </w:r>
            <w:r>
              <w:rPr>
                <w:rFonts w:cs="Calibri"/>
                <w:b/>
              </w:rPr>
              <w:t>ΣΟΥ</w:t>
            </w:r>
          </w:p>
        </w:tc>
        <w:tc>
          <w:tcPr>
            <w:tcW w:w="486" w:type="dxa"/>
            <w:vMerge w:val="restart"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 w:val="restart"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2F240F" w:rsidRDefault="00D24DEA" w:rsidP="00785EFF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395BE8" w:rsidRDefault="00CF7181" w:rsidP="00785E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</w:t>
            </w:r>
            <w:r w:rsidR="00D24DEA" w:rsidRPr="00126208">
              <w:rPr>
                <w:rFonts w:cs="Calibri"/>
              </w:rPr>
              <w:t xml:space="preserve">Ηράκλειο, </w:t>
            </w:r>
            <w:r w:rsidR="00395BE8">
              <w:rPr>
                <w:rFonts w:cs="Calibri"/>
              </w:rPr>
              <w:t>14</w:t>
            </w:r>
            <w:r w:rsidR="00D24DEA" w:rsidRPr="00E81DE0">
              <w:rPr>
                <w:rFonts w:cs="Calibri"/>
              </w:rPr>
              <w:t>/</w:t>
            </w:r>
            <w:r w:rsidR="00395BE8">
              <w:rPr>
                <w:rFonts w:cs="Calibri"/>
              </w:rPr>
              <w:t>02</w:t>
            </w:r>
            <w:r w:rsidR="00D24DEA" w:rsidRPr="00126208">
              <w:rPr>
                <w:rFonts w:cs="Calibri"/>
              </w:rPr>
              <w:t>/</w:t>
            </w:r>
            <w:r w:rsidR="00D813DA">
              <w:rPr>
                <w:rFonts w:cs="Calibri"/>
                <w:lang w:val="en-US"/>
              </w:rPr>
              <w:t>202</w:t>
            </w:r>
            <w:r w:rsidR="00395BE8">
              <w:rPr>
                <w:rFonts w:cs="Calibri"/>
              </w:rPr>
              <w:t>4</w:t>
            </w:r>
          </w:p>
          <w:p w:rsidR="00D24DEA" w:rsidRDefault="00CF7181" w:rsidP="00785E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</w:t>
            </w:r>
            <w:r w:rsidR="00D24DEA" w:rsidRPr="00126208">
              <w:rPr>
                <w:rFonts w:cs="Calibri"/>
              </w:rPr>
              <w:t>Αρ. Πρωτ. :</w:t>
            </w:r>
            <w:r w:rsidR="00395BE8">
              <w:rPr>
                <w:rFonts w:cs="Calibri"/>
              </w:rPr>
              <w:t>129</w:t>
            </w:r>
          </w:p>
          <w:p w:rsidR="00395BE8" w:rsidRPr="00D813DA" w:rsidRDefault="00395BE8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  <w:b/>
                <w:sz w:val="28"/>
              </w:rPr>
            </w:pPr>
          </w:p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</w:tr>
      <w:tr w:rsidR="00D24DEA" w:rsidRPr="00126208" w:rsidTr="00785EFF">
        <w:trPr>
          <w:trHeight w:val="1470"/>
          <w:jc w:val="center"/>
        </w:trPr>
        <w:tc>
          <w:tcPr>
            <w:tcW w:w="1475" w:type="dxa"/>
          </w:tcPr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Ταχ.Δ/νση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Πληροφορίες</w:t>
            </w:r>
          </w:p>
          <w:p w:rsidR="00D24DEA" w:rsidRPr="00CF7181" w:rsidRDefault="00D24DEA" w:rsidP="00785EFF">
            <w:pPr>
              <w:spacing w:after="0"/>
              <w:rPr>
                <w:rFonts w:cs="Calibri"/>
              </w:rPr>
            </w:pPr>
            <w:r w:rsidRPr="00126208">
              <w:rPr>
                <w:rFonts w:cs="Calibri"/>
              </w:rPr>
              <w:t>Τηλέφωνο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lang w:val="de-DE"/>
              </w:rPr>
              <w:t>e</w:t>
            </w:r>
            <w:r w:rsidRPr="00126208">
              <w:rPr>
                <w:rFonts w:cs="Calibri"/>
                <w:lang w:val="fr-FR"/>
              </w:rPr>
              <w:t>-</w:t>
            </w:r>
            <w:proofErr w:type="spellStart"/>
            <w:r w:rsidRPr="00126208">
              <w:rPr>
                <w:rFonts w:cs="Calibri"/>
                <w:lang w:val="de-DE"/>
              </w:rPr>
              <w:t>mail</w:t>
            </w:r>
            <w:proofErr w:type="spellEnd"/>
          </w:p>
        </w:tc>
        <w:tc>
          <w:tcPr>
            <w:tcW w:w="238" w:type="dxa"/>
          </w:tcPr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  <w:r w:rsidRPr="00126208">
              <w:rPr>
                <w:rFonts w:cs="Calibri"/>
                <w:noProof/>
                <w:color w:val="000000"/>
                <w:lang w:eastAsia="el-GR"/>
              </w:rPr>
              <w:t>:</w:t>
            </w: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</w:p>
          <w:p w:rsidR="00D24DEA" w:rsidRPr="00126208" w:rsidRDefault="00D24DEA" w:rsidP="00785EFF">
            <w:pPr>
              <w:spacing w:after="0"/>
              <w:jc w:val="center"/>
              <w:rPr>
                <w:rFonts w:cs="Calibri"/>
                <w:noProof/>
                <w:color w:val="000000"/>
                <w:lang w:eastAsia="el-GR"/>
              </w:rPr>
            </w:pPr>
          </w:p>
        </w:tc>
        <w:tc>
          <w:tcPr>
            <w:tcW w:w="3146" w:type="dxa"/>
          </w:tcPr>
          <w:p w:rsidR="00D24DEA" w:rsidRPr="00126208" w:rsidRDefault="000A6584" w:rsidP="00785E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ΤΥΛΙ</w:t>
            </w:r>
            <w:r w:rsidR="00D24DEA">
              <w:rPr>
                <w:rFonts w:cs="Calibri"/>
              </w:rPr>
              <w:t>ΣΟΣ</w:t>
            </w:r>
          </w:p>
          <w:p w:rsidR="00D24DEA" w:rsidRPr="00126208" w:rsidRDefault="00395BE8" w:rsidP="00785E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Λέλεκα Δέσποινα</w:t>
            </w:r>
          </w:p>
          <w:p w:rsidR="00D24DEA" w:rsidRPr="00CF7181" w:rsidRDefault="00D24DEA" w:rsidP="00785EFF">
            <w:pPr>
              <w:spacing w:after="0"/>
              <w:rPr>
                <w:rFonts w:cs="Calibri"/>
              </w:rPr>
            </w:pPr>
            <w:r>
              <w:rPr>
                <w:rFonts w:cs="Calibri"/>
                <w:lang w:val="fr-FR"/>
              </w:rPr>
              <w:t xml:space="preserve">2810 </w:t>
            </w:r>
            <w:r>
              <w:rPr>
                <w:rFonts w:cs="Calibri"/>
              </w:rPr>
              <w:t>831228 2810 83116</w:t>
            </w:r>
          </w:p>
          <w:p w:rsidR="00D24DEA" w:rsidRPr="00126208" w:rsidRDefault="00D24DEA" w:rsidP="00785EFF">
            <w:pPr>
              <w:spacing w:after="0"/>
              <w:rPr>
                <w:rFonts w:cs="Calibri"/>
                <w:noProof/>
                <w:color w:val="000000"/>
                <w:lang w:eastAsia="el-GR"/>
              </w:rPr>
            </w:pPr>
            <w:proofErr w:type="spellStart"/>
            <w:r>
              <w:rPr>
                <w:rStyle w:val="un"/>
              </w:rPr>
              <w:t>mail@gym</w:t>
            </w:r>
            <w:proofErr w:type="spellEnd"/>
            <w:r>
              <w:rPr>
                <w:rStyle w:val="un"/>
              </w:rPr>
              <w:t>-</w:t>
            </w:r>
            <w:proofErr w:type="spellStart"/>
            <w:r>
              <w:rPr>
                <w:rStyle w:val="un"/>
              </w:rPr>
              <w:t>tylis.ira.sch.g</w:t>
            </w:r>
            <w:proofErr w:type="spellEnd"/>
            <w:r w:rsidRPr="00126208">
              <w:rPr>
                <w:rFonts w:cs="Calibri"/>
                <w:lang w:val="de-DE"/>
              </w:rPr>
              <w:t>r</w:t>
            </w:r>
          </w:p>
        </w:tc>
        <w:tc>
          <w:tcPr>
            <w:tcW w:w="486" w:type="dxa"/>
            <w:vMerge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61" w:type="dxa"/>
            <w:vMerge/>
          </w:tcPr>
          <w:p w:rsidR="00D24DEA" w:rsidRPr="00126208" w:rsidRDefault="00D24DEA" w:rsidP="00785EFF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24DEA" w:rsidRPr="00B03EAD" w:rsidRDefault="00D24DEA" w:rsidP="002920D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03EAD">
        <w:rPr>
          <w:rFonts w:ascii="Times New Roman" w:hAnsi="Times New Roman"/>
          <w:b/>
          <w:sz w:val="20"/>
          <w:szCs w:val="20"/>
        </w:rPr>
        <w:t xml:space="preserve">ΘΕΜΑ: </w:t>
      </w:r>
      <w:r w:rsidR="00517B56" w:rsidRPr="00B03EAD">
        <w:rPr>
          <w:rFonts w:ascii="Times New Roman" w:hAnsi="Times New Roman"/>
          <w:b/>
          <w:sz w:val="20"/>
          <w:szCs w:val="20"/>
        </w:rPr>
        <w:t>«</w:t>
      </w:r>
      <w:r w:rsidRPr="00B03EAD">
        <w:rPr>
          <w:rFonts w:ascii="Times New Roman" w:hAnsi="Times New Roman"/>
          <w:b/>
          <w:sz w:val="20"/>
          <w:szCs w:val="20"/>
        </w:rPr>
        <w:t xml:space="preserve">Προκήρυξη εκδήλωσης ενδιαφέροντος για την οργάνωση </w:t>
      </w:r>
      <w:r w:rsidR="00CF7181">
        <w:rPr>
          <w:rFonts w:ascii="Times New Roman" w:hAnsi="Times New Roman"/>
          <w:b/>
          <w:sz w:val="20"/>
          <w:szCs w:val="20"/>
        </w:rPr>
        <w:t xml:space="preserve">3μερης </w:t>
      </w:r>
      <w:r w:rsidRPr="00B03EAD">
        <w:rPr>
          <w:rFonts w:ascii="Times New Roman" w:hAnsi="Times New Roman"/>
          <w:b/>
          <w:sz w:val="20"/>
          <w:szCs w:val="20"/>
        </w:rPr>
        <w:t xml:space="preserve">εκπαιδευτικής </w:t>
      </w:r>
      <w:r w:rsidR="00CF7181">
        <w:rPr>
          <w:rFonts w:ascii="Times New Roman" w:hAnsi="Times New Roman"/>
          <w:b/>
          <w:sz w:val="20"/>
          <w:szCs w:val="20"/>
        </w:rPr>
        <w:t>εκδρομής</w:t>
      </w:r>
      <w:r w:rsidR="006B0307">
        <w:rPr>
          <w:rFonts w:ascii="Times New Roman" w:hAnsi="Times New Roman"/>
          <w:b/>
          <w:sz w:val="20"/>
          <w:szCs w:val="20"/>
        </w:rPr>
        <w:t xml:space="preserve"> σε Ρέθυμνο και </w:t>
      </w:r>
      <w:r w:rsidR="00155BD8" w:rsidRPr="00B03EAD">
        <w:rPr>
          <w:rFonts w:ascii="Times New Roman" w:hAnsi="Times New Roman"/>
          <w:b/>
          <w:sz w:val="20"/>
          <w:szCs w:val="20"/>
        </w:rPr>
        <w:t xml:space="preserve"> Χανιά</w:t>
      </w:r>
      <w:r w:rsidRPr="00B03EAD">
        <w:rPr>
          <w:rFonts w:ascii="Times New Roman" w:hAnsi="Times New Roman"/>
          <w:b/>
          <w:sz w:val="20"/>
          <w:szCs w:val="20"/>
        </w:rPr>
        <w:t>.</w:t>
      </w:r>
    </w:p>
    <w:p w:rsidR="00D24DEA" w:rsidRPr="00B03EAD" w:rsidRDefault="00DA49F7" w:rsidP="002920DC">
      <w:pPr>
        <w:spacing w:after="0"/>
        <w:ind w:right="-10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H</w:t>
      </w:r>
      <w:r w:rsidRPr="00DA49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Διευθύντρια</w:t>
      </w:r>
      <w:r w:rsidR="00B16E23" w:rsidRPr="00B03EAD">
        <w:rPr>
          <w:rFonts w:ascii="Times New Roman" w:hAnsi="Times New Roman"/>
          <w:sz w:val="20"/>
          <w:szCs w:val="20"/>
        </w:rPr>
        <w:t xml:space="preserve"> </w:t>
      </w:r>
      <w:r w:rsidR="00D24DEA" w:rsidRPr="00B03EAD">
        <w:rPr>
          <w:rFonts w:ascii="Times New Roman" w:hAnsi="Times New Roman"/>
          <w:sz w:val="20"/>
          <w:szCs w:val="20"/>
        </w:rPr>
        <w:t xml:space="preserve">του Γυμνασίου </w:t>
      </w:r>
      <w:proofErr w:type="spellStart"/>
      <w:r w:rsidR="00D24DEA" w:rsidRPr="00B03EAD">
        <w:rPr>
          <w:rFonts w:ascii="Times New Roman" w:hAnsi="Times New Roman"/>
          <w:sz w:val="20"/>
          <w:szCs w:val="20"/>
        </w:rPr>
        <w:t>Τυλίσου</w:t>
      </w:r>
      <w:proofErr w:type="spellEnd"/>
      <w:r w:rsidR="00352649" w:rsidRPr="00B03EAD">
        <w:rPr>
          <w:rFonts w:ascii="Times New Roman" w:hAnsi="Times New Roman"/>
          <w:sz w:val="20"/>
          <w:szCs w:val="20"/>
        </w:rPr>
        <w:t>, σύμφωνα με την υπ’ αριθ.</w:t>
      </w:r>
      <w:proofErr w:type="gramEnd"/>
      <w:r w:rsidR="00352649" w:rsidRPr="00B03EAD">
        <w:rPr>
          <w:rFonts w:ascii="Times New Roman" w:hAnsi="Times New Roman"/>
          <w:sz w:val="20"/>
          <w:szCs w:val="20"/>
        </w:rPr>
        <w:t xml:space="preserve"> 20883/ΓΔ4/12</w:t>
      </w:r>
      <w:r w:rsidR="00D24DEA" w:rsidRPr="00B03EAD">
        <w:rPr>
          <w:rFonts w:ascii="Times New Roman" w:hAnsi="Times New Roman"/>
          <w:sz w:val="20"/>
          <w:szCs w:val="20"/>
        </w:rPr>
        <w:t>-02-20</w:t>
      </w:r>
      <w:r w:rsidR="00352649" w:rsidRPr="00B03EAD">
        <w:rPr>
          <w:rFonts w:ascii="Times New Roman" w:hAnsi="Times New Roman"/>
          <w:sz w:val="20"/>
          <w:szCs w:val="20"/>
        </w:rPr>
        <w:t>20 Υ.Α. (ΦΕΚ 456/τ.Β/13-02-2020</w:t>
      </w:r>
      <w:r w:rsidR="00D24DEA" w:rsidRPr="00B03EAD">
        <w:rPr>
          <w:rFonts w:ascii="Times New Roman" w:hAnsi="Times New Roman"/>
          <w:sz w:val="20"/>
          <w:szCs w:val="20"/>
        </w:rPr>
        <w:t xml:space="preserve">), προκηρύσσει την </w:t>
      </w:r>
      <w:r w:rsidR="00395BE8">
        <w:rPr>
          <w:rFonts w:ascii="Times New Roman" w:hAnsi="Times New Roman"/>
          <w:bCs/>
          <w:sz w:val="20"/>
          <w:szCs w:val="20"/>
        </w:rPr>
        <w:t>εκδήλωση ενδιαφέροντος από</w:t>
      </w:r>
      <w:r w:rsidR="00632033">
        <w:rPr>
          <w:rFonts w:ascii="Times New Roman" w:hAnsi="Times New Roman"/>
          <w:bCs/>
          <w:sz w:val="20"/>
          <w:szCs w:val="20"/>
        </w:rPr>
        <w:t xml:space="preserve"> τα τουριστικά γραφεία της Π.Ε. Ηρακλείου</w:t>
      </w:r>
      <w:r w:rsidR="00CF7181">
        <w:rPr>
          <w:rFonts w:ascii="Times New Roman" w:hAnsi="Times New Roman"/>
          <w:bCs/>
          <w:sz w:val="20"/>
          <w:szCs w:val="20"/>
        </w:rPr>
        <w:t xml:space="preserve"> για την διοργάνωση </w:t>
      </w:r>
      <w:r w:rsidR="00CF7181" w:rsidRPr="00CF7181">
        <w:rPr>
          <w:rFonts w:ascii="Times New Roman" w:hAnsi="Times New Roman"/>
          <w:sz w:val="20"/>
          <w:szCs w:val="20"/>
        </w:rPr>
        <w:t>εκπαιδευτικής εκδρομής</w:t>
      </w:r>
      <w:r w:rsidR="00AC63CA">
        <w:rPr>
          <w:rFonts w:ascii="Times New Roman" w:hAnsi="Times New Roman"/>
          <w:bCs/>
          <w:sz w:val="20"/>
          <w:szCs w:val="20"/>
        </w:rPr>
        <w:t xml:space="preserve"> της Γ</w:t>
      </w:r>
      <w:r w:rsidR="001947D1">
        <w:rPr>
          <w:rFonts w:ascii="Times New Roman" w:hAnsi="Times New Roman"/>
          <w:bCs/>
          <w:sz w:val="20"/>
          <w:szCs w:val="20"/>
        </w:rPr>
        <w:t xml:space="preserve">΄ </w:t>
      </w:r>
      <w:r w:rsidR="00AC63CA">
        <w:rPr>
          <w:rFonts w:ascii="Times New Roman" w:hAnsi="Times New Roman"/>
          <w:bCs/>
          <w:sz w:val="20"/>
          <w:szCs w:val="20"/>
        </w:rPr>
        <w:t xml:space="preserve"> Γυμνασίου στο Ρέθυμνο και</w:t>
      </w:r>
      <w:r w:rsidR="001947D1">
        <w:rPr>
          <w:rFonts w:ascii="Times New Roman" w:hAnsi="Times New Roman"/>
          <w:bCs/>
          <w:sz w:val="20"/>
          <w:szCs w:val="20"/>
        </w:rPr>
        <w:t xml:space="preserve"> </w:t>
      </w:r>
      <w:r w:rsidR="0039533F">
        <w:rPr>
          <w:rFonts w:ascii="Times New Roman" w:hAnsi="Times New Roman"/>
          <w:sz w:val="20"/>
          <w:szCs w:val="20"/>
        </w:rPr>
        <w:t>τα Χανιά</w:t>
      </w:r>
      <w:r w:rsidR="00AC63CA">
        <w:rPr>
          <w:rFonts w:ascii="Times New Roman" w:hAnsi="Times New Roman"/>
          <w:sz w:val="20"/>
          <w:szCs w:val="20"/>
        </w:rPr>
        <w:t>.</w:t>
      </w:r>
    </w:p>
    <w:p w:rsidR="00D24DEA" w:rsidRPr="00B03EAD" w:rsidRDefault="00D24DEA" w:rsidP="002920DC">
      <w:pPr>
        <w:spacing w:after="0"/>
        <w:ind w:left="34" w:right="-539"/>
        <w:jc w:val="both"/>
        <w:rPr>
          <w:rFonts w:ascii="Times New Roman" w:hAnsi="Times New Roman"/>
          <w:bCs/>
          <w:sz w:val="20"/>
          <w:szCs w:val="20"/>
        </w:rPr>
      </w:pPr>
      <w:r w:rsidRPr="00B03EAD">
        <w:rPr>
          <w:rFonts w:ascii="Times New Roman" w:hAnsi="Times New Roman"/>
          <w:b/>
          <w:bCs/>
          <w:sz w:val="20"/>
          <w:szCs w:val="20"/>
          <w:u w:val="single"/>
        </w:rPr>
        <w:t>Συγκεκριμένα</w:t>
      </w:r>
      <w:r w:rsidRPr="00B03EAD">
        <w:rPr>
          <w:rFonts w:ascii="Times New Roman" w:hAnsi="Times New Roman"/>
          <w:bCs/>
          <w:sz w:val="20"/>
          <w:szCs w:val="20"/>
        </w:rPr>
        <w:t>:</w:t>
      </w:r>
    </w:p>
    <w:p w:rsidR="00AC63CA" w:rsidRDefault="00D24DEA" w:rsidP="00352649">
      <w:pPr>
        <w:spacing w:after="0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B03EAD">
        <w:rPr>
          <w:rFonts w:ascii="Times New Roman" w:hAnsi="Times New Roman"/>
          <w:bCs/>
          <w:sz w:val="20"/>
          <w:szCs w:val="20"/>
        </w:rPr>
        <w:t xml:space="preserve">Η εκπαιδευτική εκδρομή θα αφορά </w:t>
      </w:r>
      <w:r w:rsidR="00FA4A35" w:rsidRPr="00B03EAD">
        <w:rPr>
          <w:rFonts w:ascii="Times New Roman" w:hAnsi="Times New Roman"/>
          <w:bCs/>
          <w:sz w:val="20"/>
          <w:szCs w:val="20"/>
        </w:rPr>
        <w:t>2 διανυκτ</w:t>
      </w:r>
      <w:r w:rsidR="00352649" w:rsidRPr="00B03EAD">
        <w:rPr>
          <w:rFonts w:ascii="Times New Roman" w:hAnsi="Times New Roman"/>
          <w:bCs/>
          <w:sz w:val="20"/>
          <w:szCs w:val="20"/>
        </w:rPr>
        <w:t>ερεύ</w:t>
      </w:r>
      <w:r w:rsidR="00FA4A35" w:rsidRPr="00B03EAD">
        <w:rPr>
          <w:rFonts w:ascii="Times New Roman" w:hAnsi="Times New Roman"/>
          <w:bCs/>
          <w:sz w:val="20"/>
          <w:szCs w:val="20"/>
        </w:rPr>
        <w:t xml:space="preserve">σεις </w:t>
      </w:r>
      <w:r w:rsidR="00A348AF" w:rsidRPr="00B03EAD">
        <w:rPr>
          <w:rFonts w:ascii="Times New Roman" w:hAnsi="Times New Roman"/>
          <w:bCs/>
          <w:sz w:val="20"/>
          <w:szCs w:val="20"/>
        </w:rPr>
        <w:t>στα Χανιά.</w:t>
      </w:r>
    </w:p>
    <w:p w:rsidR="00352649" w:rsidRPr="00B03EAD" w:rsidRDefault="00D24DEA" w:rsidP="00352649">
      <w:pPr>
        <w:spacing w:after="0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B03EAD">
        <w:rPr>
          <w:rFonts w:ascii="Times New Roman" w:hAnsi="Times New Roman"/>
          <w:bCs/>
          <w:sz w:val="20"/>
          <w:szCs w:val="20"/>
        </w:rPr>
        <w:t>Προτεινόμενο χρονικό διάστημα πραγματοποίησ</w:t>
      </w:r>
      <w:r w:rsidR="0039533F">
        <w:rPr>
          <w:rFonts w:ascii="Times New Roman" w:hAnsi="Times New Roman"/>
          <w:bCs/>
          <w:sz w:val="20"/>
          <w:szCs w:val="20"/>
        </w:rPr>
        <w:t xml:space="preserve">ης της εκπαιδευτικής επίσκεψης </w:t>
      </w:r>
      <w:r w:rsidRPr="00B03EAD">
        <w:rPr>
          <w:rFonts w:ascii="Times New Roman" w:hAnsi="Times New Roman"/>
          <w:bCs/>
          <w:sz w:val="20"/>
          <w:szCs w:val="20"/>
        </w:rPr>
        <w:t>από</w:t>
      </w:r>
      <w:r w:rsidR="00395BE8">
        <w:rPr>
          <w:rFonts w:ascii="Times New Roman" w:hAnsi="Times New Roman"/>
          <w:bCs/>
          <w:sz w:val="20"/>
          <w:szCs w:val="20"/>
        </w:rPr>
        <w:t xml:space="preserve">                   17/04/2024</w:t>
      </w:r>
      <w:r w:rsidR="0039533F">
        <w:rPr>
          <w:rFonts w:ascii="Times New Roman" w:hAnsi="Times New Roman"/>
          <w:bCs/>
          <w:sz w:val="20"/>
          <w:szCs w:val="20"/>
        </w:rPr>
        <w:t xml:space="preserve"> </w:t>
      </w:r>
      <w:r w:rsidR="00395BE8">
        <w:rPr>
          <w:rFonts w:ascii="Times New Roman" w:hAnsi="Times New Roman"/>
          <w:bCs/>
          <w:sz w:val="20"/>
          <w:szCs w:val="20"/>
        </w:rPr>
        <w:t>έως 19</w:t>
      </w:r>
      <w:r w:rsidRPr="00B03EAD">
        <w:rPr>
          <w:rFonts w:ascii="Times New Roman" w:hAnsi="Times New Roman"/>
          <w:bCs/>
          <w:sz w:val="20"/>
          <w:szCs w:val="20"/>
        </w:rPr>
        <w:t>/</w:t>
      </w:r>
      <w:r w:rsidR="00395BE8">
        <w:rPr>
          <w:rFonts w:ascii="Times New Roman" w:hAnsi="Times New Roman"/>
          <w:bCs/>
          <w:sz w:val="20"/>
          <w:szCs w:val="20"/>
        </w:rPr>
        <w:t>04/2024</w:t>
      </w:r>
      <w:r w:rsidR="00A348AF" w:rsidRPr="00B03EAD">
        <w:rPr>
          <w:rFonts w:ascii="Times New Roman" w:hAnsi="Times New Roman"/>
          <w:bCs/>
          <w:sz w:val="20"/>
          <w:szCs w:val="20"/>
        </w:rPr>
        <w:t xml:space="preserve">. </w:t>
      </w:r>
      <w:r w:rsidRPr="00B03EAD">
        <w:rPr>
          <w:rFonts w:ascii="Times New Roman" w:hAnsi="Times New Roman"/>
          <w:bCs/>
          <w:sz w:val="20"/>
          <w:szCs w:val="20"/>
        </w:rPr>
        <w:t xml:space="preserve">Η αναχώρηση θα </w:t>
      </w:r>
      <w:r w:rsidR="00352649" w:rsidRPr="00B03EAD">
        <w:rPr>
          <w:rFonts w:ascii="Times New Roman" w:hAnsi="Times New Roman"/>
          <w:bCs/>
          <w:sz w:val="20"/>
          <w:szCs w:val="20"/>
        </w:rPr>
        <w:t>γίνει</w:t>
      </w:r>
      <w:r w:rsidRPr="00B03EAD">
        <w:rPr>
          <w:rFonts w:ascii="Times New Roman" w:hAnsi="Times New Roman"/>
          <w:bCs/>
          <w:sz w:val="20"/>
          <w:szCs w:val="20"/>
        </w:rPr>
        <w:t xml:space="preserve"> από το </w:t>
      </w:r>
      <w:r w:rsidR="00A348AF" w:rsidRPr="00B03EAD">
        <w:rPr>
          <w:rFonts w:ascii="Times New Roman" w:hAnsi="Times New Roman"/>
          <w:bCs/>
          <w:sz w:val="20"/>
          <w:szCs w:val="20"/>
        </w:rPr>
        <w:t>χώρο του σχολείου.</w:t>
      </w:r>
    </w:p>
    <w:p w:rsidR="00352649" w:rsidRPr="00B03EAD" w:rsidRDefault="00D24DEA" w:rsidP="00352649">
      <w:pPr>
        <w:spacing w:after="0"/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B03EAD">
        <w:rPr>
          <w:rFonts w:ascii="Times New Roman" w:hAnsi="Times New Roman"/>
          <w:bCs/>
          <w:sz w:val="20"/>
          <w:szCs w:val="20"/>
        </w:rPr>
        <w:t xml:space="preserve">Αριθμός συμμετεχόντων </w:t>
      </w:r>
      <w:r w:rsidRPr="00B03EAD">
        <w:rPr>
          <w:rFonts w:ascii="Times New Roman" w:hAnsi="Times New Roman"/>
          <w:sz w:val="20"/>
          <w:szCs w:val="20"/>
        </w:rPr>
        <w:t xml:space="preserve">μαθητών: </w:t>
      </w:r>
      <w:r w:rsidR="00F957DE">
        <w:rPr>
          <w:rFonts w:ascii="Times New Roman" w:hAnsi="Times New Roman"/>
          <w:b/>
          <w:sz w:val="20"/>
          <w:szCs w:val="20"/>
        </w:rPr>
        <w:t>70 περίπου</w:t>
      </w:r>
    </w:p>
    <w:p w:rsidR="00D24DEA" w:rsidRPr="00B03EAD" w:rsidRDefault="00D24DEA" w:rsidP="00352649">
      <w:pPr>
        <w:spacing w:after="0"/>
        <w:ind w:firstLine="720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B03EAD">
        <w:rPr>
          <w:rFonts w:ascii="Times New Roman" w:hAnsi="Times New Roman"/>
          <w:sz w:val="20"/>
          <w:szCs w:val="20"/>
        </w:rPr>
        <w:t xml:space="preserve">Αριθμός συνοδών καθηγητών: </w:t>
      </w:r>
      <w:r w:rsidR="00F957DE">
        <w:rPr>
          <w:rFonts w:ascii="Times New Roman" w:hAnsi="Times New Roman"/>
          <w:b/>
          <w:bCs/>
          <w:sz w:val="20"/>
          <w:szCs w:val="20"/>
        </w:rPr>
        <w:t>5</w:t>
      </w:r>
    </w:p>
    <w:p w:rsidR="002920DC" w:rsidRPr="00B03EAD" w:rsidRDefault="002920DC" w:rsidP="002920DC">
      <w:pPr>
        <w:spacing w:after="0"/>
        <w:ind w:firstLine="284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D24DEA" w:rsidRPr="00B03EAD" w:rsidRDefault="00D24DEA" w:rsidP="002920DC">
      <w:pPr>
        <w:spacing w:after="0"/>
        <w:ind w:right="-539"/>
        <w:jc w:val="both"/>
        <w:rPr>
          <w:rFonts w:ascii="Times New Roman" w:hAnsi="Times New Roman"/>
          <w:bCs/>
          <w:sz w:val="20"/>
          <w:szCs w:val="20"/>
        </w:rPr>
      </w:pPr>
      <w:r w:rsidRPr="00B03EAD">
        <w:rPr>
          <w:rFonts w:ascii="Times New Roman" w:hAnsi="Times New Roman"/>
          <w:b/>
          <w:bCs/>
          <w:sz w:val="20"/>
          <w:szCs w:val="20"/>
        </w:rPr>
        <w:t>Η προσφορά θα πρέπει να περιέχει και να εξασφαλίζει τα παρακάτω:</w:t>
      </w:r>
    </w:p>
    <w:p w:rsidR="00D24DEA" w:rsidRPr="00B03EAD" w:rsidRDefault="00FA4A35" w:rsidP="002920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 xml:space="preserve">Δύο </w:t>
      </w:r>
      <w:r w:rsidR="00352649" w:rsidRPr="00B03EAD">
        <w:rPr>
          <w:rFonts w:ascii="Times New Roman" w:hAnsi="Times New Roman" w:cs="Times New Roman"/>
          <w:sz w:val="20"/>
          <w:szCs w:val="20"/>
        </w:rPr>
        <w:t xml:space="preserve">(2) </w:t>
      </w:r>
      <w:r w:rsidRPr="00B03EAD">
        <w:rPr>
          <w:rFonts w:ascii="Times New Roman" w:hAnsi="Times New Roman" w:cs="Times New Roman"/>
          <w:sz w:val="20"/>
          <w:szCs w:val="20"/>
        </w:rPr>
        <w:t>διανυκτερεύσεις</w:t>
      </w:r>
      <w:r w:rsidR="008D50C3" w:rsidRPr="00B03EAD">
        <w:rPr>
          <w:rFonts w:ascii="Times New Roman" w:hAnsi="Times New Roman" w:cs="Times New Roman"/>
          <w:sz w:val="20"/>
          <w:szCs w:val="20"/>
        </w:rPr>
        <w:t xml:space="preserve"> σε </w:t>
      </w:r>
      <w:r w:rsidR="00D24DEA" w:rsidRPr="00B03EAD">
        <w:rPr>
          <w:rFonts w:ascii="Times New Roman" w:hAnsi="Times New Roman" w:cs="Times New Roman"/>
          <w:sz w:val="20"/>
          <w:szCs w:val="20"/>
        </w:rPr>
        <w:t xml:space="preserve"> ξενοδοχείο</w:t>
      </w:r>
      <w:r w:rsidR="008D50C3" w:rsidRPr="00B03EAD">
        <w:rPr>
          <w:rFonts w:ascii="Times New Roman" w:hAnsi="Times New Roman" w:cs="Times New Roman"/>
          <w:sz w:val="20"/>
          <w:szCs w:val="20"/>
        </w:rPr>
        <w:t xml:space="preserve"> εντός της ευρύτερης περιοχής των Χανίων</w:t>
      </w:r>
      <w:r w:rsidR="00D813DA">
        <w:rPr>
          <w:rFonts w:ascii="Times New Roman" w:hAnsi="Times New Roman" w:cs="Times New Roman"/>
          <w:sz w:val="20"/>
          <w:szCs w:val="20"/>
        </w:rPr>
        <w:t xml:space="preserve">( κατά προτίμηση μέσα στην πόλη) </w:t>
      </w:r>
      <w:r w:rsidR="00D24DEA" w:rsidRPr="00B03EAD">
        <w:rPr>
          <w:rFonts w:ascii="Times New Roman" w:hAnsi="Times New Roman" w:cs="Times New Roman"/>
          <w:sz w:val="20"/>
          <w:szCs w:val="20"/>
        </w:rPr>
        <w:t xml:space="preserve">, τεσσάρων </w:t>
      </w:r>
      <w:r w:rsidR="00A348AF" w:rsidRPr="00B03EAD">
        <w:rPr>
          <w:rFonts w:ascii="Times New Roman" w:hAnsi="Times New Roman" w:cs="Times New Roman"/>
          <w:sz w:val="20"/>
          <w:szCs w:val="20"/>
        </w:rPr>
        <w:t xml:space="preserve">ή πέντε αστέρων. </w:t>
      </w:r>
      <w:r w:rsidR="00D24DEA" w:rsidRPr="00B03EAD">
        <w:rPr>
          <w:rFonts w:ascii="Times New Roman" w:hAnsi="Times New Roman" w:cs="Times New Roman"/>
          <w:sz w:val="20"/>
          <w:szCs w:val="20"/>
        </w:rPr>
        <w:t xml:space="preserve">Δίκλινα ή τρίκλινα δωμάτια (όχι </w:t>
      </w:r>
      <w:r w:rsidR="00352649" w:rsidRPr="00B03EAD">
        <w:rPr>
          <w:rFonts w:ascii="Times New Roman" w:hAnsi="Times New Roman" w:cs="Times New Roman"/>
          <w:sz w:val="20"/>
          <w:szCs w:val="20"/>
        </w:rPr>
        <w:t>πτυσσόμενα</w:t>
      </w:r>
      <w:r w:rsidR="008D50C3" w:rsidRPr="00B03EAD">
        <w:rPr>
          <w:rFonts w:ascii="Times New Roman" w:hAnsi="Times New Roman" w:cs="Times New Roman"/>
          <w:sz w:val="20"/>
          <w:szCs w:val="20"/>
        </w:rPr>
        <w:t xml:space="preserve"> κρεβ</w:t>
      </w:r>
      <w:r w:rsidR="00352649" w:rsidRPr="00B03EAD">
        <w:rPr>
          <w:rFonts w:ascii="Times New Roman" w:hAnsi="Times New Roman" w:cs="Times New Roman"/>
          <w:sz w:val="20"/>
          <w:szCs w:val="20"/>
        </w:rPr>
        <w:t>άτι</w:t>
      </w:r>
      <w:r w:rsidR="0039533F">
        <w:rPr>
          <w:rFonts w:ascii="Times New Roman" w:hAnsi="Times New Roman" w:cs="Times New Roman"/>
          <w:sz w:val="20"/>
          <w:szCs w:val="20"/>
        </w:rPr>
        <w:t>α</w:t>
      </w:r>
      <w:r w:rsidR="00352649" w:rsidRPr="00B03EAD">
        <w:rPr>
          <w:rFonts w:ascii="Times New Roman" w:hAnsi="Times New Roman" w:cs="Times New Roman"/>
          <w:sz w:val="20"/>
          <w:szCs w:val="20"/>
        </w:rPr>
        <w:t xml:space="preserve"> - ράντζα</w:t>
      </w:r>
      <w:r w:rsidR="00D24DEA" w:rsidRPr="00B03EAD">
        <w:rPr>
          <w:rFonts w:ascii="Times New Roman" w:hAnsi="Times New Roman" w:cs="Times New Roman"/>
          <w:sz w:val="20"/>
          <w:szCs w:val="20"/>
        </w:rPr>
        <w:t xml:space="preserve">), για τους μαθητές και </w:t>
      </w:r>
      <w:r w:rsidR="00395BE8">
        <w:rPr>
          <w:rFonts w:ascii="Times New Roman" w:hAnsi="Times New Roman" w:cs="Times New Roman"/>
          <w:sz w:val="20"/>
          <w:szCs w:val="20"/>
        </w:rPr>
        <w:t>5</w:t>
      </w:r>
      <w:r w:rsidR="00D24DEA" w:rsidRPr="00B03EAD">
        <w:rPr>
          <w:rFonts w:ascii="Times New Roman" w:hAnsi="Times New Roman" w:cs="Times New Roman"/>
          <w:sz w:val="20"/>
          <w:szCs w:val="20"/>
        </w:rPr>
        <w:t>μονόκλινα για τους συνοδούς καθηγητές. Η διαμονή όλων των συμμετεχόντων να είναι στο ίδιο ξενοδοχείο</w:t>
      </w:r>
      <w:r w:rsidR="00A348AF" w:rsidRPr="00B03EAD">
        <w:rPr>
          <w:rFonts w:ascii="Times New Roman" w:hAnsi="Times New Roman" w:cs="Times New Roman"/>
          <w:sz w:val="20"/>
          <w:szCs w:val="20"/>
        </w:rPr>
        <w:t xml:space="preserve"> και αν είναι δυνατόν στον ίδιο όροφο.</w:t>
      </w:r>
    </w:p>
    <w:p w:rsidR="00352649" w:rsidRPr="00B03EAD" w:rsidRDefault="00352649" w:rsidP="00006F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>Να υπάρχει η</w:t>
      </w:r>
      <w:r w:rsidR="00F9082E" w:rsidRPr="00B03EAD">
        <w:rPr>
          <w:rFonts w:ascii="Times New Roman" w:hAnsi="Times New Roman" w:cs="Times New Roman"/>
          <w:sz w:val="20"/>
          <w:szCs w:val="20"/>
        </w:rPr>
        <w:t xml:space="preserve"> δυνατότητα παροχής ενός δωματίο</w:t>
      </w:r>
      <w:r w:rsidRPr="00B03EAD">
        <w:rPr>
          <w:rFonts w:ascii="Times New Roman" w:hAnsi="Times New Roman" w:cs="Times New Roman"/>
          <w:sz w:val="20"/>
          <w:szCs w:val="20"/>
        </w:rPr>
        <w:t xml:space="preserve">υ σε περίπτωση διάγνωσης θετικού κρούσματος </w:t>
      </w:r>
      <w:proofErr w:type="spellStart"/>
      <w:r w:rsidRPr="00B03EAD">
        <w:rPr>
          <w:rFonts w:ascii="Times New Roman" w:hAnsi="Times New Roman" w:cs="Times New Roman"/>
          <w:sz w:val="20"/>
          <w:szCs w:val="20"/>
          <w:lang w:val="en-US"/>
        </w:rPr>
        <w:t>Covid</w:t>
      </w:r>
      <w:proofErr w:type="spellEnd"/>
      <w:r w:rsidRPr="00B03EAD">
        <w:rPr>
          <w:rFonts w:ascii="Times New Roman" w:hAnsi="Times New Roman" w:cs="Times New Roman"/>
          <w:sz w:val="20"/>
          <w:szCs w:val="20"/>
        </w:rPr>
        <w:t>-19.</w:t>
      </w:r>
    </w:p>
    <w:p w:rsidR="00D24DEA" w:rsidRPr="00B03EAD" w:rsidRDefault="00D24DEA" w:rsidP="00006F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>Τα ξενοδοχεία</w:t>
      </w:r>
      <w:r w:rsidR="00A348AF" w:rsidRPr="00B03EAD">
        <w:rPr>
          <w:rFonts w:ascii="Times New Roman" w:hAnsi="Times New Roman" w:cs="Times New Roman"/>
          <w:sz w:val="20"/>
          <w:szCs w:val="20"/>
        </w:rPr>
        <w:t xml:space="preserve"> να προσφέρουν </w:t>
      </w:r>
      <w:proofErr w:type="spellStart"/>
      <w:r w:rsidR="00A348AF" w:rsidRPr="00B03EAD">
        <w:rPr>
          <w:rFonts w:ascii="Times New Roman" w:hAnsi="Times New Roman" w:cs="Times New Roman"/>
          <w:sz w:val="20"/>
          <w:szCs w:val="20"/>
        </w:rPr>
        <w:t>πρωϊνό</w:t>
      </w:r>
      <w:proofErr w:type="spellEnd"/>
      <w:r w:rsidR="00D813DA">
        <w:rPr>
          <w:rFonts w:ascii="Times New Roman" w:hAnsi="Times New Roman" w:cs="Times New Roman"/>
          <w:sz w:val="20"/>
          <w:szCs w:val="20"/>
        </w:rPr>
        <w:t xml:space="preserve"> και βραδινό (ημιδιατροφή)</w:t>
      </w:r>
      <w:r w:rsidR="00A348AF" w:rsidRPr="00B03EAD">
        <w:rPr>
          <w:rFonts w:ascii="Times New Roman" w:hAnsi="Times New Roman" w:cs="Times New Roman"/>
          <w:sz w:val="20"/>
          <w:szCs w:val="20"/>
        </w:rPr>
        <w:t>.</w:t>
      </w:r>
    </w:p>
    <w:p w:rsidR="00D24DEA" w:rsidRPr="00B03EAD" w:rsidRDefault="00D24DEA" w:rsidP="002920D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>Να αναφέρεται στην προσφορά το όνομα, η διεύθυνση και η κατηγορία το</w:t>
      </w:r>
      <w:r w:rsidR="008D50C3" w:rsidRPr="00B03EAD">
        <w:rPr>
          <w:rFonts w:ascii="Times New Roman" w:hAnsi="Times New Roman" w:cs="Times New Roman"/>
          <w:sz w:val="20"/>
          <w:szCs w:val="20"/>
        </w:rPr>
        <w:t>υ ξενοδοχ</w:t>
      </w:r>
      <w:r w:rsidR="00D9740F" w:rsidRPr="00B03EAD">
        <w:rPr>
          <w:rFonts w:ascii="Times New Roman" w:hAnsi="Times New Roman" w:cs="Times New Roman"/>
          <w:sz w:val="20"/>
          <w:szCs w:val="20"/>
        </w:rPr>
        <w:t>είου που θα διαμείνουν οι μαθητέ</w:t>
      </w:r>
      <w:r w:rsidR="008D50C3" w:rsidRPr="00B03EAD">
        <w:rPr>
          <w:rFonts w:ascii="Times New Roman" w:hAnsi="Times New Roman" w:cs="Times New Roman"/>
          <w:sz w:val="20"/>
          <w:szCs w:val="20"/>
        </w:rPr>
        <w:t>ς με τους συνοδούς τους</w:t>
      </w:r>
      <w:r w:rsidRPr="00B03EAD">
        <w:rPr>
          <w:rFonts w:ascii="Times New Roman" w:hAnsi="Times New Roman" w:cs="Times New Roman"/>
          <w:sz w:val="20"/>
          <w:szCs w:val="20"/>
        </w:rPr>
        <w:t>. Στην τιμή της διαμονής να περιληφθούν και τυχόν φόροι (</w:t>
      </w:r>
      <w:r w:rsidRPr="00B03EAD">
        <w:rPr>
          <w:rFonts w:ascii="Times New Roman" w:hAnsi="Times New Roman" w:cs="Times New Roman"/>
          <w:sz w:val="20"/>
          <w:szCs w:val="20"/>
          <w:lang w:val="en-US"/>
        </w:rPr>
        <w:t>citytaxes</w:t>
      </w:r>
      <w:r w:rsidR="00A348AF" w:rsidRPr="00B03EAD">
        <w:rPr>
          <w:rFonts w:ascii="Times New Roman" w:hAnsi="Times New Roman" w:cs="Times New Roman"/>
          <w:sz w:val="20"/>
          <w:szCs w:val="20"/>
        </w:rPr>
        <w:t>).</w:t>
      </w:r>
    </w:p>
    <w:p w:rsidR="00B20344" w:rsidRPr="00395BE8" w:rsidRDefault="00D24DEA" w:rsidP="00395BE8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 xml:space="preserve">Για όλες τις μετακινήσεις </w:t>
      </w:r>
      <w:r w:rsidR="00632033">
        <w:rPr>
          <w:rFonts w:ascii="Times New Roman" w:hAnsi="Times New Roman" w:cs="Times New Roman"/>
          <w:sz w:val="20"/>
          <w:szCs w:val="20"/>
        </w:rPr>
        <w:t xml:space="preserve">(και βραδινές) </w:t>
      </w:r>
      <w:r w:rsidRPr="00B03EAD">
        <w:rPr>
          <w:rFonts w:ascii="Times New Roman" w:hAnsi="Times New Roman" w:cs="Times New Roman"/>
          <w:sz w:val="20"/>
          <w:szCs w:val="20"/>
        </w:rPr>
        <w:t>χρειάζεται τουριστικό</w:t>
      </w:r>
      <w:r w:rsidR="00FA1412" w:rsidRPr="00B03EAD">
        <w:rPr>
          <w:rFonts w:ascii="Times New Roman" w:hAnsi="Times New Roman" w:cs="Times New Roman"/>
          <w:sz w:val="20"/>
          <w:szCs w:val="20"/>
        </w:rPr>
        <w:t>/α</w:t>
      </w:r>
      <w:r w:rsidRPr="00B03EAD">
        <w:rPr>
          <w:rFonts w:ascii="Times New Roman" w:hAnsi="Times New Roman" w:cs="Times New Roman"/>
          <w:sz w:val="20"/>
          <w:szCs w:val="20"/>
        </w:rPr>
        <w:t xml:space="preserve"> λεωφορείο</w:t>
      </w:r>
      <w:r w:rsidR="00FA1412" w:rsidRPr="00B03EAD">
        <w:rPr>
          <w:rFonts w:ascii="Times New Roman" w:hAnsi="Times New Roman" w:cs="Times New Roman"/>
          <w:sz w:val="20"/>
          <w:szCs w:val="20"/>
        </w:rPr>
        <w:t>/α</w:t>
      </w:r>
      <w:r w:rsidR="00D813DA">
        <w:rPr>
          <w:rFonts w:ascii="Times New Roman" w:hAnsi="Times New Roman" w:cs="Times New Roman"/>
          <w:sz w:val="20"/>
          <w:szCs w:val="20"/>
        </w:rPr>
        <w:t xml:space="preserve"> (κατά προτίμηση 2ωροφο) </w:t>
      </w:r>
      <w:r w:rsidRPr="00B03EAD">
        <w:rPr>
          <w:rFonts w:ascii="Times New Roman" w:hAnsi="Times New Roman" w:cs="Times New Roman"/>
          <w:sz w:val="20"/>
          <w:szCs w:val="20"/>
        </w:rPr>
        <w:t xml:space="preserve">το οποίο θα πρέπει </w:t>
      </w:r>
      <w:r w:rsidRPr="00B03EAD">
        <w:rPr>
          <w:rFonts w:ascii="Times New Roman" w:hAnsi="Times New Roman" w:cs="Times New Roman"/>
          <w:i/>
          <w:sz w:val="20"/>
          <w:szCs w:val="20"/>
        </w:rPr>
        <w:t xml:space="preserve">να είναι </w:t>
      </w:r>
      <w:r w:rsidR="008D50C3" w:rsidRPr="00B03EAD">
        <w:rPr>
          <w:rFonts w:ascii="Times New Roman" w:hAnsi="Times New Roman" w:cs="Times New Roman"/>
          <w:i/>
          <w:sz w:val="20"/>
          <w:szCs w:val="20"/>
        </w:rPr>
        <w:t xml:space="preserve">διαθέσιμο σε όλο το παρακάτω </w:t>
      </w:r>
      <w:r w:rsidR="00FA1412" w:rsidRPr="00B03EAD">
        <w:rPr>
          <w:rFonts w:ascii="Times New Roman" w:hAnsi="Times New Roman" w:cs="Times New Roman"/>
          <w:i/>
          <w:sz w:val="20"/>
          <w:szCs w:val="20"/>
        </w:rPr>
        <w:t>πρόγραμμα</w:t>
      </w:r>
      <w:r w:rsidRPr="00B03EAD">
        <w:rPr>
          <w:rFonts w:ascii="Times New Roman" w:hAnsi="Times New Roman" w:cs="Times New Roman"/>
          <w:i/>
          <w:sz w:val="20"/>
          <w:szCs w:val="20"/>
        </w:rPr>
        <w:t xml:space="preserve"> και </w:t>
      </w:r>
      <w:r w:rsidRPr="00B03EAD">
        <w:rPr>
          <w:rFonts w:ascii="Times New Roman" w:hAnsi="Times New Roman" w:cs="Times New Roman"/>
          <w:sz w:val="20"/>
          <w:szCs w:val="20"/>
        </w:rPr>
        <w:t xml:space="preserve">να διαθέτει όλες τις προβλεπόμενες από την κείμενη νομοθεσία προδιαγραφές (να έχει ελεγχθεί από </w:t>
      </w:r>
      <w:r w:rsidR="00AC63CA">
        <w:rPr>
          <w:rFonts w:ascii="Times New Roman" w:hAnsi="Times New Roman" w:cs="Times New Roman"/>
          <w:sz w:val="20"/>
          <w:szCs w:val="20"/>
        </w:rPr>
        <w:t xml:space="preserve">την </w:t>
      </w:r>
      <w:r w:rsidR="00AC63CA">
        <w:rPr>
          <w:rFonts w:ascii="Times New Roman" w:hAnsi="Times New Roman" w:cs="Times New Roman"/>
          <w:bCs/>
          <w:sz w:val="20"/>
          <w:szCs w:val="20"/>
        </w:rPr>
        <w:t>αρμόδια υπηρεσία</w:t>
      </w:r>
      <w:r w:rsidRPr="00B03EAD">
        <w:rPr>
          <w:rFonts w:ascii="Times New Roman" w:hAnsi="Times New Roman" w:cs="Times New Roman"/>
          <w:bCs/>
          <w:sz w:val="20"/>
          <w:szCs w:val="20"/>
        </w:rPr>
        <w:t xml:space="preserve"> του</w:t>
      </w:r>
      <w:r w:rsidRPr="00B03EAD">
        <w:rPr>
          <w:rFonts w:ascii="Times New Roman" w:hAnsi="Times New Roman" w:cs="Times New Roman"/>
          <w:sz w:val="20"/>
          <w:szCs w:val="20"/>
        </w:rPr>
        <w:t xml:space="preserve"> ΚΤΕΟ, να είναι εφοδιασμένο με τα απαιτούμενα έγγραφα καταλληλότητας οχήματος, την επαγγελματική άδεια οδήγησης, ελαστικά σε καλή κατάσταση, πλήρως κλιματιζόμενο, νέο στην κυκλοφορία, κλπ.), καθώς και να </w:t>
      </w:r>
      <w:proofErr w:type="spellStart"/>
      <w:r w:rsidR="00DA49F7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="00DA49F7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606B48" w:rsidRPr="00B03EAD">
        <w:rPr>
          <w:rFonts w:ascii="Times New Roman" w:hAnsi="Times New Roman" w:cs="Times New Roman"/>
          <w:sz w:val="20"/>
          <w:szCs w:val="20"/>
        </w:rPr>
        <w:t>ί</w:t>
      </w:r>
      <w:r w:rsidRPr="00B03EAD">
        <w:rPr>
          <w:rFonts w:ascii="Times New Roman" w:hAnsi="Times New Roman" w:cs="Times New Roman"/>
          <w:sz w:val="20"/>
          <w:szCs w:val="20"/>
        </w:rPr>
        <w:t xml:space="preserve"> όλες τις προϋποθέσεις ασφάλειας για τη μετακίνηση μαθητών (ζώνες ασφάλειας, έμπειροι οδηγοί κλπ.).</w:t>
      </w:r>
    </w:p>
    <w:p w:rsidR="00B20344" w:rsidRDefault="00D813DA" w:rsidP="002920D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Υποχρεωτικά</w:t>
      </w:r>
      <w:r w:rsidR="00D8327F" w:rsidRPr="00B03EAD">
        <w:rPr>
          <w:rFonts w:ascii="Times New Roman" w:hAnsi="Times New Roman" w:cs="Times New Roman"/>
          <w:sz w:val="20"/>
          <w:szCs w:val="20"/>
        </w:rPr>
        <w:t xml:space="preserve"> να</w:t>
      </w:r>
      <w:r w:rsidR="00B20344" w:rsidRPr="00B03EAD">
        <w:rPr>
          <w:rFonts w:ascii="Times New Roman" w:hAnsi="Times New Roman" w:cs="Times New Roman"/>
          <w:sz w:val="20"/>
          <w:szCs w:val="20"/>
        </w:rPr>
        <w:t xml:space="preserve"> υπάρχει συ</w:t>
      </w:r>
      <w:r w:rsidR="008D50C3" w:rsidRPr="00B03EAD">
        <w:rPr>
          <w:rFonts w:ascii="Times New Roman" w:hAnsi="Times New Roman" w:cs="Times New Roman"/>
          <w:sz w:val="20"/>
          <w:szCs w:val="20"/>
        </w:rPr>
        <w:t xml:space="preserve">νοδός </w:t>
      </w:r>
      <w:r w:rsidR="00D8327F" w:rsidRPr="00B03EAD">
        <w:rPr>
          <w:rFonts w:ascii="Times New Roman" w:hAnsi="Times New Roman" w:cs="Times New Roman"/>
          <w:sz w:val="20"/>
          <w:szCs w:val="20"/>
        </w:rPr>
        <w:t>ιατρός.</w:t>
      </w:r>
    </w:p>
    <w:p w:rsidR="00D1603E" w:rsidRPr="00632033" w:rsidRDefault="00395BE8" w:rsidP="002920D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Δωρεάν εισι</w:t>
      </w:r>
      <w:r w:rsidR="00632033">
        <w:rPr>
          <w:rFonts w:ascii="Times New Roman" w:hAnsi="Times New Roman" w:cs="Times New Roman"/>
          <w:sz w:val="20"/>
        </w:rPr>
        <w:t xml:space="preserve">τήρια </w:t>
      </w:r>
      <w:r w:rsidR="0039533F">
        <w:rPr>
          <w:rFonts w:ascii="Times New Roman" w:hAnsi="Times New Roman" w:cs="Times New Roman"/>
          <w:sz w:val="20"/>
        </w:rPr>
        <w:t>σε μαθητές</w:t>
      </w:r>
      <w:r w:rsidR="00D1603E" w:rsidRPr="00632033">
        <w:rPr>
          <w:rFonts w:ascii="Times New Roman" w:hAnsi="Times New Roman" w:cs="Times New Roman"/>
          <w:sz w:val="20"/>
        </w:rPr>
        <w:t>/μαθήτριες</w:t>
      </w:r>
      <w:r w:rsidR="00632033" w:rsidRPr="00632033">
        <w:rPr>
          <w:rFonts w:ascii="Times New Roman" w:hAnsi="Times New Roman" w:cs="Times New Roman"/>
          <w:sz w:val="20"/>
        </w:rPr>
        <w:t xml:space="preserve"> με οικονομικά προβλήματα</w:t>
      </w:r>
      <w:r w:rsidR="0039533F">
        <w:rPr>
          <w:rFonts w:ascii="Times New Roman" w:hAnsi="Times New Roman" w:cs="Times New Roman"/>
          <w:sz w:val="20"/>
        </w:rPr>
        <w:t>.</w:t>
      </w:r>
    </w:p>
    <w:p w:rsidR="00632033" w:rsidRPr="00B03EAD" w:rsidRDefault="00632033" w:rsidP="0063203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03EAD">
        <w:rPr>
          <w:rFonts w:ascii="Times New Roman" w:hAnsi="Times New Roman" w:cs="Times New Roman"/>
          <w:color w:val="auto"/>
          <w:sz w:val="20"/>
          <w:szCs w:val="20"/>
        </w:rPr>
        <w:t>Δ</w:t>
      </w:r>
      <w:r w:rsidRPr="00B03EAD">
        <w:rPr>
          <w:rFonts w:ascii="Times New Roman" w:eastAsia="Times New Roman" w:hAnsi="Times New Roman" w:cs="Times New Roman"/>
          <w:color w:val="auto"/>
          <w:sz w:val="20"/>
          <w:szCs w:val="20"/>
        </w:rPr>
        <w:t>υνατότητα αναδιαμόρφωσης ή τροποποίησης του προγράμματος.</w:t>
      </w:r>
    </w:p>
    <w:p w:rsidR="00632033" w:rsidRPr="00B03EAD" w:rsidRDefault="00632033" w:rsidP="00632033">
      <w:pPr>
        <w:pStyle w:val="Default"/>
        <w:numPr>
          <w:ilvl w:val="0"/>
          <w:numId w:val="2"/>
        </w:numPr>
        <w:spacing w:line="276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lastRenderedPageBreak/>
        <w:t>Επιβεβαίωση κράτησης ξενοδοχείου (</w:t>
      </w:r>
      <w:r w:rsidRPr="00B03EAD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D813DA">
        <w:rPr>
          <w:rFonts w:ascii="Times New Roman" w:hAnsi="Times New Roman" w:cs="Times New Roman"/>
          <w:sz w:val="20"/>
          <w:szCs w:val="20"/>
        </w:rPr>
        <w:t xml:space="preserve"> </w:t>
      </w:r>
      <w:r w:rsidRPr="00B03EAD">
        <w:rPr>
          <w:rFonts w:ascii="Times New Roman" w:hAnsi="Times New Roman" w:cs="Times New Roman"/>
          <w:sz w:val="20"/>
          <w:szCs w:val="20"/>
        </w:rPr>
        <w:t>που επιβεβαιώνει την κράτηση).</w:t>
      </w:r>
    </w:p>
    <w:p w:rsidR="00632033" w:rsidRPr="00B03EAD" w:rsidRDefault="00632033" w:rsidP="006320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3EAD">
        <w:rPr>
          <w:rFonts w:ascii="Times New Roman" w:hAnsi="Times New Roman" w:cs="Times New Roman"/>
          <w:color w:val="auto"/>
          <w:sz w:val="20"/>
          <w:szCs w:val="20"/>
        </w:rPr>
        <w:t>Ταξιδιωτική ασφάλιση.</w:t>
      </w:r>
    </w:p>
    <w:p w:rsidR="00632033" w:rsidRPr="00B03EAD" w:rsidRDefault="00632033" w:rsidP="006320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>Υποχρεωτική Ασφάλιση Ευθύνης Διοργανωτή όπως ορίζει η κείμενη νομοθεσία.</w:t>
      </w:r>
    </w:p>
    <w:p w:rsidR="00632033" w:rsidRPr="00B03EAD" w:rsidRDefault="00632033" w:rsidP="006320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>Ασφάλεια αστικής ευθύνης και παντός ατυχήματος και πρόσθετη ασφάλιση για περίπτωση ατυχήματος ή ασθένειας μαθητή ή συνοδού καθηγητή βάσει της κείμενης νομοθεσίας (η οποία πρέπει να αποσταλεί στο σχολείο το αργότερο 5 ημέρες πριν την αναχώρηση των μαθητών ειδάλλως δεν θα μπορεί να πραγματοποιηθεί η εκδρομή με ευθύνη του τουριστικού γραφείου).</w:t>
      </w:r>
    </w:p>
    <w:p w:rsidR="00632033" w:rsidRPr="00B03EAD" w:rsidRDefault="00632033" w:rsidP="006320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>Ασφαλιστική κάλυψη για την περίπτωση αφερεγγυότητας ή πτώχευσης, στο ασφαλιστήριο συμβόλαιο θα αναφέρει και τον τρόπο άμεσης καταβολής των εξόδων (αρ. 7 παρ.1 και 2 π.δ.399/1996).</w:t>
      </w:r>
    </w:p>
    <w:p w:rsidR="00632033" w:rsidRPr="00B03EAD" w:rsidRDefault="00632033" w:rsidP="00632033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>Α</w:t>
      </w:r>
      <w:r w:rsidRPr="00B03EAD">
        <w:rPr>
          <w:rFonts w:ascii="Times New Roman" w:hAnsi="Times New Roman" w:cs="Times New Roman"/>
          <w:bCs/>
          <w:sz w:val="20"/>
          <w:szCs w:val="20"/>
        </w:rPr>
        <w:t xml:space="preserve">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632033" w:rsidRPr="00B03EAD" w:rsidRDefault="00632033" w:rsidP="006320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bCs/>
          <w:sz w:val="20"/>
          <w:szCs w:val="20"/>
        </w:rPr>
        <w:t xml:space="preserve">Αντιμετώπιση της περίπτωσης που δεν θα πραγματοποιηθεί η εκδρομή στις προβλεπόμενες ημερομηνίες λόγω ανωτέρας βίας, καιρικές συνθήκες, απεργίες </w:t>
      </w:r>
      <w:r w:rsidRPr="00B03EAD">
        <w:rPr>
          <w:rFonts w:ascii="Times New Roman" w:hAnsi="Times New Roman" w:cs="Times New Roman"/>
          <w:sz w:val="20"/>
          <w:szCs w:val="20"/>
        </w:rPr>
        <w:t>ή οποιασδήποτε άλλης μορφής κινητοποιήσεις που μπορεί να οδηγήσουν στην ματαίωση της εκπαιδευτικής επίσκεψης κ.λ.π.)</w:t>
      </w:r>
      <w:r w:rsidR="0039533F">
        <w:rPr>
          <w:rFonts w:ascii="Times New Roman" w:hAnsi="Times New Roman" w:cs="Times New Roman"/>
          <w:sz w:val="20"/>
          <w:szCs w:val="20"/>
        </w:rPr>
        <w:t>.</w:t>
      </w:r>
    </w:p>
    <w:p w:rsidR="00632033" w:rsidRPr="00B03EAD" w:rsidRDefault="0039533F" w:rsidP="006320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Θα γίνει παρακράτηση </w:t>
      </w:r>
      <w:r w:rsidR="00632033" w:rsidRPr="00B03EAD">
        <w:rPr>
          <w:rFonts w:ascii="Times New Roman" w:hAnsi="Times New Roman" w:cs="Times New Roman"/>
          <w:sz w:val="20"/>
          <w:szCs w:val="20"/>
        </w:rPr>
        <w:t>ποσού ίσο</w:t>
      </w:r>
      <w:r>
        <w:rPr>
          <w:rFonts w:ascii="Times New Roman" w:hAnsi="Times New Roman" w:cs="Times New Roman"/>
          <w:sz w:val="20"/>
          <w:szCs w:val="20"/>
        </w:rPr>
        <w:t>υ</w:t>
      </w:r>
      <w:r w:rsidR="00395BE8">
        <w:rPr>
          <w:rFonts w:ascii="Times New Roman" w:hAnsi="Times New Roman" w:cs="Times New Roman"/>
          <w:sz w:val="20"/>
          <w:szCs w:val="20"/>
        </w:rPr>
        <w:t xml:space="preserve"> με το 3</w:t>
      </w:r>
      <w:r w:rsidR="00632033" w:rsidRPr="00B03EAD">
        <w:rPr>
          <w:rFonts w:ascii="Times New Roman" w:hAnsi="Times New Roman" w:cs="Times New Roman"/>
          <w:sz w:val="20"/>
          <w:szCs w:val="20"/>
        </w:rPr>
        <w:t>0% του συνολικού κόστους</w:t>
      </w:r>
      <w:r>
        <w:rPr>
          <w:rFonts w:ascii="Times New Roman" w:hAnsi="Times New Roman" w:cs="Times New Roman"/>
          <w:sz w:val="20"/>
          <w:szCs w:val="20"/>
        </w:rPr>
        <w:t>,</w:t>
      </w:r>
      <w:r w:rsidR="00632033" w:rsidRPr="00B03EAD">
        <w:rPr>
          <w:rFonts w:ascii="Times New Roman" w:hAnsi="Times New Roman" w:cs="Times New Roman"/>
          <w:sz w:val="20"/>
          <w:szCs w:val="20"/>
        </w:rPr>
        <w:t xml:space="preserve"> το οποίο ποσό θα δοθεί στο πρακτορείο μετά την επιστροφή των μαθητών και αν τηρηθούν οι όροι του συμβολαίου.</w:t>
      </w:r>
    </w:p>
    <w:p w:rsidR="00632033" w:rsidRPr="00B03EAD" w:rsidRDefault="00632033" w:rsidP="006320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 xml:space="preserve">Επιστροφή του ποσού συμμετοχής στην εκδρομή μαθητή, σε περίπτωση που - για λόγους ανωτέρας βίας ή ασθένειας (με προσκόμιση ιατρικής βεβαίωσης ή θετικό  </w:t>
      </w:r>
      <w:proofErr w:type="spellStart"/>
      <w:r w:rsidRPr="00B03EAD">
        <w:rPr>
          <w:rFonts w:ascii="Times New Roman" w:hAnsi="Times New Roman" w:cs="Times New Roman"/>
          <w:sz w:val="20"/>
          <w:szCs w:val="20"/>
          <w:lang w:val="en-US"/>
        </w:rPr>
        <w:t>rapidtest</w:t>
      </w:r>
      <w:proofErr w:type="spellEnd"/>
      <w:r w:rsidRPr="00B03EAD">
        <w:rPr>
          <w:rFonts w:ascii="Times New Roman" w:hAnsi="Times New Roman" w:cs="Times New Roman"/>
          <w:sz w:val="20"/>
          <w:szCs w:val="20"/>
        </w:rPr>
        <w:t xml:space="preserve"> στην περίπτωση </w:t>
      </w:r>
      <w:proofErr w:type="spellStart"/>
      <w:r w:rsidRPr="00B03EAD">
        <w:rPr>
          <w:rFonts w:ascii="Times New Roman" w:hAnsi="Times New Roman" w:cs="Times New Roman"/>
          <w:sz w:val="20"/>
          <w:szCs w:val="20"/>
        </w:rPr>
        <w:t>κορονοϊού</w:t>
      </w:r>
      <w:proofErr w:type="spellEnd"/>
      <w:r w:rsidRPr="00B03EAD">
        <w:rPr>
          <w:rFonts w:ascii="Times New Roman" w:hAnsi="Times New Roman" w:cs="Times New Roman"/>
          <w:sz w:val="20"/>
          <w:szCs w:val="20"/>
        </w:rPr>
        <w:t>)</w:t>
      </w:r>
      <w:r w:rsidR="0039533F">
        <w:rPr>
          <w:rFonts w:ascii="Times New Roman" w:hAnsi="Times New Roman" w:cs="Times New Roman"/>
          <w:sz w:val="20"/>
          <w:szCs w:val="20"/>
        </w:rPr>
        <w:t xml:space="preserve"> -</w:t>
      </w:r>
      <w:r w:rsidRPr="00B03EAD">
        <w:rPr>
          <w:rFonts w:ascii="Times New Roman" w:hAnsi="Times New Roman" w:cs="Times New Roman"/>
          <w:sz w:val="20"/>
          <w:szCs w:val="20"/>
        </w:rPr>
        <w:t xml:space="preserve"> ματαιωθεί η συμμετοχή του.</w:t>
      </w:r>
    </w:p>
    <w:p w:rsidR="00632033" w:rsidRPr="00B03EAD" w:rsidRDefault="00632033" w:rsidP="00632033">
      <w:pPr>
        <w:pStyle w:val="Default"/>
        <w:numPr>
          <w:ilvl w:val="0"/>
          <w:numId w:val="2"/>
        </w:numPr>
        <w:ind w:right="-29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3EAD">
        <w:rPr>
          <w:rFonts w:ascii="Times New Roman" w:hAnsi="Times New Roman" w:cs="Times New Roman"/>
          <w:color w:val="auto"/>
          <w:sz w:val="20"/>
          <w:szCs w:val="20"/>
        </w:rPr>
        <w:t>Αποδοχή ότι αποκλειστικά υπεύθυνο για την διοργάνωση της εκδρομής είναι το πρακτορείο δια του νόμιμου εκπροσώπου του.</w:t>
      </w:r>
    </w:p>
    <w:p w:rsidR="00632033" w:rsidRPr="00B03EAD" w:rsidRDefault="00632033" w:rsidP="00632033">
      <w:pPr>
        <w:pStyle w:val="Default"/>
        <w:numPr>
          <w:ilvl w:val="0"/>
          <w:numId w:val="2"/>
        </w:numPr>
        <w:ind w:right="-29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3EAD">
        <w:rPr>
          <w:rFonts w:ascii="Times New Roman" w:hAnsi="Times New Roman" w:cs="Times New Roman"/>
          <w:color w:val="auto"/>
          <w:sz w:val="20"/>
          <w:szCs w:val="20"/>
        </w:rPr>
        <w:t>Οποιαδήποτε επιπλέον προσφερό</w:t>
      </w:r>
      <w:r w:rsidR="0039533F">
        <w:rPr>
          <w:rFonts w:ascii="Times New Roman" w:hAnsi="Times New Roman" w:cs="Times New Roman"/>
          <w:color w:val="auto"/>
          <w:sz w:val="20"/>
          <w:szCs w:val="20"/>
        </w:rPr>
        <w:t xml:space="preserve">μενη υπηρεσία θα συνεκτιμηθεί </w:t>
      </w:r>
      <w:r w:rsidR="001947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533F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395BE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813DA">
        <w:rPr>
          <w:rFonts w:ascii="Times New Roman" w:hAnsi="Times New Roman" w:cs="Times New Roman"/>
          <w:color w:val="auto"/>
          <w:sz w:val="20"/>
          <w:szCs w:val="20"/>
        </w:rPr>
        <w:t>ξενοδοχείο μέσα στη πόλη</w:t>
      </w:r>
      <w:r w:rsidRPr="00B03EAD">
        <w:rPr>
          <w:rFonts w:ascii="Times New Roman" w:hAnsi="Times New Roman" w:cs="Times New Roman"/>
          <w:color w:val="auto"/>
          <w:sz w:val="20"/>
          <w:szCs w:val="20"/>
        </w:rPr>
        <w:t xml:space="preserve"> κ.τ.λ.)</w:t>
      </w:r>
      <w:r w:rsidR="00395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32033" w:rsidRPr="00B03EAD" w:rsidRDefault="00632033" w:rsidP="00632033">
      <w:pPr>
        <w:pStyle w:val="Default"/>
        <w:numPr>
          <w:ilvl w:val="0"/>
          <w:numId w:val="2"/>
        </w:numPr>
        <w:ind w:right="-29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03EAD">
        <w:rPr>
          <w:rFonts w:ascii="Times New Roman" w:hAnsi="Times New Roman" w:cs="Times New Roman"/>
          <w:color w:val="auto"/>
          <w:sz w:val="20"/>
          <w:szCs w:val="20"/>
        </w:rPr>
        <w:t>Με την προκαταβολή και με κάθε καταβολή οποιουδήποτε χρηματικού ποσού, μέχρι την πραγματοποίηση της εκδρομής, θα πρέπει να προσκομίζουν απόδειξη είσπραξης προς το σχολείο.</w:t>
      </w:r>
    </w:p>
    <w:p w:rsidR="00632033" w:rsidRPr="0039533F" w:rsidRDefault="00632033" w:rsidP="00632033">
      <w:pPr>
        <w:spacing w:after="0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B03EAD">
        <w:rPr>
          <w:rFonts w:ascii="Times New Roman" w:hAnsi="Times New Roman"/>
          <w:color w:val="000000"/>
          <w:sz w:val="20"/>
          <w:szCs w:val="20"/>
        </w:rPr>
        <w:t xml:space="preserve">Για τις παραπάνω υπηρεσίες ζητείται </w:t>
      </w:r>
      <w:r w:rsidRPr="00B03EAD">
        <w:rPr>
          <w:rFonts w:ascii="Times New Roman" w:hAnsi="Times New Roman"/>
          <w:b/>
          <w:color w:val="000000"/>
          <w:sz w:val="20"/>
          <w:szCs w:val="20"/>
        </w:rPr>
        <w:t>η τελική συνολική τιμή (με ΦΠΑ)</w:t>
      </w:r>
      <w:r w:rsidRPr="00B03EAD">
        <w:rPr>
          <w:rFonts w:ascii="Times New Roman" w:hAnsi="Times New Roman"/>
          <w:color w:val="000000"/>
          <w:sz w:val="20"/>
          <w:szCs w:val="20"/>
        </w:rPr>
        <w:t xml:space="preserve"> της εκδρομής αλλά και </w:t>
      </w:r>
      <w:r w:rsidRPr="00B03EAD">
        <w:rPr>
          <w:rFonts w:ascii="Times New Roman" w:hAnsi="Times New Roman"/>
          <w:b/>
          <w:color w:val="000000"/>
          <w:sz w:val="20"/>
          <w:szCs w:val="20"/>
        </w:rPr>
        <w:t>η επιβάρυνση ανά μαθητή χωριστά</w:t>
      </w:r>
      <w:r w:rsidRPr="00B03EAD">
        <w:rPr>
          <w:rFonts w:ascii="Times New Roman" w:hAnsi="Times New Roman"/>
          <w:color w:val="000000"/>
          <w:sz w:val="20"/>
          <w:szCs w:val="20"/>
        </w:rPr>
        <w:t>.</w:t>
      </w:r>
    </w:p>
    <w:p w:rsidR="00632033" w:rsidRPr="00B03EAD" w:rsidRDefault="00632033" w:rsidP="00632033">
      <w:pPr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B03EAD">
        <w:rPr>
          <w:rFonts w:ascii="Times New Roman" w:hAnsi="Times New Roman"/>
          <w:bCs/>
          <w:sz w:val="20"/>
          <w:szCs w:val="20"/>
        </w:rPr>
        <w:t>Με την προσφορά θα κατατεθεί από το ταξιδιωτικό γραφείο απαραιτήτως και υπεύθυνη δήλωση ότι διαθέτει το ειδικό σήμα λειτουργίας, το οποίο πρέπει να βρίσκεται σε ισχύ.</w:t>
      </w:r>
    </w:p>
    <w:p w:rsidR="004879E7" w:rsidRDefault="00632033" w:rsidP="00632033">
      <w:pPr>
        <w:spacing w:after="0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B03EAD">
        <w:rPr>
          <w:rFonts w:ascii="Times New Roman" w:hAnsi="Times New Roman"/>
          <w:bCs/>
          <w:sz w:val="20"/>
          <w:szCs w:val="20"/>
        </w:rPr>
        <w:t>Επίσης στον φάκελο της προσφοράς πρέπει να υπάρχει η προσφορά</w:t>
      </w:r>
      <w:r>
        <w:rPr>
          <w:rFonts w:ascii="Times New Roman" w:hAnsi="Times New Roman"/>
          <w:bCs/>
          <w:sz w:val="20"/>
          <w:szCs w:val="20"/>
        </w:rPr>
        <w:t xml:space="preserve"> απαραιτήτως</w:t>
      </w:r>
      <w:r w:rsidRPr="00B03EAD">
        <w:rPr>
          <w:rFonts w:ascii="Times New Roman" w:hAnsi="Times New Roman"/>
          <w:bCs/>
          <w:sz w:val="20"/>
          <w:szCs w:val="20"/>
        </w:rPr>
        <w:t xml:space="preserve"> σε ηλεκτρονική μορφή (doc ή pdf) για να είναι εύκολη η ανάρτησή της στο διαδίκτυο.</w:t>
      </w:r>
    </w:p>
    <w:p w:rsidR="006B0307" w:rsidRDefault="004879E7" w:rsidP="006B0307">
      <w:pPr>
        <w:spacing w:after="0"/>
        <w:ind w:firstLine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Εάν η προσφορά αποσταλεί</w:t>
      </w:r>
      <w:r w:rsidR="00FB1756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μέσω</w:t>
      </w:r>
      <w:r w:rsidR="00FB175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B1756">
        <w:rPr>
          <w:rFonts w:ascii="Times New Roman" w:hAnsi="Times New Roman"/>
          <w:bCs/>
          <w:sz w:val="20"/>
          <w:szCs w:val="20"/>
        </w:rPr>
        <w:t>email</w:t>
      </w:r>
      <w:proofErr w:type="spellEnd"/>
      <w:r w:rsidR="00FB1756">
        <w:rPr>
          <w:rFonts w:ascii="Times New Roman" w:hAnsi="Times New Roman"/>
          <w:bCs/>
          <w:sz w:val="20"/>
          <w:szCs w:val="20"/>
        </w:rPr>
        <w:t xml:space="preserve"> θα πρέπει να είναι υποχρεωτικά κλειδωμένη με κωδικό από το πρακτορείο ,</w:t>
      </w:r>
      <w:r>
        <w:rPr>
          <w:rFonts w:ascii="Times New Roman" w:hAnsi="Times New Roman"/>
          <w:bCs/>
          <w:sz w:val="20"/>
          <w:szCs w:val="20"/>
        </w:rPr>
        <w:t>όπου</w:t>
      </w:r>
      <w:r w:rsidR="00FB1756">
        <w:rPr>
          <w:rFonts w:ascii="Times New Roman" w:hAnsi="Times New Roman"/>
          <w:bCs/>
          <w:sz w:val="20"/>
          <w:szCs w:val="20"/>
        </w:rPr>
        <w:t xml:space="preserve"> θα μας </w:t>
      </w:r>
      <w:r>
        <w:rPr>
          <w:rFonts w:ascii="Times New Roman" w:hAnsi="Times New Roman"/>
          <w:bCs/>
          <w:sz w:val="20"/>
          <w:szCs w:val="20"/>
        </w:rPr>
        <w:t>δοθεί</w:t>
      </w:r>
      <w:r w:rsidR="00FB1756">
        <w:rPr>
          <w:rFonts w:ascii="Times New Roman" w:hAnsi="Times New Roman"/>
          <w:bCs/>
          <w:sz w:val="20"/>
          <w:szCs w:val="20"/>
        </w:rPr>
        <w:t xml:space="preserve"> την ώρα που θα ανοιχτούν οι προσφορές.</w:t>
      </w:r>
      <w:r w:rsidR="00632033" w:rsidRPr="00B03EAD">
        <w:rPr>
          <w:rFonts w:ascii="Times New Roman" w:hAnsi="Times New Roman"/>
          <w:bCs/>
          <w:sz w:val="20"/>
          <w:szCs w:val="20"/>
        </w:rPr>
        <w:t xml:space="preserve"> Όσες προσφορές δεν φθάσουν εμπρόθεσμα ή α</w:t>
      </w:r>
      <w:r w:rsidR="00FB1756">
        <w:rPr>
          <w:rFonts w:ascii="Times New Roman" w:hAnsi="Times New Roman"/>
          <w:bCs/>
          <w:sz w:val="20"/>
          <w:szCs w:val="20"/>
        </w:rPr>
        <w:t>ποσταλούν με διαφορετικό τρόπο</w:t>
      </w:r>
      <w:r w:rsidR="00395BE8">
        <w:rPr>
          <w:rFonts w:ascii="Times New Roman" w:hAnsi="Times New Roman"/>
          <w:bCs/>
          <w:sz w:val="20"/>
          <w:szCs w:val="20"/>
        </w:rPr>
        <w:t xml:space="preserve"> </w:t>
      </w:r>
      <w:r w:rsidR="00632033" w:rsidRPr="00B03EAD">
        <w:rPr>
          <w:rFonts w:ascii="Times New Roman" w:hAnsi="Times New Roman"/>
          <w:bCs/>
          <w:sz w:val="20"/>
          <w:szCs w:val="20"/>
        </w:rPr>
        <w:t xml:space="preserve"> ή άλλο μέσο, θα θεωρηθούν μη αποδεκτές και δεν θα αξιολογηθούν.</w:t>
      </w:r>
    </w:p>
    <w:p w:rsidR="004879E7" w:rsidRPr="006B0307" w:rsidRDefault="00514109" w:rsidP="006B0307">
      <w:pPr>
        <w:spacing w:after="0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B03EAD">
        <w:rPr>
          <w:rFonts w:ascii="Times New Roman" w:hAnsi="Times New Roman"/>
          <w:sz w:val="20"/>
          <w:szCs w:val="20"/>
        </w:rPr>
        <w:t>Ενδεικτικό πρόγραμμα της εκδρομής (ενδέχεται να υπάρξουν μικρές τροποποιήσεις)</w:t>
      </w:r>
    </w:p>
    <w:p w:rsidR="004879E7" w:rsidRPr="00395BE8" w:rsidRDefault="004879E7" w:rsidP="001947D1">
      <w:pPr>
        <w:spacing w:after="0"/>
        <w:jc w:val="center"/>
        <w:rPr>
          <w:rFonts w:ascii="Times New Roman" w:hAnsi="Times New Roman"/>
          <w:b/>
        </w:rPr>
      </w:pPr>
      <w:r w:rsidRPr="001947D1">
        <w:rPr>
          <w:rFonts w:ascii="Times New Roman" w:hAnsi="Times New Roman"/>
          <w:b/>
        </w:rPr>
        <w:t>Πρώτη ημέρα</w:t>
      </w:r>
      <w:r w:rsidR="001947D1" w:rsidRPr="001947D1">
        <w:rPr>
          <w:rFonts w:ascii="Times New Roman" w:hAnsi="Times New Roman"/>
          <w:b/>
        </w:rPr>
        <w:t xml:space="preserve">  </w:t>
      </w:r>
      <w:r w:rsidR="00DA49F7">
        <w:rPr>
          <w:rFonts w:ascii="Times New Roman" w:hAnsi="Times New Roman"/>
          <w:b/>
        </w:rPr>
        <w:t xml:space="preserve">- </w:t>
      </w:r>
      <w:r w:rsidR="00DA49F7" w:rsidRPr="00395BE8">
        <w:rPr>
          <w:rFonts w:ascii="Times New Roman" w:hAnsi="Times New Roman"/>
          <w:b/>
        </w:rPr>
        <w:t>17</w:t>
      </w:r>
      <w:r w:rsidR="00DA49F7">
        <w:rPr>
          <w:rFonts w:ascii="Times New Roman" w:hAnsi="Times New Roman"/>
          <w:b/>
        </w:rPr>
        <w:t>/0</w:t>
      </w:r>
      <w:r w:rsidR="00DA49F7" w:rsidRPr="00395BE8">
        <w:rPr>
          <w:rFonts w:ascii="Times New Roman" w:hAnsi="Times New Roman"/>
          <w:b/>
        </w:rPr>
        <w:t>4</w:t>
      </w:r>
      <w:r w:rsidR="00DA49F7">
        <w:rPr>
          <w:rFonts w:ascii="Times New Roman" w:hAnsi="Times New Roman"/>
          <w:b/>
        </w:rPr>
        <w:t>/202</w:t>
      </w:r>
      <w:r w:rsidR="00DA49F7" w:rsidRPr="00395BE8">
        <w:rPr>
          <w:rFonts w:ascii="Times New Roman" w:hAnsi="Times New Roman"/>
          <w:b/>
        </w:rPr>
        <w:t>4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>- Αναχώρηση από το χώρο του σχολείου στις 09:00.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Άφιξη στο χωριό Μαργαρίτες </w:t>
      </w:r>
      <w:r w:rsidR="001947D1">
        <w:rPr>
          <w:rFonts w:ascii="Times New Roman" w:hAnsi="Times New Roman"/>
        </w:rPr>
        <w:t xml:space="preserve">βόλτα στο χωριό </w:t>
      </w:r>
      <w:r w:rsidRPr="00A622D6">
        <w:rPr>
          <w:rFonts w:ascii="Times New Roman" w:hAnsi="Times New Roman"/>
        </w:rPr>
        <w:t xml:space="preserve">και επίσκεψη σε εργαστήρι αγγειοπλαστικής. </w:t>
      </w:r>
    </w:p>
    <w:p w:rsidR="004879E7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Επόμενος σταθμός  το Μουσείο </w:t>
      </w:r>
      <w:proofErr w:type="spellStart"/>
      <w:r w:rsidRPr="00A622D6">
        <w:rPr>
          <w:rFonts w:ascii="Times New Roman" w:hAnsi="Times New Roman"/>
        </w:rPr>
        <w:t>Ελεύθερνας</w:t>
      </w:r>
      <w:proofErr w:type="spellEnd"/>
      <w:r w:rsidRPr="00A622D6">
        <w:rPr>
          <w:rFonts w:ascii="Times New Roman" w:hAnsi="Times New Roman"/>
        </w:rPr>
        <w:t xml:space="preserve"> με ξενάγηση από τον ξεναγό της εκδρομής.</w:t>
      </w:r>
    </w:p>
    <w:p w:rsidR="001947D1" w:rsidRPr="00A622D6" w:rsidRDefault="006B0307" w:rsidP="004879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-Στάση στο χωριό Ελεύ</w:t>
      </w:r>
      <w:r w:rsidR="001947D1">
        <w:rPr>
          <w:rFonts w:ascii="Times New Roman" w:hAnsi="Times New Roman"/>
        </w:rPr>
        <w:t>θερνα για μεσημεριανό φαγητό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Στην συνέχεια αναχώρηση για τη Μονή Αρκαδίου όπου θα θυμηθούμε την ιστορία του μοναστηρίου με την βοήθεια του ξεναγού μας. </w:t>
      </w:r>
    </w:p>
    <w:p w:rsidR="004879E7" w:rsidRPr="00CE56DD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Τέλος αναχώρηση στις </w:t>
      </w:r>
      <w:r w:rsidR="00D33460">
        <w:rPr>
          <w:rFonts w:ascii="Times New Roman" w:hAnsi="Times New Roman"/>
        </w:rPr>
        <w:t>17.00</w:t>
      </w:r>
      <w:r w:rsidRPr="00A622D6">
        <w:rPr>
          <w:rFonts w:ascii="Times New Roman" w:hAnsi="Times New Roman"/>
        </w:rPr>
        <w:t xml:space="preserve"> για Χανιά και άφιξη στο ξενοδοχείο, τακτοποίηση στα δωμάτια, ξεκού</w:t>
      </w:r>
      <w:r>
        <w:rPr>
          <w:rFonts w:ascii="Times New Roman" w:hAnsi="Times New Roman"/>
        </w:rPr>
        <w:t>ραση</w:t>
      </w:r>
      <w:r w:rsidRPr="00CE56DD">
        <w:rPr>
          <w:rFonts w:ascii="Times New Roman" w:hAnsi="Times New Roman"/>
        </w:rPr>
        <w:t>, βραδιν</w:t>
      </w:r>
      <w:r>
        <w:rPr>
          <w:rFonts w:ascii="Times New Roman" w:hAnsi="Times New Roman"/>
        </w:rPr>
        <w:t>ό φαγητό στο ξενοδοχείο</w:t>
      </w:r>
    </w:p>
    <w:p w:rsidR="004879E7" w:rsidRPr="00A622D6" w:rsidRDefault="001947D1" w:rsidP="004879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Διανυκτέρευση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</w:p>
    <w:p w:rsidR="001947D1" w:rsidRPr="00395BE8" w:rsidRDefault="004879E7" w:rsidP="001947D1">
      <w:pPr>
        <w:spacing w:after="0"/>
        <w:jc w:val="center"/>
        <w:rPr>
          <w:rFonts w:ascii="Times New Roman" w:hAnsi="Times New Roman"/>
          <w:b/>
        </w:rPr>
      </w:pPr>
      <w:r w:rsidRPr="00A622D6">
        <w:rPr>
          <w:rFonts w:ascii="Times New Roman" w:hAnsi="Times New Roman"/>
          <w:b/>
        </w:rPr>
        <w:lastRenderedPageBreak/>
        <w:t xml:space="preserve">  </w:t>
      </w:r>
      <w:r w:rsidR="001947D1">
        <w:rPr>
          <w:rFonts w:ascii="Times New Roman" w:hAnsi="Times New Roman"/>
          <w:b/>
        </w:rPr>
        <w:t>Δεύτερη</w:t>
      </w:r>
      <w:r w:rsidR="001947D1" w:rsidRPr="001947D1">
        <w:rPr>
          <w:rFonts w:ascii="Times New Roman" w:hAnsi="Times New Roman"/>
          <w:b/>
        </w:rPr>
        <w:t xml:space="preserve"> ημέρα</w:t>
      </w:r>
      <w:r w:rsidR="00DA49F7">
        <w:rPr>
          <w:rFonts w:ascii="Times New Roman" w:hAnsi="Times New Roman"/>
          <w:b/>
        </w:rPr>
        <w:t xml:space="preserve">  - </w:t>
      </w:r>
      <w:r w:rsidR="00DA49F7" w:rsidRPr="00395BE8">
        <w:rPr>
          <w:rFonts w:ascii="Times New Roman" w:hAnsi="Times New Roman"/>
          <w:b/>
        </w:rPr>
        <w:t>18</w:t>
      </w:r>
      <w:r w:rsidR="00DA49F7">
        <w:rPr>
          <w:rFonts w:ascii="Times New Roman" w:hAnsi="Times New Roman"/>
          <w:b/>
        </w:rPr>
        <w:t>/0</w:t>
      </w:r>
      <w:r w:rsidR="00DA49F7" w:rsidRPr="00395BE8">
        <w:rPr>
          <w:rFonts w:ascii="Times New Roman" w:hAnsi="Times New Roman"/>
          <w:b/>
        </w:rPr>
        <w:t>4</w:t>
      </w:r>
      <w:r w:rsidR="00DA49F7">
        <w:rPr>
          <w:rFonts w:ascii="Times New Roman" w:hAnsi="Times New Roman"/>
          <w:b/>
        </w:rPr>
        <w:t>/202</w:t>
      </w:r>
      <w:r w:rsidR="00DA49F7" w:rsidRPr="00395BE8">
        <w:rPr>
          <w:rFonts w:ascii="Times New Roman" w:hAnsi="Times New Roman"/>
          <w:b/>
        </w:rPr>
        <w:t>4</w:t>
      </w:r>
    </w:p>
    <w:p w:rsidR="004879E7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>- Πρωινό στο ξενοδοχείο, και αναχώρηση στις 09:00.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Επίσκεψη στο νέο Μουσείο Χανίων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Ε</w:t>
      </w:r>
      <w:r w:rsidRPr="00A622D6">
        <w:rPr>
          <w:rFonts w:ascii="Times New Roman" w:hAnsi="Times New Roman"/>
        </w:rPr>
        <w:t>πίσκεψη, στους Τάφους των Βενιζέλων στο ακρωτήρι Χανίων.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Αναχώρηση και άφιξη στο χωριό </w:t>
      </w:r>
      <w:proofErr w:type="spellStart"/>
      <w:r w:rsidRPr="00A622D6">
        <w:rPr>
          <w:rFonts w:ascii="Times New Roman" w:hAnsi="Times New Roman"/>
        </w:rPr>
        <w:t>Θέρισσος</w:t>
      </w:r>
      <w:proofErr w:type="spellEnd"/>
      <w:r w:rsidRPr="00A622D6">
        <w:rPr>
          <w:rFonts w:ascii="Times New Roman" w:hAnsi="Times New Roman"/>
        </w:rPr>
        <w:t>, συζήτηση για την ιστορία του χωριού, φαγητό σε ταβέρνα του χωριού.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>- Επιστροφή στο ξενοδοχείο – ξεκούραση.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Απογευματινή  βόλτα με ξενάγηση στα μνημεία της πόλης των Χανίων και επίσκεψη στο </w:t>
      </w:r>
      <w:r w:rsidRPr="00A622D6">
        <w:rPr>
          <w:rFonts w:ascii="Times New Roman" w:hAnsi="Times New Roman"/>
          <w:lang w:val="en-US"/>
        </w:rPr>
        <w:t>Minoan</w:t>
      </w:r>
      <w:r w:rsidRPr="00A622D6">
        <w:rPr>
          <w:rFonts w:ascii="Times New Roman" w:hAnsi="Times New Roman"/>
        </w:rPr>
        <w:t>’</w:t>
      </w:r>
      <w:r w:rsidRPr="00A622D6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</w:t>
      </w:r>
      <w:r w:rsidRPr="00A622D6">
        <w:rPr>
          <w:rFonts w:ascii="Times New Roman" w:hAnsi="Times New Roman"/>
          <w:lang w:val="en-US"/>
        </w:rPr>
        <w:t>world</w:t>
      </w:r>
      <w:r w:rsidRPr="00A622D6">
        <w:rPr>
          <w:rFonts w:ascii="Times New Roman" w:hAnsi="Times New Roman"/>
        </w:rPr>
        <w:t xml:space="preserve"> .</w:t>
      </w:r>
    </w:p>
    <w:p w:rsidR="004879E7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>- Επιστροφή στο ξενοδοχείο</w:t>
      </w:r>
      <w:r>
        <w:rPr>
          <w:rFonts w:ascii="Times New Roman" w:hAnsi="Times New Roman"/>
        </w:rPr>
        <w:t xml:space="preserve">, φαγητό </w:t>
      </w:r>
      <w:r w:rsidRPr="00A622D6">
        <w:rPr>
          <w:rFonts w:ascii="Times New Roman" w:hAnsi="Times New Roman"/>
        </w:rPr>
        <w:t xml:space="preserve"> και</w:t>
      </w:r>
      <w:r>
        <w:rPr>
          <w:rFonts w:ascii="Times New Roman" w:hAnsi="Times New Roman"/>
        </w:rPr>
        <w:t xml:space="preserve"> βραδινή έξοδος για οργανωμένη διασκέδαση</w:t>
      </w:r>
      <w:r w:rsidRPr="00A622D6">
        <w:rPr>
          <w:rFonts w:ascii="Times New Roman" w:hAnsi="Times New Roman"/>
        </w:rPr>
        <w:t xml:space="preserve"> 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>- Επιστροφή στο ξενοδοχείο και διανυκτέρευση.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</w:p>
    <w:p w:rsidR="004879E7" w:rsidRPr="00A622D6" w:rsidRDefault="006B0307" w:rsidP="006B030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Τρίτη </w:t>
      </w:r>
      <w:r w:rsidRPr="001947D1">
        <w:rPr>
          <w:rFonts w:ascii="Times New Roman" w:hAnsi="Times New Roman"/>
          <w:b/>
        </w:rPr>
        <w:t xml:space="preserve"> ημέρα</w:t>
      </w:r>
      <w:r w:rsidR="00DA49F7">
        <w:rPr>
          <w:rFonts w:ascii="Times New Roman" w:hAnsi="Times New Roman"/>
          <w:b/>
        </w:rPr>
        <w:t xml:space="preserve">  - </w:t>
      </w:r>
      <w:r w:rsidR="00DA49F7" w:rsidRPr="00395BE8">
        <w:rPr>
          <w:rFonts w:ascii="Times New Roman" w:hAnsi="Times New Roman"/>
          <w:b/>
        </w:rPr>
        <w:t>17</w:t>
      </w:r>
      <w:r w:rsidR="00DA49F7">
        <w:rPr>
          <w:rFonts w:ascii="Times New Roman" w:hAnsi="Times New Roman"/>
          <w:b/>
        </w:rPr>
        <w:t>/0</w:t>
      </w:r>
      <w:r w:rsidR="00DA49F7" w:rsidRPr="00395BE8">
        <w:rPr>
          <w:rFonts w:ascii="Times New Roman" w:hAnsi="Times New Roman"/>
          <w:b/>
        </w:rPr>
        <w:t>4</w:t>
      </w:r>
      <w:r w:rsidRPr="001947D1">
        <w:rPr>
          <w:rFonts w:ascii="Times New Roman" w:hAnsi="Times New Roman"/>
          <w:b/>
        </w:rPr>
        <w:t>/2023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 xml:space="preserve">- Πρωινό στο ξενοδοχείο, </w:t>
      </w:r>
      <w:r w:rsidRPr="00A622D6">
        <w:rPr>
          <w:rFonts w:ascii="Times New Roman" w:hAnsi="Times New Roman"/>
          <w:lang w:val="en-US"/>
        </w:rPr>
        <w:t>checkout</w:t>
      </w:r>
      <w:r w:rsidRPr="00A622D6">
        <w:rPr>
          <w:rFonts w:ascii="Times New Roman" w:hAnsi="Times New Roman"/>
        </w:rPr>
        <w:t xml:space="preserve"> στα δωμάτια και αναχώρηση στις 10.00.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 Β</w:t>
      </w:r>
      <w:r w:rsidRPr="00A622D6">
        <w:rPr>
          <w:rFonts w:ascii="Times New Roman" w:hAnsi="Times New Roman"/>
        </w:rPr>
        <w:t>όλτα</w:t>
      </w:r>
      <w:r>
        <w:rPr>
          <w:rFonts w:ascii="Times New Roman" w:hAnsi="Times New Roman"/>
        </w:rPr>
        <w:t xml:space="preserve"> στην πόλη και</w:t>
      </w:r>
      <w:r w:rsidRPr="00A622D6">
        <w:rPr>
          <w:rFonts w:ascii="Times New Roman" w:hAnsi="Times New Roman"/>
        </w:rPr>
        <w:t xml:space="preserve"> στο παλιό λιμάνι της πόλης των Χανίων και επίσκεψη στο ναυτικό Μουσείο.</w:t>
      </w:r>
    </w:p>
    <w:p w:rsidR="004879E7" w:rsidRPr="00335A78" w:rsidRDefault="00D24C08" w:rsidP="004879E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Επόμενος σταθμός</w:t>
      </w:r>
      <w:r w:rsidR="006B0307">
        <w:rPr>
          <w:rFonts w:ascii="Times New Roman" w:hAnsi="Times New Roman"/>
        </w:rPr>
        <w:t xml:space="preserve"> οι </w:t>
      </w:r>
      <w:r w:rsidR="004879E7" w:rsidRPr="00A622D6">
        <w:rPr>
          <w:rFonts w:ascii="Times New Roman" w:hAnsi="Times New Roman"/>
        </w:rPr>
        <w:t>πηγές Αργυρούπολης για φαγητό σε ταβέρνα της περιοχής.</w:t>
      </w:r>
    </w:p>
    <w:p w:rsidR="004879E7" w:rsidRPr="00A622D6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>- Έπειτα θα αναχωρήσουμε για την  πόλη του Ρεθύμνου  ό</w:t>
      </w:r>
      <w:r>
        <w:rPr>
          <w:rFonts w:ascii="Times New Roman" w:hAnsi="Times New Roman"/>
        </w:rPr>
        <w:t xml:space="preserve">που </w:t>
      </w:r>
      <w:r w:rsidRPr="00A622D6">
        <w:rPr>
          <w:rFonts w:ascii="Times New Roman" w:hAnsi="Times New Roman"/>
        </w:rPr>
        <w:t xml:space="preserve">το απόγευμα θα γίνει </w:t>
      </w:r>
      <w:r w:rsidRPr="00A622D6">
        <w:rPr>
          <w:rFonts w:ascii="Times New Roman" w:eastAsia="Times New Roman" w:hAnsi="Times New Roman"/>
          <w:lang w:eastAsia="el-GR"/>
        </w:rPr>
        <w:t xml:space="preserve"> </w:t>
      </w:r>
      <w:r w:rsidR="001947D1">
        <w:rPr>
          <w:rFonts w:ascii="Times New Roman" w:eastAsia="Times New Roman" w:hAnsi="Times New Roman"/>
          <w:lang w:eastAsia="el-GR"/>
        </w:rPr>
        <w:t xml:space="preserve">βόλτα στην πόλη και </w:t>
      </w:r>
      <w:r w:rsidRPr="00A622D6">
        <w:rPr>
          <w:rFonts w:ascii="Times New Roman" w:eastAsia="Times New Roman" w:hAnsi="Times New Roman"/>
          <w:lang w:eastAsia="el-GR"/>
        </w:rPr>
        <w:t>ξενάγηση στα μνημεία της πόλης.</w:t>
      </w:r>
    </w:p>
    <w:p w:rsidR="004879E7" w:rsidRDefault="004879E7" w:rsidP="004879E7">
      <w:pPr>
        <w:spacing w:after="0"/>
        <w:rPr>
          <w:rFonts w:ascii="Times New Roman" w:hAnsi="Times New Roman"/>
        </w:rPr>
      </w:pPr>
      <w:r w:rsidRPr="00A622D6">
        <w:rPr>
          <w:rFonts w:ascii="Times New Roman" w:hAnsi="Times New Roman"/>
        </w:rPr>
        <w:t>-  Αναχώρηση και επιστροφή προς Τύλι</w:t>
      </w:r>
      <w:r>
        <w:rPr>
          <w:rFonts w:ascii="Times New Roman" w:hAnsi="Times New Roman"/>
        </w:rPr>
        <w:t>σο.</w:t>
      </w:r>
    </w:p>
    <w:p w:rsidR="006B0307" w:rsidRPr="00A622D6" w:rsidRDefault="006B0307" w:rsidP="004879E7">
      <w:pPr>
        <w:spacing w:after="0"/>
        <w:rPr>
          <w:rFonts w:ascii="Times New Roman" w:hAnsi="Times New Roman"/>
        </w:rPr>
      </w:pPr>
    </w:p>
    <w:p w:rsidR="00D24DEA" w:rsidRPr="00B03EAD" w:rsidRDefault="00D24DEA" w:rsidP="002920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03EAD">
        <w:rPr>
          <w:rFonts w:ascii="Times New Roman" w:hAnsi="Times New Roman" w:cs="Times New Roman"/>
          <w:sz w:val="20"/>
          <w:szCs w:val="20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="00870912">
        <w:rPr>
          <w:rFonts w:ascii="Times New Roman" w:hAnsi="Times New Roman" w:cs="Times New Roman"/>
          <w:b/>
          <w:color w:val="FF0000"/>
          <w:sz w:val="20"/>
          <w:szCs w:val="20"/>
        </w:rPr>
        <w:t>το</w:t>
      </w:r>
      <w:r w:rsidR="00233D6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αργότερο μέχρι την Παρασκευή</w:t>
      </w:r>
      <w:r w:rsidR="00DA49F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33460">
        <w:rPr>
          <w:rFonts w:ascii="Times New Roman" w:hAnsi="Times New Roman" w:cs="Times New Roman"/>
          <w:b/>
          <w:color w:val="FF0000"/>
          <w:sz w:val="20"/>
          <w:szCs w:val="20"/>
        </w:rPr>
        <w:t>23</w:t>
      </w:r>
      <w:r w:rsidR="005F5B43" w:rsidRPr="00B03EAD">
        <w:rPr>
          <w:rFonts w:ascii="Times New Roman" w:hAnsi="Times New Roman" w:cs="Times New Roman"/>
          <w:b/>
          <w:color w:val="FF0000"/>
          <w:sz w:val="20"/>
          <w:szCs w:val="20"/>
        </w:rPr>
        <w:t>/0</w:t>
      </w:r>
      <w:r w:rsidR="00D33460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DA49F7">
        <w:rPr>
          <w:rFonts w:ascii="Times New Roman" w:hAnsi="Times New Roman" w:cs="Times New Roman"/>
          <w:b/>
          <w:color w:val="FF0000"/>
          <w:sz w:val="20"/>
          <w:szCs w:val="20"/>
        </w:rPr>
        <w:t>/202</w:t>
      </w:r>
      <w:r w:rsidR="00DA49F7" w:rsidRPr="00DA49F7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5F5B43" w:rsidRPr="00B03EA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και</w:t>
      </w:r>
      <w:r w:rsidR="00F03BDA" w:rsidRPr="00B03EA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ώρα </w:t>
      </w:r>
      <w:r w:rsidR="00870912">
        <w:rPr>
          <w:rFonts w:ascii="Times New Roman" w:hAnsi="Times New Roman" w:cs="Times New Roman"/>
          <w:b/>
          <w:color w:val="FF0000"/>
          <w:sz w:val="20"/>
          <w:szCs w:val="20"/>
        </w:rPr>
        <w:t>10</w:t>
      </w:r>
      <w:r w:rsidR="005F5B43" w:rsidRPr="00B03EAD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B03EAD">
        <w:rPr>
          <w:rFonts w:ascii="Times New Roman" w:hAnsi="Times New Roman" w:cs="Times New Roman"/>
          <w:sz w:val="20"/>
          <w:szCs w:val="20"/>
        </w:rPr>
        <w:t xml:space="preserve"> που θα περιγράφουν αναλυτικά τις προσφερόμενες υπηρεσίες και τις επιπλέον ενδεχόμενες βελτιωτικές προτάσεις και θα είναι σύμ</w:t>
      </w:r>
      <w:r w:rsidR="00B74E33" w:rsidRPr="00B03EAD">
        <w:rPr>
          <w:rFonts w:ascii="Times New Roman" w:hAnsi="Times New Roman" w:cs="Times New Roman"/>
          <w:sz w:val="20"/>
          <w:szCs w:val="20"/>
        </w:rPr>
        <w:t xml:space="preserve">φωνες με τη σχετική νομοθεσία. </w:t>
      </w:r>
      <w:r w:rsidRPr="00B03EAD">
        <w:rPr>
          <w:rFonts w:ascii="Times New Roman" w:hAnsi="Times New Roman" w:cs="Times New Roman"/>
          <w:sz w:val="20"/>
          <w:szCs w:val="20"/>
        </w:rPr>
        <w:t>Πέραν αυτού του χρονικού ορίου, δεν θα γίνονται αποδεκτές οποιεσδήποτε άλλες προσφορές.</w:t>
      </w:r>
    </w:p>
    <w:p w:rsidR="00514109" w:rsidRDefault="00514109" w:rsidP="00514109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03EAD">
        <w:rPr>
          <w:rFonts w:ascii="Times New Roman" w:hAnsi="Times New Roman"/>
          <w:sz w:val="20"/>
          <w:szCs w:val="20"/>
        </w:rPr>
        <w:t xml:space="preserve">     Η αποσφράγιση των προσφορών θα γίνει από την αρμόδια Επιτροπή </w:t>
      </w:r>
      <w:r w:rsidRPr="00B03EAD">
        <w:rPr>
          <w:rFonts w:ascii="Times New Roman" w:hAnsi="Times New Roman"/>
          <w:sz w:val="20"/>
          <w:szCs w:val="20"/>
          <w:u w:val="single"/>
        </w:rPr>
        <w:t>αμέσως μετά τη λήξη της προθεσμίας υποβολής τους</w:t>
      </w:r>
      <w:r w:rsidR="00D33460">
        <w:rPr>
          <w:rFonts w:ascii="Times New Roman" w:hAnsi="Times New Roman"/>
          <w:sz w:val="20"/>
          <w:szCs w:val="20"/>
        </w:rPr>
        <w:t xml:space="preserve">  στο Γραφείο της  Διευθύντριας </w:t>
      </w:r>
      <w:r w:rsidRPr="00B03EAD">
        <w:rPr>
          <w:rFonts w:ascii="Times New Roman" w:hAnsi="Times New Roman"/>
          <w:sz w:val="20"/>
          <w:szCs w:val="20"/>
        </w:rPr>
        <w:t xml:space="preserve">του Γυμνασίου </w:t>
      </w:r>
      <w:proofErr w:type="spellStart"/>
      <w:r w:rsidRPr="00B03EAD">
        <w:rPr>
          <w:rFonts w:ascii="Times New Roman" w:hAnsi="Times New Roman"/>
          <w:sz w:val="20"/>
          <w:szCs w:val="20"/>
        </w:rPr>
        <w:t>Τυλίσου</w:t>
      </w:r>
      <w:proofErr w:type="spellEnd"/>
      <w:r w:rsidRPr="00B03EAD">
        <w:rPr>
          <w:rFonts w:ascii="Times New Roman" w:hAnsi="Times New Roman"/>
          <w:sz w:val="20"/>
          <w:szCs w:val="20"/>
        </w:rPr>
        <w:t>.</w:t>
      </w:r>
    </w:p>
    <w:p w:rsidR="00CF7181" w:rsidRPr="00CF7181" w:rsidRDefault="00CF7181" w:rsidP="00CF718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F7181">
        <w:rPr>
          <w:rFonts w:ascii="Times New Roman" w:hAnsi="Times New Roman"/>
          <w:b/>
          <w:sz w:val="20"/>
          <w:szCs w:val="20"/>
        </w:rPr>
        <w:t>Η επιλογή του τουριστικού γραφείου είναι κατά βάση μειοδοτική αλλά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7181">
        <w:rPr>
          <w:rFonts w:ascii="Times New Roman" w:hAnsi="Times New Roman"/>
          <w:b/>
          <w:sz w:val="20"/>
          <w:szCs w:val="20"/>
        </w:rPr>
        <w:t xml:space="preserve">επίσης, θα συνυπολογιστούν και τα ποιοτικά κριτήρια της προσφοράς </w:t>
      </w:r>
      <w:proofErr w:type="spellStart"/>
      <w:r w:rsidRPr="00CF7181">
        <w:rPr>
          <w:rFonts w:ascii="Times New Roman" w:hAnsi="Times New Roman"/>
          <w:b/>
          <w:sz w:val="20"/>
          <w:szCs w:val="20"/>
        </w:rPr>
        <w:t>γι΄αυτό</w:t>
      </w:r>
      <w:proofErr w:type="spellEnd"/>
      <w:r w:rsidRPr="00CF7181">
        <w:rPr>
          <w:rFonts w:ascii="Times New Roman" w:hAnsi="Times New Roman"/>
          <w:b/>
          <w:sz w:val="20"/>
          <w:szCs w:val="20"/>
        </w:rPr>
        <w:t xml:space="preserve"> θα επιλεγεί αυτή η προσφορά που:</w:t>
      </w:r>
    </w:p>
    <w:p w:rsidR="00CF7181" w:rsidRPr="00CF7181" w:rsidRDefault="00CF7181" w:rsidP="00CF7181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F7181" w:rsidRPr="00CF7181" w:rsidRDefault="00514109" w:rsidP="00CF7181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CF7181">
        <w:rPr>
          <w:rFonts w:ascii="Times New Roman" w:hAnsi="Times New Roman"/>
          <w:sz w:val="20"/>
          <w:szCs w:val="20"/>
        </w:rPr>
        <w:t>θα είναι σύμφωνη με τις παραπάνω προϋποθέσεις της σχετικής πρό</w:t>
      </w:r>
      <w:r w:rsidR="00CF7181" w:rsidRPr="00CF7181">
        <w:rPr>
          <w:rFonts w:ascii="Times New Roman" w:hAnsi="Times New Roman"/>
          <w:sz w:val="20"/>
          <w:szCs w:val="20"/>
        </w:rPr>
        <w:t>σκλησης εκδήλωσης ενδιαφέροντος.</w:t>
      </w:r>
      <w:r w:rsidRPr="00CF7181">
        <w:rPr>
          <w:rFonts w:ascii="Times New Roman" w:hAnsi="Times New Roman"/>
          <w:sz w:val="20"/>
          <w:szCs w:val="20"/>
        </w:rPr>
        <w:t xml:space="preserve"> </w:t>
      </w:r>
    </w:p>
    <w:p w:rsidR="00CF7181" w:rsidRPr="00CF7181" w:rsidRDefault="00514109" w:rsidP="00CF7181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CF7181">
        <w:rPr>
          <w:rFonts w:ascii="Times New Roman" w:hAnsi="Times New Roman"/>
          <w:sz w:val="20"/>
          <w:szCs w:val="20"/>
        </w:rPr>
        <w:t>θα κριθεί ως η πλέον κατάλληλη και ευέλικτη για διαμόρφωση, σύμφωνα με το παιδαγωγικό μέρος της εκδρομής</w:t>
      </w:r>
      <w:r w:rsidR="003E6C20" w:rsidRPr="00CF7181">
        <w:rPr>
          <w:rFonts w:ascii="Times New Roman" w:hAnsi="Times New Roman"/>
          <w:sz w:val="20"/>
          <w:szCs w:val="20"/>
        </w:rPr>
        <w:t>,</w:t>
      </w:r>
    </w:p>
    <w:p w:rsidR="00514109" w:rsidRPr="00CF7181" w:rsidRDefault="00514109" w:rsidP="00CF7181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CF7181">
        <w:rPr>
          <w:rFonts w:ascii="Times New Roman" w:hAnsi="Times New Roman"/>
          <w:sz w:val="20"/>
          <w:szCs w:val="20"/>
        </w:rPr>
        <w:t>θα είναι, συνολικά, η πλέον συμφέρουσα οικονομικά.</w:t>
      </w:r>
    </w:p>
    <w:p w:rsidR="006B0307" w:rsidRDefault="006B0307" w:rsidP="00CF7181">
      <w:pPr>
        <w:pStyle w:val="Default"/>
        <w:numPr>
          <w:ilvl w:val="0"/>
          <w:numId w:val="4"/>
        </w:numPr>
        <w:ind w:right="-29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Θα παρέχει </w:t>
      </w:r>
      <w:r w:rsidRPr="00B03EAD">
        <w:rPr>
          <w:rFonts w:ascii="Times New Roman" w:hAnsi="Times New Roman" w:cs="Times New Roman"/>
          <w:color w:val="auto"/>
          <w:sz w:val="20"/>
          <w:szCs w:val="20"/>
        </w:rPr>
        <w:t>επιπλέον προσφερό</w:t>
      </w:r>
      <w:r>
        <w:rPr>
          <w:rFonts w:ascii="Times New Roman" w:hAnsi="Times New Roman" w:cs="Times New Roman"/>
          <w:color w:val="auto"/>
          <w:sz w:val="20"/>
          <w:szCs w:val="20"/>
        </w:rPr>
        <w:t>με</w:t>
      </w:r>
      <w:r w:rsidR="00D33460">
        <w:rPr>
          <w:rFonts w:ascii="Times New Roman" w:hAnsi="Times New Roman" w:cs="Times New Roman"/>
          <w:color w:val="auto"/>
          <w:sz w:val="20"/>
          <w:szCs w:val="20"/>
        </w:rPr>
        <w:t xml:space="preserve">νη υπηρεσία  ( </w:t>
      </w:r>
      <w:r w:rsidR="001D405A" w:rsidRPr="001D405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405A">
        <w:rPr>
          <w:rFonts w:ascii="Times New Roman" w:hAnsi="Times New Roman" w:cs="Times New Roman"/>
          <w:color w:val="auto"/>
          <w:sz w:val="20"/>
          <w:szCs w:val="20"/>
        </w:rPr>
        <w:t xml:space="preserve">συνοδός </w:t>
      </w:r>
      <w:r>
        <w:rPr>
          <w:rFonts w:ascii="Times New Roman" w:hAnsi="Times New Roman" w:cs="Times New Roman"/>
          <w:color w:val="auto"/>
          <w:sz w:val="20"/>
          <w:szCs w:val="20"/>
        </w:rPr>
        <w:t>γιατρός ,ξενοδοχείο μέσα στη πόλη</w:t>
      </w:r>
      <w:r w:rsidRPr="00B03E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7181">
        <w:rPr>
          <w:rFonts w:ascii="Times New Roman" w:hAnsi="Times New Roman" w:cs="Times New Roman"/>
          <w:color w:val="auto"/>
          <w:sz w:val="20"/>
          <w:szCs w:val="20"/>
        </w:rPr>
        <w:t xml:space="preserve">, όχι άλλα σχολεία στο ίδιο ξενοδοχείο </w:t>
      </w:r>
      <w:r w:rsidR="001D405A">
        <w:rPr>
          <w:rFonts w:ascii="Times New Roman" w:hAnsi="Times New Roman" w:cs="Times New Roman"/>
          <w:color w:val="auto"/>
          <w:sz w:val="20"/>
          <w:szCs w:val="20"/>
        </w:rPr>
        <w:t>,διώροφο λεωφορείο</w:t>
      </w:r>
      <w:r w:rsidRPr="00B03EAD">
        <w:rPr>
          <w:rFonts w:ascii="Times New Roman" w:hAnsi="Times New Roman" w:cs="Times New Roman"/>
          <w:color w:val="auto"/>
          <w:sz w:val="20"/>
          <w:szCs w:val="20"/>
        </w:rPr>
        <w:t>)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F7181" w:rsidRPr="00B03EAD" w:rsidRDefault="00CF7181" w:rsidP="00CF7181">
      <w:pPr>
        <w:pStyle w:val="Default"/>
        <w:ind w:left="720" w:right="-29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14109" w:rsidRPr="00CF7181" w:rsidRDefault="00514109" w:rsidP="006B0307">
      <w:pPr>
        <w:tabs>
          <w:tab w:val="left" w:pos="284"/>
        </w:tabs>
        <w:jc w:val="both"/>
        <w:rPr>
          <w:rFonts w:ascii="Times New Roman" w:hAnsi="Times New Roman"/>
          <w:b/>
          <w:sz w:val="20"/>
          <w:szCs w:val="20"/>
        </w:rPr>
      </w:pPr>
      <w:r w:rsidRPr="00CF7181">
        <w:rPr>
          <w:rFonts w:ascii="Times New Roman" w:hAnsi="Times New Roman"/>
          <w:b/>
          <w:sz w:val="20"/>
          <w:szCs w:val="20"/>
        </w:rPr>
        <w:t xml:space="preserve">Η προσφορά που θα προκριθεί θα αναρτηθεί </w:t>
      </w:r>
      <w:r w:rsidR="003E6C20" w:rsidRPr="00CF7181">
        <w:rPr>
          <w:rFonts w:ascii="Times New Roman" w:hAnsi="Times New Roman"/>
          <w:b/>
          <w:sz w:val="20"/>
          <w:szCs w:val="20"/>
        </w:rPr>
        <w:t>στην ιστοσελίδα</w:t>
      </w:r>
      <w:r w:rsidRPr="00CF7181">
        <w:rPr>
          <w:rFonts w:ascii="Times New Roman" w:hAnsi="Times New Roman"/>
          <w:b/>
          <w:sz w:val="20"/>
          <w:szCs w:val="20"/>
        </w:rPr>
        <w:t xml:space="preserve"> της Δ.Δ.Ε. Ηρακλείου.</w:t>
      </w:r>
    </w:p>
    <w:p w:rsidR="00CF7181" w:rsidRDefault="00CF7181" w:rsidP="00CF71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3587" w:rsidRDefault="00DA49F7" w:rsidP="00DA49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Η  Διευθύντρια</w:t>
      </w:r>
    </w:p>
    <w:p w:rsidR="00CF7181" w:rsidRDefault="00CF7181" w:rsidP="00CF71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F7181" w:rsidRDefault="00CF7181" w:rsidP="00CF71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3587" w:rsidRPr="00B03EAD" w:rsidRDefault="00DA49F7" w:rsidP="00CF718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Λέλεκα Δέσποινα</w:t>
      </w:r>
    </w:p>
    <w:p w:rsidR="00D13587" w:rsidRDefault="00D13587" w:rsidP="00D135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3587" w:rsidRPr="006B0307" w:rsidRDefault="00D13587" w:rsidP="006B0307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  <w:u w:val="single"/>
        </w:rPr>
      </w:pPr>
    </w:p>
    <w:p w:rsidR="006B0307" w:rsidRPr="00B03EAD" w:rsidRDefault="006B0307" w:rsidP="00514109">
      <w:pPr>
        <w:jc w:val="both"/>
        <w:rPr>
          <w:rFonts w:ascii="Times New Roman" w:hAnsi="Times New Roman"/>
          <w:sz w:val="20"/>
          <w:szCs w:val="20"/>
        </w:rPr>
      </w:pPr>
    </w:p>
    <w:p w:rsidR="00514109" w:rsidRPr="00B03EAD" w:rsidRDefault="00514109" w:rsidP="002920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24DEA" w:rsidRPr="00B03EAD" w:rsidRDefault="00D24DEA" w:rsidP="002920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24DEA" w:rsidRPr="00B03EAD" w:rsidRDefault="00D24DEA" w:rsidP="002920D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840"/>
        <w:gridCol w:w="2841"/>
        <w:gridCol w:w="2841"/>
      </w:tblGrid>
      <w:tr w:rsidR="00D24DEA" w:rsidRPr="00B03EAD" w:rsidTr="00785EFF">
        <w:tc>
          <w:tcPr>
            <w:tcW w:w="3560" w:type="dxa"/>
          </w:tcPr>
          <w:p w:rsidR="00D24DEA" w:rsidRPr="00B03EAD" w:rsidRDefault="00D24DEA" w:rsidP="002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D24DEA" w:rsidRPr="00B03EAD" w:rsidRDefault="00D24DEA" w:rsidP="002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2D1B9D" w:rsidRDefault="002D1B9D" w:rsidP="0029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B9D" w:rsidRDefault="002D1B9D" w:rsidP="0029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B9D" w:rsidRPr="00FB1756" w:rsidRDefault="002D1B9D" w:rsidP="0029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D24DEA" w:rsidRPr="00B03EAD" w:rsidRDefault="00D24DEA" w:rsidP="002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4DEA" w:rsidRPr="00B03EAD" w:rsidRDefault="00D24DEA" w:rsidP="002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4DEA" w:rsidRPr="00B03EAD" w:rsidRDefault="00D24DEA" w:rsidP="00292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4DEA" w:rsidRPr="00B03EAD" w:rsidRDefault="00D24DEA" w:rsidP="00292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059F" w:rsidRPr="00B03EAD" w:rsidRDefault="0034059F">
      <w:pPr>
        <w:rPr>
          <w:rFonts w:ascii="Times New Roman" w:hAnsi="Times New Roman"/>
          <w:sz w:val="20"/>
          <w:szCs w:val="20"/>
        </w:rPr>
      </w:pPr>
    </w:p>
    <w:sectPr w:rsidR="0034059F" w:rsidRPr="00B03EAD" w:rsidSect="00C845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FC4"/>
    <w:multiLevelType w:val="hybridMultilevel"/>
    <w:tmpl w:val="0B62E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538D"/>
    <w:multiLevelType w:val="hybridMultilevel"/>
    <w:tmpl w:val="1614753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A164831"/>
    <w:multiLevelType w:val="hybridMultilevel"/>
    <w:tmpl w:val="76A28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21694"/>
    <w:multiLevelType w:val="hybridMultilevel"/>
    <w:tmpl w:val="DC2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24DEA"/>
    <w:rsid w:val="0006422B"/>
    <w:rsid w:val="00073C8D"/>
    <w:rsid w:val="00077C82"/>
    <w:rsid w:val="0009171C"/>
    <w:rsid w:val="000A6584"/>
    <w:rsid w:val="000C1722"/>
    <w:rsid w:val="000C5A6A"/>
    <w:rsid w:val="0012397E"/>
    <w:rsid w:val="0014768D"/>
    <w:rsid w:val="00151801"/>
    <w:rsid w:val="00155BD8"/>
    <w:rsid w:val="001947D1"/>
    <w:rsid w:val="001A2EDE"/>
    <w:rsid w:val="001D405A"/>
    <w:rsid w:val="00212008"/>
    <w:rsid w:val="00216CA6"/>
    <w:rsid w:val="00227C42"/>
    <w:rsid w:val="00233D67"/>
    <w:rsid w:val="00263378"/>
    <w:rsid w:val="00283F8E"/>
    <w:rsid w:val="002920DC"/>
    <w:rsid w:val="002D1B9D"/>
    <w:rsid w:val="002D2E70"/>
    <w:rsid w:val="00334E08"/>
    <w:rsid w:val="0034059F"/>
    <w:rsid w:val="00352649"/>
    <w:rsid w:val="003549C8"/>
    <w:rsid w:val="0036360C"/>
    <w:rsid w:val="00394E41"/>
    <w:rsid w:val="0039533F"/>
    <w:rsid w:val="00395BE8"/>
    <w:rsid w:val="003B7DC3"/>
    <w:rsid w:val="003E6C20"/>
    <w:rsid w:val="00467E13"/>
    <w:rsid w:val="00485618"/>
    <w:rsid w:val="004879E7"/>
    <w:rsid w:val="004F185F"/>
    <w:rsid w:val="005014F9"/>
    <w:rsid w:val="00504E60"/>
    <w:rsid w:val="00514109"/>
    <w:rsid w:val="00517B56"/>
    <w:rsid w:val="0054092E"/>
    <w:rsid w:val="005A6BD9"/>
    <w:rsid w:val="005C560B"/>
    <w:rsid w:val="005E4725"/>
    <w:rsid w:val="005F5B43"/>
    <w:rsid w:val="00603A1C"/>
    <w:rsid w:val="00606B48"/>
    <w:rsid w:val="00632033"/>
    <w:rsid w:val="00655282"/>
    <w:rsid w:val="0067357F"/>
    <w:rsid w:val="006A218E"/>
    <w:rsid w:val="006B0307"/>
    <w:rsid w:val="00725831"/>
    <w:rsid w:val="00743936"/>
    <w:rsid w:val="0076379F"/>
    <w:rsid w:val="00870912"/>
    <w:rsid w:val="008C6087"/>
    <w:rsid w:val="008D50C3"/>
    <w:rsid w:val="00943D44"/>
    <w:rsid w:val="00955640"/>
    <w:rsid w:val="009B3348"/>
    <w:rsid w:val="009B4333"/>
    <w:rsid w:val="009D5CC0"/>
    <w:rsid w:val="00A348AF"/>
    <w:rsid w:val="00AC63CA"/>
    <w:rsid w:val="00AD7C0A"/>
    <w:rsid w:val="00B03EAD"/>
    <w:rsid w:val="00B16E23"/>
    <w:rsid w:val="00B20344"/>
    <w:rsid w:val="00B31FCD"/>
    <w:rsid w:val="00B401DE"/>
    <w:rsid w:val="00B64F1F"/>
    <w:rsid w:val="00B74E33"/>
    <w:rsid w:val="00BA3CAD"/>
    <w:rsid w:val="00BC0660"/>
    <w:rsid w:val="00C4040B"/>
    <w:rsid w:val="00C50E7E"/>
    <w:rsid w:val="00C84510"/>
    <w:rsid w:val="00CD0D6B"/>
    <w:rsid w:val="00CF7181"/>
    <w:rsid w:val="00D00F8C"/>
    <w:rsid w:val="00D04BA8"/>
    <w:rsid w:val="00D13587"/>
    <w:rsid w:val="00D1603E"/>
    <w:rsid w:val="00D22ADA"/>
    <w:rsid w:val="00D24C08"/>
    <w:rsid w:val="00D24DEA"/>
    <w:rsid w:val="00D33460"/>
    <w:rsid w:val="00D37C69"/>
    <w:rsid w:val="00D409B3"/>
    <w:rsid w:val="00D54A78"/>
    <w:rsid w:val="00D776B4"/>
    <w:rsid w:val="00D813DA"/>
    <w:rsid w:val="00D8327F"/>
    <w:rsid w:val="00D8692F"/>
    <w:rsid w:val="00D9740F"/>
    <w:rsid w:val="00DA49F7"/>
    <w:rsid w:val="00DE0BA3"/>
    <w:rsid w:val="00E42C92"/>
    <w:rsid w:val="00E51F7D"/>
    <w:rsid w:val="00E62A8B"/>
    <w:rsid w:val="00EA560A"/>
    <w:rsid w:val="00EB5889"/>
    <w:rsid w:val="00F00B88"/>
    <w:rsid w:val="00F03BDA"/>
    <w:rsid w:val="00F10CB7"/>
    <w:rsid w:val="00F65CA8"/>
    <w:rsid w:val="00F82E80"/>
    <w:rsid w:val="00F86463"/>
    <w:rsid w:val="00F9082E"/>
    <w:rsid w:val="00F957DE"/>
    <w:rsid w:val="00FA1412"/>
    <w:rsid w:val="00FA4A35"/>
    <w:rsid w:val="00FB1756"/>
    <w:rsid w:val="00FC517B"/>
    <w:rsid w:val="00FE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DE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24DEA"/>
    <w:pPr>
      <w:suppressAutoHyphens/>
      <w:ind w:left="720"/>
    </w:pPr>
    <w:rPr>
      <w:rFonts w:cs="Calibri"/>
      <w:lang w:eastAsia="ar-SA"/>
    </w:rPr>
  </w:style>
  <w:style w:type="paragraph" w:customStyle="1" w:styleId="1">
    <w:name w:val="Βασικό1"/>
    <w:rsid w:val="00D24DEA"/>
    <w:pPr>
      <w:spacing w:after="0"/>
    </w:pPr>
    <w:rPr>
      <w:rFonts w:ascii="Arial" w:eastAsia="Arial" w:hAnsi="Arial" w:cs="Arial"/>
      <w:lang w:eastAsia="el-GR"/>
    </w:rPr>
  </w:style>
  <w:style w:type="character" w:customStyle="1" w:styleId="un">
    <w:name w:val="u_n"/>
    <w:basedOn w:val="a0"/>
    <w:rsid w:val="00D24DEA"/>
  </w:style>
  <w:style w:type="paragraph" w:styleId="a4">
    <w:name w:val="Balloon Text"/>
    <w:basedOn w:val="a"/>
    <w:link w:val="Char"/>
    <w:uiPriority w:val="99"/>
    <w:semiHidden/>
    <w:unhideWhenUsed/>
    <w:rsid w:val="00D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24DEA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E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DE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24DEA"/>
    <w:pPr>
      <w:suppressAutoHyphens/>
      <w:ind w:left="720"/>
    </w:pPr>
    <w:rPr>
      <w:rFonts w:cs="Calibri"/>
      <w:lang w:eastAsia="ar-SA"/>
    </w:rPr>
  </w:style>
  <w:style w:type="paragraph" w:customStyle="1" w:styleId="1">
    <w:name w:val="Βασικό1"/>
    <w:rsid w:val="00D24DEA"/>
    <w:pPr>
      <w:spacing w:after="0"/>
    </w:pPr>
    <w:rPr>
      <w:rFonts w:ascii="Arial" w:eastAsia="Arial" w:hAnsi="Arial" w:cs="Arial"/>
      <w:lang w:eastAsia="el-GR"/>
    </w:rPr>
  </w:style>
  <w:style w:type="character" w:customStyle="1" w:styleId="un">
    <w:name w:val="u_n"/>
    <w:basedOn w:val="DefaultParagraphFont"/>
    <w:rsid w:val="00D24DEA"/>
  </w:style>
  <w:style w:type="paragraph" w:styleId="BalloonText">
    <w:name w:val="Balloon Text"/>
    <w:basedOn w:val="Normal"/>
    <w:link w:val="BalloonTextChar"/>
    <w:uiPriority w:val="99"/>
    <w:semiHidden/>
    <w:unhideWhenUsed/>
    <w:rsid w:val="00D2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E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2127-D19B-4971-B0ED-8F1C138E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1309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2023-03-06T10:30:00Z</cp:lastPrinted>
  <dcterms:created xsi:type="dcterms:W3CDTF">2024-02-14T12:01:00Z</dcterms:created>
  <dcterms:modified xsi:type="dcterms:W3CDTF">2024-02-14T12:01:00Z</dcterms:modified>
</cp:coreProperties>
</file>